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706BD" w:rsidRDefault="00054BE6" w:rsidP="00054BE6">
      <w:pPr>
        <w:jc w:val="center"/>
        <w:outlineLvl w:val="0"/>
        <w:rPr>
          <w:rFonts w:ascii="gobCL" w:hAnsi="gobCL"/>
          <w:b/>
          <w:color w:val="333333"/>
          <w:sz w:val="22"/>
          <w:szCs w:val="22"/>
          <w:lang w:val="es-CL"/>
        </w:rPr>
      </w:pPr>
      <w:r w:rsidRPr="00B706BD">
        <w:rPr>
          <w:rFonts w:ascii="gobCL" w:hAnsi="gobCL"/>
          <w:b/>
          <w:color w:val="333333"/>
          <w:sz w:val="22"/>
          <w:szCs w:val="22"/>
          <w:lang w:val="es-CL"/>
        </w:rPr>
        <w:t>PROPUES</w:t>
      </w:r>
      <w:r w:rsidR="00487461">
        <w:rPr>
          <w:rFonts w:ascii="gobCL" w:hAnsi="gobCL"/>
          <w:b/>
          <w:color w:val="333333"/>
          <w:sz w:val="22"/>
          <w:szCs w:val="22"/>
          <w:lang w:val="es-CL"/>
        </w:rPr>
        <w:t>TA DE ACTIVIDAD DE APRENDIZAJE 5</w:t>
      </w:r>
    </w:p>
    <w:p w:rsidR="00054BE6" w:rsidRPr="00B706B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31"/>
        <w:gridCol w:w="312"/>
        <w:gridCol w:w="1276"/>
        <w:gridCol w:w="3543"/>
      </w:tblGrid>
      <w:tr w:rsidR="00B706BD" w:rsidRPr="007A5E77"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7A5E77" w:rsidRDefault="00487461" w:rsidP="00944490">
            <w:pPr>
              <w:jc w:val="center"/>
              <w:rPr>
                <w:rFonts w:ascii="gobCL" w:eastAsia="Calibri" w:hAnsi="gobCL" w:cs="Arial"/>
                <w:sz w:val="22"/>
                <w:szCs w:val="22"/>
                <w:lang w:val="es-CL"/>
              </w:rPr>
            </w:pPr>
            <w:r>
              <w:rPr>
                <w:rFonts w:ascii="gobCL" w:eastAsia="Calibri" w:hAnsi="gobCL" w:cs="Arial"/>
                <w:sz w:val="22"/>
                <w:szCs w:val="22"/>
                <w:lang w:val="es-CL"/>
              </w:rPr>
              <w:t>Organización del packing</w:t>
            </w:r>
          </w:p>
        </w:tc>
      </w:tr>
      <w:tr w:rsidR="00B706BD" w:rsidRPr="00B706BD"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Especialidad</w:t>
            </w:r>
          </w:p>
        </w:tc>
        <w:tc>
          <w:tcPr>
            <w:tcW w:w="5131" w:type="dxa"/>
            <w:gridSpan w:val="3"/>
            <w:shd w:val="clear" w:color="auto" w:fill="auto"/>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sz w:val="22"/>
                <w:szCs w:val="22"/>
                <w:lang w:val="es-CL"/>
              </w:rPr>
              <w:t>Agropecuaria</w:t>
            </w:r>
          </w:p>
        </w:tc>
      </w:tr>
      <w:tr w:rsidR="00B706BD" w:rsidRPr="00B706BD" w:rsidTr="002043CC">
        <w:trPr>
          <w:trHeight w:val="279"/>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Mención</w:t>
            </w:r>
          </w:p>
        </w:tc>
        <w:tc>
          <w:tcPr>
            <w:tcW w:w="5131" w:type="dxa"/>
            <w:gridSpan w:val="3"/>
            <w:shd w:val="clear" w:color="auto" w:fill="auto"/>
            <w:vAlign w:val="center"/>
          </w:tcPr>
          <w:p w:rsidR="00B706BD" w:rsidRPr="007A5E77" w:rsidRDefault="007A5E77" w:rsidP="00944490">
            <w:pPr>
              <w:jc w:val="center"/>
              <w:rPr>
                <w:rFonts w:ascii="gobCL" w:eastAsia="Calibri" w:hAnsi="gobCL" w:cs="Arial"/>
                <w:sz w:val="22"/>
                <w:szCs w:val="22"/>
                <w:lang w:val="es-CL"/>
              </w:rPr>
            </w:pPr>
            <w:r w:rsidRPr="007A5E77">
              <w:rPr>
                <w:rFonts w:ascii="gobCL" w:eastAsia="Calibri" w:hAnsi="gobCL" w:cs="Arial"/>
                <w:sz w:val="22"/>
                <w:szCs w:val="22"/>
                <w:lang w:val="es-CL"/>
              </w:rPr>
              <w:t>Agricultura</w:t>
            </w:r>
          </w:p>
        </w:tc>
      </w:tr>
      <w:tr w:rsidR="00B706BD" w:rsidRPr="005C695E"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Módulo</w:t>
            </w:r>
          </w:p>
        </w:tc>
        <w:tc>
          <w:tcPr>
            <w:tcW w:w="5131" w:type="dxa"/>
            <w:gridSpan w:val="3"/>
            <w:shd w:val="clear" w:color="auto" w:fill="auto"/>
            <w:vAlign w:val="center"/>
          </w:tcPr>
          <w:p w:rsidR="00B706BD" w:rsidRPr="00B706BD" w:rsidRDefault="007A5E77" w:rsidP="00944490">
            <w:pPr>
              <w:jc w:val="center"/>
              <w:rPr>
                <w:rFonts w:ascii="gobCL" w:eastAsia="Calibri" w:hAnsi="gobCL" w:cs="Arial"/>
                <w:sz w:val="22"/>
                <w:szCs w:val="22"/>
                <w:lang w:val="es-CL"/>
              </w:rPr>
            </w:pPr>
            <w:r w:rsidRPr="00722B20">
              <w:rPr>
                <w:rFonts w:ascii="gobCL" w:eastAsia="Calibri" w:hAnsi="gobCL" w:cs="Arial"/>
                <w:sz w:val="22"/>
                <w:szCs w:val="22"/>
                <w:lang w:val="es-CL"/>
              </w:rPr>
              <w:t>Postcosecha y guarda de productos agrícolas</w:t>
            </w:r>
          </w:p>
        </w:tc>
      </w:tr>
      <w:tr w:rsidR="00B706BD" w:rsidRPr="00B706BD"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706BD" w:rsidRDefault="00487461" w:rsidP="00944490">
            <w:pPr>
              <w:jc w:val="center"/>
              <w:rPr>
                <w:rFonts w:ascii="gobCL" w:eastAsia="Calibri" w:hAnsi="gobCL" w:cs="Arial"/>
                <w:sz w:val="22"/>
                <w:szCs w:val="22"/>
                <w:lang w:val="es-CL"/>
              </w:rPr>
            </w:pPr>
            <w:r>
              <w:rPr>
                <w:rFonts w:ascii="gobCL" w:eastAsia="Calibri" w:hAnsi="gobCL" w:cs="Arial"/>
                <w:sz w:val="22"/>
                <w:szCs w:val="22"/>
                <w:lang w:val="es-CL"/>
              </w:rPr>
              <w:t>20</w:t>
            </w:r>
            <w:r w:rsidR="007A5E77">
              <w:rPr>
                <w:rFonts w:ascii="gobCL" w:eastAsia="Calibri" w:hAnsi="gobCL" w:cs="Arial"/>
                <w:sz w:val="22"/>
                <w:szCs w:val="22"/>
                <w:lang w:val="es-CL"/>
              </w:rPr>
              <w:t xml:space="preserve"> horas</w:t>
            </w:r>
          </w:p>
        </w:tc>
      </w:tr>
      <w:tr w:rsidR="00D6374B" w:rsidRPr="005C695E" w:rsidTr="002043CC">
        <w:trPr>
          <w:trHeight w:val="44"/>
        </w:trPr>
        <w:tc>
          <w:tcPr>
            <w:tcW w:w="4650" w:type="dxa"/>
            <w:gridSpan w:val="2"/>
            <w:shd w:val="clear" w:color="auto" w:fill="D9D9D9"/>
            <w:vAlign w:val="center"/>
          </w:tcPr>
          <w:p w:rsidR="00D6374B" w:rsidRPr="00B706BD" w:rsidRDefault="00D6374B" w:rsidP="00944490">
            <w:pPr>
              <w:jc w:val="center"/>
              <w:rPr>
                <w:rFonts w:ascii="gobCL" w:eastAsia="Calibri" w:hAnsi="gobCL" w:cs="Arial"/>
                <w:b/>
                <w:sz w:val="22"/>
                <w:szCs w:val="22"/>
                <w:lang w:val="es-CL"/>
              </w:rPr>
            </w:pPr>
            <w:r>
              <w:rPr>
                <w:rFonts w:ascii="gobCL" w:eastAsia="Calibri" w:hAnsi="gobCL" w:cs="Arial"/>
                <w:b/>
                <w:sz w:val="22"/>
                <w:szCs w:val="22"/>
                <w:lang w:val="es-CL"/>
              </w:rPr>
              <w:t>Observaciones</w:t>
            </w:r>
          </w:p>
        </w:tc>
        <w:tc>
          <w:tcPr>
            <w:tcW w:w="5131" w:type="dxa"/>
            <w:gridSpan w:val="3"/>
            <w:shd w:val="clear" w:color="auto" w:fill="auto"/>
            <w:vAlign w:val="center"/>
          </w:tcPr>
          <w:p w:rsidR="00D6374B" w:rsidRDefault="00D6374B" w:rsidP="00944490">
            <w:pPr>
              <w:jc w:val="center"/>
              <w:rPr>
                <w:rFonts w:ascii="gobCL" w:eastAsia="Calibri" w:hAnsi="gobCL" w:cs="Arial"/>
                <w:sz w:val="22"/>
                <w:szCs w:val="22"/>
                <w:lang w:val="es-CL"/>
              </w:rPr>
            </w:pPr>
            <w:r>
              <w:rPr>
                <w:rFonts w:ascii="gobCL" w:eastAsia="Calibri" w:hAnsi="gobCL" w:cs="Arial"/>
                <w:sz w:val="22"/>
                <w:szCs w:val="22"/>
                <w:lang w:val="es-CL"/>
              </w:rPr>
              <w:t>Actividad evaluada de manera sumativa con rúbrica de evaluación</w:t>
            </w:r>
          </w:p>
        </w:tc>
      </w:tr>
      <w:tr w:rsidR="000A09C4" w:rsidRPr="00B706BD" w:rsidTr="009149DE">
        <w:tc>
          <w:tcPr>
            <w:tcW w:w="9781" w:type="dxa"/>
            <w:gridSpan w:val="5"/>
            <w:shd w:val="clear" w:color="auto" w:fill="D9D9D9"/>
          </w:tcPr>
          <w:p w:rsidR="000A09C4" w:rsidRPr="00B706BD" w:rsidRDefault="000A09C4" w:rsidP="006B0764">
            <w:pPr>
              <w:jc w:val="center"/>
              <w:rPr>
                <w:rFonts w:ascii="gobCL" w:eastAsia="Calibri" w:hAnsi="gobCL" w:cs="Arial"/>
                <w:b/>
                <w:sz w:val="22"/>
                <w:szCs w:val="22"/>
                <w:lang w:val="es-CL"/>
              </w:rPr>
            </w:pPr>
            <w:r>
              <w:rPr>
                <w:rFonts w:ascii="gobCL" w:eastAsia="Calibri" w:hAnsi="gobCL" w:cs="Arial"/>
                <w:b/>
                <w:sz w:val="22"/>
                <w:szCs w:val="22"/>
                <w:lang w:val="es-CL"/>
              </w:rPr>
              <w:t>Objetivos de Aprendizaje Técnicos</w:t>
            </w:r>
          </w:p>
        </w:tc>
      </w:tr>
      <w:tr w:rsidR="000A09C4" w:rsidRPr="005C695E" w:rsidTr="000A09C4">
        <w:tc>
          <w:tcPr>
            <w:tcW w:w="9781" w:type="dxa"/>
            <w:gridSpan w:val="5"/>
            <w:shd w:val="clear" w:color="auto" w:fill="FFFFFF" w:themeFill="background1"/>
          </w:tcPr>
          <w:p w:rsidR="00487461" w:rsidRPr="00487461" w:rsidRDefault="00487461" w:rsidP="00487461">
            <w:pPr>
              <w:jc w:val="center"/>
              <w:rPr>
                <w:rFonts w:ascii="gobCL" w:eastAsia="Calibri" w:hAnsi="gobCL" w:cs="Arial"/>
                <w:b/>
                <w:bCs/>
                <w:sz w:val="22"/>
                <w:szCs w:val="22"/>
                <w:lang w:val="es-CL"/>
              </w:rPr>
            </w:pPr>
            <w:r w:rsidRPr="00487461">
              <w:rPr>
                <w:rFonts w:ascii="gobCL" w:eastAsia="Calibri" w:hAnsi="gobCL" w:cs="Arial"/>
                <w:b/>
                <w:bCs/>
                <w:sz w:val="22"/>
                <w:szCs w:val="22"/>
                <w:lang w:val="es-CL"/>
              </w:rPr>
              <w:t>OA 3</w:t>
            </w:r>
          </w:p>
          <w:p w:rsidR="00487461" w:rsidRPr="00487461" w:rsidRDefault="00487461" w:rsidP="00487461">
            <w:pPr>
              <w:jc w:val="center"/>
              <w:rPr>
                <w:rFonts w:ascii="gobCL" w:eastAsia="Calibri" w:hAnsi="gobCL" w:cs="Arial"/>
                <w:sz w:val="22"/>
                <w:szCs w:val="22"/>
                <w:lang w:val="es-CL"/>
              </w:rPr>
            </w:pPr>
            <w:r w:rsidRPr="00487461">
              <w:rPr>
                <w:rFonts w:ascii="gobCL" w:eastAsia="Calibri" w:hAnsi="gobCL" w:cs="Arial"/>
                <w:sz w:val="22"/>
                <w:szCs w:val="22"/>
                <w:lang w:val="es-CL"/>
              </w:rPr>
              <w:t>Ejecutar prácticas de post cosecha, dirigidas al fruto y al predio, a fin de resguardar la calidad del producto y sustentabilidad del predio.</w:t>
            </w:r>
          </w:p>
          <w:p w:rsidR="00487461" w:rsidRPr="00487461" w:rsidRDefault="00487461" w:rsidP="00487461">
            <w:pPr>
              <w:jc w:val="center"/>
              <w:rPr>
                <w:rFonts w:ascii="gobCL" w:eastAsia="Calibri" w:hAnsi="gobCL" w:cs="Arial"/>
                <w:b/>
                <w:bCs/>
                <w:sz w:val="22"/>
                <w:szCs w:val="22"/>
                <w:lang w:val="es-CL"/>
              </w:rPr>
            </w:pPr>
          </w:p>
          <w:p w:rsidR="00487461" w:rsidRPr="00487461" w:rsidRDefault="00487461" w:rsidP="00487461">
            <w:pPr>
              <w:jc w:val="center"/>
              <w:rPr>
                <w:rFonts w:ascii="gobCL" w:eastAsia="Calibri" w:hAnsi="gobCL" w:cs="Arial"/>
                <w:b/>
                <w:bCs/>
                <w:sz w:val="22"/>
                <w:szCs w:val="22"/>
                <w:lang w:val="es-CL"/>
              </w:rPr>
            </w:pPr>
            <w:r w:rsidRPr="00487461">
              <w:rPr>
                <w:rFonts w:ascii="gobCL" w:eastAsia="Calibri" w:hAnsi="gobCL" w:cs="Arial"/>
                <w:b/>
                <w:bCs/>
                <w:sz w:val="22"/>
                <w:szCs w:val="22"/>
                <w:lang w:val="es-CL"/>
              </w:rPr>
              <w:t>OA 4</w:t>
            </w:r>
          </w:p>
          <w:p w:rsidR="000A09C4" w:rsidRPr="00487461" w:rsidRDefault="00487461" w:rsidP="00487461">
            <w:pPr>
              <w:jc w:val="center"/>
              <w:rPr>
                <w:rFonts w:ascii="gobCL" w:eastAsia="Calibri" w:hAnsi="gobCL" w:cs="Arial"/>
                <w:sz w:val="22"/>
                <w:szCs w:val="22"/>
                <w:lang w:val="es-CL"/>
              </w:rPr>
            </w:pPr>
            <w:r w:rsidRPr="00487461">
              <w:rPr>
                <w:rFonts w:ascii="gobCL" w:eastAsia="Calibri" w:hAnsi="gobCL" w:cs="Arial"/>
                <w:sz w:val="22"/>
                <w:szCs w:val="22"/>
                <w:lang w:val="es-CL"/>
              </w:rPr>
              <w:t>Ejecutar labores de acopio, clasificación y guarda de productos agrícolas diversos, de acuerdo a sus características fisiológicas y a sus destinos en el corto, mediano y largo plazo.</w:t>
            </w:r>
          </w:p>
        </w:tc>
      </w:tr>
      <w:tr w:rsidR="00B706BD" w:rsidRPr="005C695E" w:rsidTr="00487461">
        <w:tc>
          <w:tcPr>
            <w:tcW w:w="4962" w:type="dxa"/>
            <w:gridSpan w:val="3"/>
            <w:shd w:val="clear" w:color="auto" w:fill="D9D9D9"/>
            <w:vAlign w:val="center"/>
          </w:tcPr>
          <w:p w:rsidR="00B706BD" w:rsidRPr="00B706BD" w:rsidRDefault="000A09C4" w:rsidP="00487461">
            <w:pPr>
              <w:jc w:val="center"/>
              <w:rPr>
                <w:rFonts w:ascii="gobCL" w:eastAsia="Calibri" w:hAnsi="gobCL" w:cs="Arial"/>
                <w:b/>
                <w:sz w:val="22"/>
                <w:szCs w:val="22"/>
                <w:lang w:val="es-CL"/>
              </w:rPr>
            </w:pPr>
            <w:proofErr w:type="spellStart"/>
            <w:r>
              <w:rPr>
                <w:rFonts w:ascii="gobCL" w:eastAsia="Calibri" w:hAnsi="gobCL" w:cs="Arial"/>
                <w:b/>
                <w:sz w:val="22"/>
                <w:szCs w:val="22"/>
              </w:rPr>
              <w:t>Objetivos</w:t>
            </w:r>
            <w:proofErr w:type="spellEnd"/>
            <w:r>
              <w:rPr>
                <w:rFonts w:ascii="gobCL" w:eastAsia="Calibri" w:hAnsi="gobCL" w:cs="Arial"/>
                <w:b/>
                <w:sz w:val="22"/>
                <w:szCs w:val="22"/>
              </w:rPr>
              <w:t xml:space="preserve"> de </w:t>
            </w:r>
            <w:proofErr w:type="spellStart"/>
            <w:r>
              <w:rPr>
                <w:rFonts w:ascii="gobCL" w:eastAsia="Calibri" w:hAnsi="gobCL" w:cs="Arial"/>
                <w:b/>
                <w:sz w:val="22"/>
                <w:szCs w:val="22"/>
              </w:rPr>
              <w:t>Aprendizaje</w:t>
            </w:r>
            <w:proofErr w:type="spellEnd"/>
            <w:r>
              <w:rPr>
                <w:rFonts w:ascii="gobCL" w:eastAsia="Calibri" w:hAnsi="gobCL" w:cs="Arial"/>
                <w:b/>
                <w:sz w:val="22"/>
                <w:szCs w:val="22"/>
              </w:rPr>
              <w:t xml:space="preserve"> </w:t>
            </w:r>
            <w:proofErr w:type="spellStart"/>
            <w:r>
              <w:rPr>
                <w:rFonts w:ascii="gobCL" w:eastAsia="Calibri" w:hAnsi="gobCL" w:cs="Arial"/>
                <w:b/>
                <w:sz w:val="22"/>
                <w:szCs w:val="22"/>
              </w:rPr>
              <w:t>Genéricos</w:t>
            </w:r>
            <w:proofErr w:type="spellEnd"/>
          </w:p>
        </w:tc>
        <w:tc>
          <w:tcPr>
            <w:tcW w:w="4819" w:type="dxa"/>
            <w:gridSpan w:val="2"/>
            <w:shd w:val="clear" w:color="auto" w:fill="D9D9D9"/>
          </w:tcPr>
          <w:p w:rsidR="00B706BD" w:rsidRPr="000A09C4" w:rsidRDefault="000A09C4" w:rsidP="006B0764">
            <w:pPr>
              <w:jc w:val="center"/>
              <w:rPr>
                <w:rFonts w:ascii="gobCL" w:eastAsia="Calibri" w:hAnsi="gobCL" w:cs="Arial"/>
                <w:b/>
                <w:sz w:val="22"/>
                <w:szCs w:val="22"/>
                <w:lang w:val="es-CL"/>
              </w:rPr>
            </w:pPr>
            <w:r w:rsidRPr="000A09C4">
              <w:rPr>
                <w:rFonts w:ascii="gobCL" w:eastAsia="Calibri" w:hAnsi="gobCL" w:cs="Arial"/>
                <w:b/>
                <w:sz w:val="22"/>
                <w:szCs w:val="22"/>
                <w:lang w:val="es-CL"/>
              </w:rPr>
              <w:t>Dimensiones y habilidades</w:t>
            </w:r>
            <w:r w:rsidRPr="000A09C4">
              <w:rPr>
                <w:rFonts w:ascii="gobCL" w:eastAsia="Calibri" w:hAnsi="gobCL" w:cs="Arial"/>
                <w:b/>
                <w:sz w:val="22"/>
                <w:szCs w:val="22"/>
                <w:lang w:val="es-CL"/>
              </w:rPr>
              <w:br/>
              <w:t>Marco de Cualificaciones Técnico Profesional</w:t>
            </w:r>
          </w:p>
        </w:tc>
      </w:tr>
      <w:tr w:rsidR="00B706BD" w:rsidRPr="005C695E" w:rsidTr="00710112">
        <w:tc>
          <w:tcPr>
            <w:tcW w:w="4962" w:type="dxa"/>
            <w:gridSpan w:val="3"/>
            <w:shd w:val="clear" w:color="auto" w:fill="auto"/>
            <w:vAlign w:val="center"/>
          </w:tcPr>
          <w:p w:rsidR="00487461" w:rsidRDefault="00487461" w:rsidP="00710112">
            <w:pPr>
              <w:jc w:val="center"/>
              <w:rPr>
                <w:rFonts w:ascii="gobCL" w:eastAsia="Calibri" w:hAnsi="gobCL" w:cs="Arial"/>
                <w:sz w:val="22"/>
                <w:szCs w:val="22"/>
                <w:lang w:val="es-CL"/>
              </w:rPr>
            </w:pPr>
            <w:r w:rsidRPr="00487461">
              <w:rPr>
                <w:rFonts w:ascii="gobCL" w:eastAsia="Calibri" w:hAnsi="gobCL" w:cs="Arial"/>
                <w:sz w:val="22"/>
                <w:szCs w:val="22"/>
                <w:lang w:val="es-CL"/>
              </w:rPr>
              <w:t>OAG_A: Comunicarse oralmente y por escrito con claridad, utilizando registros de habla y de escritura pertinentes a la situación laboral y a la relación con los interlocutores.</w:t>
            </w:r>
            <w:r>
              <w:rPr>
                <w:rFonts w:ascii="gobCL" w:eastAsia="Calibri" w:hAnsi="gobCL" w:cs="Arial"/>
                <w:sz w:val="22"/>
                <w:szCs w:val="22"/>
                <w:lang w:val="es-CL"/>
              </w:rPr>
              <w:t xml:space="preserve"> </w:t>
            </w:r>
          </w:p>
          <w:p w:rsidR="00487461" w:rsidRPr="00487461" w:rsidRDefault="00487461" w:rsidP="00487461">
            <w:pPr>
              <w:jc w:val="center"/>
              <w:rPr>
                <w:rFonts w:ascii="gobCL" w:eastAsia="Calibri" w:hAnsi="gobCL" w:cs="Arial"/>
                <w:sz w:val="22"/>
                <w:szCs w:val="22"/>
                <w:lang w:val="es-CL"/>
              </w:rPr>
            </w:pPr>
            <w:r w:rsidRPr="00487461">
              <w:rPr>
                <w:rFonts w:ascii="gobCL" w:eastAsia="Calibri" w:hAnsi="gobCL" w:cs="Arial"/>
                <w:sz w:val="22"/>
                <w:szCs w:val="22"/>
                <w:lang w:val="es-CL"/>
              </w:rPr>
              <w:t>OAG_K: Prevenir situaciones de riesgo y enfermedades ocupacionales, evaluando las condiciones del entorno del trabajo y utilizando los elementos de protección personal según la normativa correspondiente</w:t>
            </w:r>
          </w:p>
        </w:tc>
        <w:tc>
          <w:tcPr>
            <w:tcW w:w="4819" w:type="dxa"/>
            <w:gridSpan w:val="2"/>
            <w:shd w:val="clear" w:color="auto" w:fill="auto"/>
            <w:vAlign w:val="center"/>
          </w:tcPr>
          <w:p w:rsidR="00710112" w:rsidRDefault="00487461" w:rsidP="00710112">
            <w:pPr>
              <w:jc w:val="center"/>
              <w:rPr>
                <w:rFonts w:ascii="gobCL" w:eastAsia="Calibri" w:hAnsi="gobCL" w:cs="Arial"/>
                <w:sz w:val="22"/>
                <w:szCs w:val="22"/>
                <w:lang w:val="es-CL"/>
              </w:rPr>
            </w:pPr>
            <w:r w:rsidRPr="00487461">
              <w:rPr>
                <w:rFonts w:ascii="gobCL" w:eastAsia="Calibri" w:hAnsi="gobCL" w:cs="Arial"/>
                <w:sz w:val="22"/>
                <w:szCs w:val="22"/>
                <w:lang w:val="es-CL"/>
              </w:rPr>
              <w:t>TCO3: Trabaja colaborativamente en</w:t>
            </w:r>
            <w:r w:rsidRPr="00487461">
              <w:rPr>
                <w:rFonts w:ascii="gobCL" w:eastAsia="Calibri" w:hAnsi="gobCL" w:cs="Arial"/>
                <w:sz w:val="22"/>
                <w:szCs w:val="22"/>
                <w:lang w:val="es-CL"/>
              </w:rPr>
              <w:br/>
              <w:t>actividades y funciones coordinándose</w:t>
            </w:r>
            <w:r w:rsidRPr="00487461">
              <w:rPr>
                <w:rFonts w:ascii="gobCL" w:eastAsia="Calibri" w:hAnsi="gobCL" w:cs="Arial"/>
                <w:sz w:val="22"/>
                <w:szCs w:val="22"/>
                <w:lang w:val="es-CL"/>
              </w:rPr>
              <w:br/>
              <w:t>con otros en diversos contextos.</w:t>
            </w:r>
          </w:p>
          <w:p w:rsidR="00487461" w:rsidRDefault="00487461" w:rsidP="00710112">
            <w:pPr>
              <w:jc w:val="center"/>
              <w:rPr>
                <w:rFonts w:ascii="gobCL" w:eastAsia="Calibri" w:hAnsi="gobCL" w:cs="Arial"/>
                <w:sz w:val="22"/>
                <w:szCs w:val="22"/>
                <w:lang w:val="es-CL"/>
              </w:rPr>
            </w:pPr>
          </w:p>
          <w:p w:rsidR="00487461" w:rsidRPr="00B706BD" w:rsidRDefault="00487461" w:rsidP="00710112">
            <w:pPr>
              <w:jc w:val="center"/>
              <w:rPr>
                <w:rFonts w:ascii="gobCL" w:eastAsia="Calibri" w:hAnsi="gobCL" w:cs="Arial"/>
                <w:sz w:val="22"/>
                <w:szCs w:val="22"/>
                <w:lang w:val="es-CL"/>
              </w:rPr>
            </w:pPr>
            <w:r w:rsidRPr="00487461">
              <w:rPr>
                <w:rFonts w:ascii="gobCL" w:eastAsia="Calibri" w:hAnsi="gobCL" w:cs="Arial"/>
                <w:sz w:val="22"/>
                <w:szCs w:val="22"/>
                <w:lang w:val="es-CL"/>
              </w:rPr>
              <w:t>RDP3: Reconoce y previene problemas de acuerdo a parámetros establecidos en contextos</w:t>
            </w:r>
            <w:r>
              <w:rPr>
                <w:rFonts w:ascii="gobCL" w:eastAsia="Calibri" w:hAnsi="gobCL" w:cs="Arial"/>
                <w:sz w:val="22"/>
                <w:szCs w:val="22"/>
                <w:lang w:val="es-CL"/>
              </w:rPr>
              <w:t xml:space="preserve"> </w:t>
            </w:r>
            <w:r w:rsidRPr="00487461">
              <w:rPr>
                <w:rFonts w:ascii="gobCL" w:eastAsia="Calibri" w:hAnsi="gobCL" w:cs="Arial"/>
                <w:sz w:val="22"/>
                <w:szCs w:val="22"/>
                <w:lang w:val="es-CL"/>
              </w:rPr>
              <w:t>conocidos propios de su actividad o función.</w:t>
            </w:r>
          </w:p>
        </w:tc>
      </w:tr>
      <w:tr w:rsidR="000A09C4" w:rsidRPr="00B706BD" w:rsidTr="00710112">
        <w:tc>
          <w:tcPr>
            <w:tcW w:w="4962" w:type="dxa"/>
            <w:gridSpan w:val="3"/>
            <w:shd w:val="clear" w:color="auto" w:fill="D9D9D9"/>
            <w:vAlign w:val="center"/>
          </w:tcPr>
          <w:p w:rsidR="000A09C4" w:rsidRPr="00B706BD" w:rsidRDefault="000A09C4" w:rsidP="00710112">
            <w:pPr>
              <w:jc w:val="center"/>
              <w:rPr>
                <w:rFonts w:ascii="gobCL" w:eastAsia="Calibri" w:hAnsi="gobCL" w:cs="Arial"/>
                <w:b/>
                <w:sz w:val="22"/>
                <w:szCs w:val="22"/>
                <w:lang w:val="es-CL"/>
              </w:rPr>
            </w:pPr>
            <w:r>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B706BD" w:rsidRDefault="000A09C4" w:rsidP="00710112">
            <w:pPr>
              <w:jc w:val="center"/>
              <w:rPr>
                <w:rFonts w:ascii="gobCL" w:eastAsia="Calibri" w:hAnsi="gobCL" w:cs="Arial"/>
                <w:b/>
                <w:sz w:val="22"/>
                <w:szCs w:val="22"/>
                <w:lang w:val="es-CL"/>
              </w:rPr>
            </w:pPr>
            <w:r w:rsidRPr="00B706BD">
              <w:rPr>
                <w:rFonts w:ascii="gobCL" w:eastAsia="Calibri" w:hAnsi="gobCL" w:cs="Arial"/>
                <w:b/>
                <w:sz w:val="22"/>
                <w:szCs w:val="22"/>
                <w:lang w:val="es-CL"/>
              </w:rPr>
              <w:t>Criterios de Evaluación</w:t>
            </w:r>
          </w:p>
        </w:tc>
      </w:tr>
      <w:tr w:rsidR="000A09C4" w:rsidRPr="005C695E" w:rsidTr="00710112">
        <w:tc>
          <w:tcPr>
            <w:tcW w:w="4962" w:type="dxa"/>
            <w:gridSpan w:val="3"/>
            <w:shd w:val="clear" w:color="auto" w:fill="auto"/>
            <w:vAlign w:val="center"/>
          </w:tcPr>
          <w:p w:rsidR="000A09C4" w:rsidRPr="00B706BD" w:rsidRDefault="00487461" w:rsidP="00710112">
            <w:pPr>
              <w:jc w:val="center"/>
              <w:rPr>
                <w:rFonts w:ascii="gobCL" w:eastAsia="Calibri" w:hAnsi="gobCL" w:cs="Arial"/>
                <w:sz w:val="22"/>
                <w:szCs w:val="22"/>
                <w:lang w:val="es-CL"/>
              </w:rPr>
            </w:pPr>
            <w:r w:rsidRPr="00487461">
              <w:rPr>
                <w:rFonts w:ascii="gobCL" w:eastAsia="Calibri" w:hAnsi="gobCL" w:cs="Arial"/>
                <w:sz w:val="22"/>
                <w:szCs w:val="22"/>
                <w:lang w:val="es-CL"/>
              </w:rPr>
              <w:t>Desarrolla labores de acopio y clasificación en el packing, considerando las características del producto, las exigencias del mercado de destino, eficiencia energética y la normativa de seguridad e higiene vigente.</w:t>
            </w:r>
          </w:p>
        </w:tc>
        <w:tc>
          <w:tcPr>
            <w:tcW w:w="4819" w:type="dxa"/>
            <w:gridSpan w:val="2"/>
            <w:shd w:val="clear" w:color="auto" w:fill="auto"/>
            <w:vAlign w:val="center"/>
          </w:tcPr>
          <w:p w:rsidR="000A09C4" w:rsidRPr="00B706BD" w:rsidRDefault="00487461" w:rsidP="00710112">
            <w:pPr>
              <w:jc w:val="center"/>
              <w:rPr>
                <w:rFonts w:ascii="gobCL" w:eastAsia="Calibri" w:hAnsi="gobCL" w:cs="Arial"/>
                <w:sz w:val="22"/>
                <w:szCs w:val="22"/>
                <w:lang w:val="es-CL"/>
              </w:rPr>
            </w:pPr>
            <w:r w:rsidRPr="00487461">
              <w:rPr>
                <w:rFonts w:ascii="gobCL" w:eastAsia="Calibri" w:hAnsi="gobCL" w:cs="Arial"/>
                <w:sz w:val="22"/>
                <w:szCs w:val="22"/>
                <w:lang w:val="es-CL"/>
              </w:rPr>
              <w:t>2.4 Organiza las labores de limpieza del packing según las normativas de calidad e higiene existentes, potenciando el trabajo en equipo.</w:t>
            </w:r>
          </w:p>
        </w:tc>
      </w:tr>
      <w:tr w:rsidR="005C695E" w:rsidRPr="005C695E" w:rsidTr="005C695E">
        <w:tc>
          <w:tcPr>
            <w:tcW w:w="3119" w:type="dxa"/>
            <w:shd w:val="clear" w:color="auto" w:fill="D9D9D9" w:themeFill="background1" w:themeFillShade="D9"/>
            <w:vAlign w:val="center"/>
          </w:tcPr>
          <w:p w:rsidR="005C695E" w:rsidRPr="00625A4C" w:rsidRDefault="005C695E" w:rsidP="005C695E">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119" w:type="dxa"/>
            <w:gridSpan w:val="3"/>
            <w:shd w:val="clear" w:color="auto" w:fill="D9D9D9" w:themeFill="background1" w:themeFillShade="D9"/>
            <w:vAlign w:val="center"/>
          </w:tcPr>
          <w:p w:rsidR="005C695E" w:rsidRPr="00625A4C" w:rsidRDefault="005C695E" w:rsidP="005C695E">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543" w:type="dxa"/>
            <w:shd w:val="clear" w:color="auto" w:fill="D9D9D9" w:themeFill="background1" w:themeFillShade="D9"/>
            <w:vAlign w:val="center"/>
          </w:tcPr>
          <w:p w:rsidR="005C695E" w:rsidRPr="00625A4C" w:rsidRDefault="005C695E" w:rsidP="005C695E">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5C695E" w:rsidRPr="005C695E" w:rsidTr="005C695E">
        <w:tc>
          <w:tcPr>
            <w:tcW w:w="3119" w:type="dxa"/>
            <w:shd w:val="clear" w:color="auto" w:fill="auto"/>
            <w:vAlign w:val="center"/>
          </w:tcPr>
          <w:p w:rsidR="005C695E" w:rsidRPr="00625A4C" w:rsidRDefault="005C695E" w:rsidP="005C695E">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Organizar a equipos de trabajo para desarrollar labores de limpieza en un packing</w:t>
            </w:r>
          </w:p>
        </w:tc>
        <w:tc>
          <w:tcPr>
            <w:tcW w:w="3119" w:type="dxa"/>
            <w:gridSpan w:val="3"/>
            <w:shd w:val="clear" w:color="auto" w:fill="auto"/>
            <w:vAlign w:val="center"/>
          </w:tcPr>
          <w:p w:rsidR="005C695E" w:rsidRPr="00625A4C" w:rsidRDefault="005C695E" w:rsidP="005C695E">
            <w:pPr>
              <w:jc w:val="center"/>
              <w:rPr>
                <w:rFonts w:ascii="gobCL" w:eastAsia="Calibri" w:hAnsi="gobCL" w:cs="Arial"/>
                <w:sz w:val="22"/>
                <w:szCs w:val="22"/>
                <w:lang w:val="es-CL"/>
              </w:rPr>
            </w:pPr>
            <w:r>
              <w:rPr>
                <w:rFonts w:ascii="gobCL" w:eastAsia="Calibri" w:hAnsi="gobCL" w:cs="Arial"/>
                <w:sz w:val="22"/>
                <w:szCs w:val="22"/>
                <w:lang w:val="es-CL"/>
              </w:rPr>
              <w:t>Labores de limpieza que se realizan en un packing</w:t>
            </w:r>
          </w:p>
        </w:tc>
        <w:tc>
          <w:tcPr>
            <w:tcW w:w="3543" w:type="dxa"/>
            <w:shd w:val="clear" w:color="auto" w:fill="auto"/>
            <w:vAlign w:val="center"/>
          </w:tcPr>
          <w:p w:rsidR="005C695E" w:rsidRPr="00625A4C" w:rsidRDefault="005C695E" w:rsidP="005C695E">
            <w:pPr>
              <w:jc w:val="center"/>
              <w:rPr>
                <w:rFonts w:ascii="gobCL" w:eastAsia="Calibri" w:hAnsi="gobCL" w:cs="Arial"/>
                <w:sz w:val="22"/>
                <w:szCs w:val="22"/>
                <w:lang w:val="es-CL"/>
              </w:rPr>
            </w:pPr>
            <w:r>
              <w:rPr>
                <w:rFonts w:ascii="gobCL" w:eastAsia="Calibri" w:hAnsi="gobCL" w:cs="Arial"/>
                <w:sz w:val="22"/>
                <w:szCs w:val="22"/>
                <w:lang w:val="es-CL"/>
              </w:rPr>
              <w:t>Evidenciar uso de lenguaje acorde a la situación formativa y preocupación por la prevención de situaciones de riesgo para los miembros de los equipos de trabajo</w:t>
            </w:r>
          </w:p>
        </w:tc>
      </w:tr>
      <w:tr w:rsidR="005C695E" w:rsidRPr="00F40727" w:rsidTr="000A09C4">
        <w:tc>
          <w:tcPr>
            <w:tcW w:w="4962" w:type="dxa"/>
            <w:gridSpan w:val="3"/>
            <w:shd w:val="clear" w:color="auto" w:fill="D9D9D9" w:themeFill="background1" w:themeFillShade="D9"/>
          </w:tcPr>
          <w:p w:rsidR="005C695E" w:rsidRPr="007A5E77" w:rsidRDefault="005C695E" w:rsidP="005C695E">
            <w:pPr>
              <w:ind w:left="360"/>
              <w:jc w:val="center"/>
              <w:rPr>
                <w:rFonts w:ascii="gobCL" w:eastAsia="Calibri" w:hAnsi="gobCL" w:cs="Arial"/>
                <w:b/>
                <w:sz w:val="22"/>
                <w:szCs w:val="22"/>
                <w:lang w:val="es-CL"/>
              </w:rPr>
            </w:pPr>
            <w:r w:rsidRPr="00B706BD">
              <w:rPr>
                <w:rFonts w:ascii="gobCL" w:eastAsia="Calibri" w:hAnsi="gobCL" w:cs="Arial"/>
                <w:b/>
                <w:sz w:val="22"/>
                <w:szCs w:val="22"/>
                <w:lang w:val="es-CL"/>
              </w:rPr>
              <w:t>Metodologías Seleccionadas</w:t>
            </w:r>
          </w:p>
        </w:tc>
        <w:tc>
          <w:tcPr>
            <w:tcW w:w="4819" w:type="dxa"/>
            <w:gridSpan w:val="2"/>
            <w:shd w:val="clear" w:color="auto" w:fill="auto"/>
            <w:vAlign w:val="center"/>
          </w:tcPr>
          <w:p w:rsidR="005C695E" w:rsidRPr="00C15EC7" w:rsidRDefault="005C695E" w:rsidP="005C695E">
            <w:pPr>
              <w:jc w:val="center"/>
              <w:rPr>
                <w:rFonts w:ascii="gobCL" w:eastAsia="Calibri" w:hAnsi="gobCL" w:cs="Arial"/>
                <w:sz w:val="22"/>
                <w:szCs w:val="22"/>
                <w:lang w:val="es-CL"/>
              </w:rPr>
            </w:pPr>
            <w:r>
              <w:rPr>
                <w:rFonts w:ascii="gobCL" w:eastAsia="Calibri" w:hAnsi="gobCL" w:cs="Arial"/>
                <w:sz w:val="22"/>
                <w:szCs w:val="22"/>
                <w:lang w:val="es-CL"/>
              </w:rPr>
              <w:t>Salida a terreno</w:t>
            </w:r>
          </w:p>
        </w:tc>
      </w:tr>
    </w:tbl>
    <w:p w:rsidR="00014BCE" w:rsidRPr="00710112" w:rsidRDefault="00014BCE" w:rsidP="00540181">
      <w:pPr>
        <w:ind w:left="720" w:hanging="720"/>
        <w:rPr>
          <w:lang w:val="es-CL"/>
        </w:rPr>
      </w:pPr>
      <w:bookmarkStart w:id="0" w:name="_GoBack"/>
      <w:bookmarkEnd w:id="0"/>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B706BD" w:rsidTr="002043CC">
        <w:tc>
          <w:tcPr>
            <w:tcW w:w="2204" w:type="dxa"/>
            <w:shd w:val="clear" w:color="auto" w:fill="D9D9D9"/>
          </w:tcPr>
          <w:p w:rsidR="00B706BD" w:rsidRPr="00B706BD" w:rsidRDefault="00B706BD" w:rsidP="00944490">
            <w:pPr>
              <w:jc w:val="center"/>
              <w:rPr>
                <w:rFonts w:ascii="gobCL" w:eastAsia="Calibri" w:hAnsi="gobCL" w:cs="Arial"/>
                <w:b/>
                <w:sz w:val="22"/>
                <w:szCs w:val="22"/>
                <w:lang w:val="es-CL"/>
              </w:rPr>
            </w:pPr>
            <w:r>
              <w:rPr>
                <w:rFonts w:ascii="gobCL" w:eastAsia="Calibri" w:hAnsi="gobCL" w:cs="Arial"/>
                <w:b/>
                <w:sz w:val="22"/>
                <w:szCs w:val="22"/>
                <w:lang w:val="es-CL"/>
              </w:rPr>
              <w:t>Lugar</w:t>
            </w:r>
          </w:p>
        </w:tc>
        <w:tc>
          <w:tcPr>
            <w:tcW w:w="7577" w:type="dxa"/>
            <w:shd w:val="clear" w:color="auto" w:fill="FFFFFF"/>
          </w:tcPr>
          <w:p w:rsidR="00B706BD" w:rsidRPr="007A5E77" w:rsidRDefault="006A534A" w:rsidP="00944490">
            <w:pPr>
              <w:jc w:val="center"/>
              <w:rPr>
                <w:rFonts w:ascii="gobCL" w:eastAsia="Calibri" w:hAnsi="gobCL" w:cs="Arial"/>
                <w:sz w:val="22"/>
                <w:szCs w:val="22"/>
                <w:lang w:val="es-CL"/>
              </w:rPr>
            </w:pPr>
            <w:r>
              <w:rPr>
                <w:rFonts w:ascii="gobCL" w:eastAsia="Calibri" w:hAnsi="gobCL" w:cs="Arial"/>
                <w:sz w:val="22"/>
                <w:szCs w:val="22"/>
                <w:lang w:val="es-CL"/>
              </w:rPr>
              <w:t>Packing o empresa similar</w:t>
            </w:r>
          </w:p>
        </w:tc>
      </w:tr>
      <w:tr w:rsidR="00825067" w:rsidRPr="00B706BD" w:rsidTr="002043CC">
        <w:trPr>
          <w:trHeight w:val="207"/>
        </w:trPr>
        <w:tc>
          <w:tcPr>
            <w:tcW w:w="9781" w:type="dxa"/>
            <w:gridSpan w:val="2"/>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825067" w:rsidRPr="005C695E" w:rsidTr="002043CC">
        <w:trPr>
          <w:trHeight w:val="96"/>
        </w:trPr>
        <w:tc>
          <w:tcPr>
            <w:tcW w:w="9781" w:type="dxa"/>
            <w:gridSpan w:val="2"/>
            <w:shd w:val="clear" w:color="auto" w:fill="auto"/>
          </w:tcPr>
          <w:p w:rsidR="006A534A" w:rsidRPr="00E43128" w:rsidRDefault="006A534A" w:rsidP="006A534A">
            <w:pPr>
              <w:pStyle w:val="Prrafodelista"/>
              <w:numPr>
                <w:ilvl w:val="0"/>
                <w:numId w:val="21"/>
              </w:numPr>
              <w:spacing w:after="0" w:line="240" w:lineRule="auto"/>
              <w:rPr>
                <w:rFonts w:ascii="gobCL" w:hAnsi="gobCL" w:cs="Arial"/>
              </w:rPr>
            </w:pPr>
            <w:r w:rsidRPr="00E43128">
              <w:rPr>
                <w:rFonts w:ascii="gobCL" w:hAnsi="gobCL" w:cs="Arial"/>
              </w:rPr>
              <w:t>Asegúrese de ser informado de los riesgos de la actividad y los protocolos de seguridad asociados a la actividad.</w:t>
            </w:r>
          </w:p>
          <w:p w:rsidR="006A534A" w:rsidRPr="00E43128" w:rsidRDefault="006A534A" w:rsidP="006A534A">
            <w:pPr>
              <w:pStyle w:val="Prrafodelista"/>
              <w:numPr>
                <w:ilvl w:val="0"/>
                <w:numId w:val="21"/>
              </w:numPr>
              <w:spacing w:after="0" w:line="240" w:lineRule="auto"/>
              <w:rPr>
                <w:rFonts w:ascii="gobCL" w:hAnsi="gobCL" w:cs="Arial"/>
              </w:rPr>
            </w:pPr>
            <w:r w:rsidRPr="00E43128">
              <w:rPr>
                <w:rFonts w:ascii="gobCL" w:hAnsi="gobCL" w:cs="Arial"/>
              </w:rPr>
              <w:t>Asegúrese de ser informado si existen medidas de mitigación o asistencia ante una contingencia o accidente.</w:t>
            </w:r>
          </w:p>
          <w:p w:rsidR="006A534A" w:rsidRPr="00E43128" w:rsidRDefault="006A534A" w:rsidP="006A534A">
            <w:pPr>
              <w:pStyle w:val="Prrafodelista"/>
              <w:numPr>
                <w:ilvl w:val="0"/>
                <w:numId w:val="21"/>
              </w:numPr>
              <w:spacing w:after="0" w:line="240" w:lineRule="auto"/>
              <w:rPr>
                <w:rFonts w:ascii="gobCL" w:hAnsi="gobCL" w:cs="Arial"/>
              </w:rPr>
            </w:pPr>
            <w:r w:rsidRPr="00E43128">
              <w:rPr>
                <w:rFonts w:ascii="gobCL" w:hAnsi="gobCL" w:cs="Arial"/>
              </w:rPr>
              <w:t>Recuerde cumplir con las siguientes medidas:</w:t>
            </w:r>
          </w:p>
          <w:p w:rsidR="006A534A" w:rsidRPr="00E43128" w:rsidRDefault="006A534A" w:rsidP="006A534A">
            <w:pPr>
              <w:pStyle w:val="Prrafodelista"/>
              <w:numPr>
                <w:ilvl w:val="0"/>
                <w:numId w:val="22"/>
              </w:numPr>
              <w:spacing w:after="0" w:line="240" w:lineRule="auto"/>
              <w:rPr>
                <w:rFonts w:ascii="gobCL" w:hAnsi="gobCL" w:cs="Arial"/>
              </w:rPr>
            </w:pPr>
            <w:r w:rsidRPr="00E43128">
              <w:rPr>
                <w:rFonts w:ascii="gobCL" w:hAnsi="gobCL" w:cs="Arial"/>
                <w:b/>
              </w:rPr>
              <w:t>Higiene personal:</w:t>
            </w:r>
            <w:r w:rsidRPr="00E43128">
              <w:rPr>
                <w:rFonts w:ascii="gobCL" w:hAnsi="gobCL" w:cs="Arial"/>
              </w:rPr>
              <w:t xml:space="preserve"> lavarse las manos antes, durante y después del práctico; no escupir ni masticar goma de mascar; no hurguetearse la nariz ni rascarse el pelo; mantener sus uñas limpias y cortas; en caso de necesitar estornudar, hacerlo sobre un pañuelo desechable y depositarlo en un basurero permitido.</w:t>
            </w:r>
          </w:p>
          <w:p w:rsidR="006A534A" w:rsidRPr="00E43128" w:rsidRDefault="006A534A" w:rsidP="006A534A">
            <w:pPr>
              <w:pStyle w:val="Prrafodelista"/>
              <w:numPr>
                <w:ilvl w:val="0"/>
                <w:numId w:val="22"/>
              </w:numPr>
              <w:spacing w:after="0" w:line="240" w:lineRule="auto"/>
              <w:rPr>
                <w:rFonts w:ascii="gobCL" w:hAnsi="gobCL" w:cs="Arial"/>
              </w:rPr>
            </w:pPr>
            <w:r w:rsidRPr="00E43128">
              <w:rPr>
                <w:rFonts w:ascii="gobCL" w:hAnsi="gobCL" w:cs="Arial"/>
                <w:b/>
              </w:rPr>
              <w:t>Conducta apropiada:</w:t>
            </w:r>
            <w:r w:rsidRPr="00E43128">
              <w:rPr>
                <w:rFonts w:ascii="gobCL" w:hAnsi="gobCL" w:cs="Arial"/>
              </w:rPr>
              <w:t xml:space="preserve"> No empujar; no realizar bromas; no gritar, cantar o emitir ruidos; sacar fotografías solo cuando se autorice hacerlo.</w:t>
            </w:r>
          </w:p>
          <w:p w:rsidR="006A534A" w:rsidRPr="00E43128" w:rsidRDefault="006A534A" w:rsidP="006A534A">
            <w:pPr>
              <w:pStyle w:val="Prrafodelista"/>
              <w:numPr>
                <w:ilvl w:val="0"/>
                <w:numId w:val="22"/>
              </w:numPr>
              <w:spacing w:after="0" w:line="240" w:lineRule="auto"/>
              <w:rPr>
                <w:rFonts w:ascii="gobCL" w:hAnsi="gobCL" w:cs="Arial"/>
              </w:rPr>
            </w:pPr>
            <w:r w:rsidRPr="00E43128">
              <w:rPr>
                <w:rFonts w:ascii="gobCL" w:hAnsi="gobCL" w:cs="Arial"/>
                <w:b/>
              </w:rPr>
              <w:t>Equipamiento de protección personal (EPP):</w:t>
            </w:r>
            <w:r w:rsidRPr="00E43128">
              <w:rPr>
                <w:rFonts w:ascii="gobCL" w:hAnsi="gobCL" w:cs="Arial"/>
              </w:rPr>
              <w:t xml:space="preserve"> cotona, guantes de nitrilo y/o cabritilla, zapatos de seguridad, cofia, mascarilla.</w:t>
            </w:r>
          </w:p>
          <w:p w:rsidR="006A534A" w:rsidRDefault="006A534A" w:rsidP="006A534A">
            <w:pPr>
              <w:pStyle w:val="Prrafodelista"/>
              <w:numPr>
                <w:ilvl w:val="0"/>
                <w:numId w:val="22"/>
              </w:numPr>
              <w:spacing w:after="0" w:line="240" w:lineRule="auto"/>
              <w:rPr>
                <w:rFonts w:ascii="gobCL" w:hAnsi="gobCL" w:cs="Arial"/>
              </w:rPr>
            </w:pPr>
            <w:r w:rsidRPr="00E43128">
              <w:rPr>
                <w:rFonts w:ascii="gobCL" w:hAnsi="gobCL" w:cs="Arial"/>
                <w:b/>
              </w:rPr>
              <w:t>Tránsito:</w:t>
            </w:r>
            <w:r w:rsidRPr="00E43128">
              <w:rPr>
                <w:rFonts w:ascii="gobCL" w:hAnsi="gobCL" w:cs="Arial"/>
              </w:rPr>
              <w:t xml:space="preserve"> Transitar solo por lugares autorizados por la empresa.</w:t>
            </w:r>
          </w:p>
          <w:p w:rsidR="00825067" w:rsidRPr="006A534A" w:rsidRDefault="006A534A" w:rsidP="006A534A">
            <w:pPr>
              <w:pStyle w:val="Prrafodelista"/>
              <w:numPr>
                <w:ilvl w:val="0"/>
                <w:numId w:val="22"/>
              </w:numPr>
              <w:spacing w:after="0" w:line="240" w:lineRule="auto"/>
              <w:rPr>
                <w:rFonts w:ascii="gobCL" w:hAnsi="gobCL" w:cs="Arial"/>
              </w:rPr>
            </w:pPr>
            <w:r w:rsidRPr="006A534A">
              <w:rPr>
                <w:rFonts w:ascii="gobCL" w:hAnsi="gobCL" w:cs="Arial"/>
                <w:b/>
              </w:rPr>
              <w:t>Precauciones ante accidentes:</w:t>
            </w:r>
            <w:r w:rsidRPr="006A534A">
              <w:rPr>
                <w:rFonts w:ascii="gobCL" w:hAnsi="gobCL" w:cs="Arial"/>
              </w:rPr>
              <w:t xml:space="preserve"> Usar el EPP durante toda la visita; solicitar y participar de manera activa en inducción respecto a la prevención de accidentes por parte de prevencionista de riesgos; consultar a persona a cargo o prevencionista de riesgos antes de realizar alguna actividad.</w:t>
            </w:r>
          </w:p>
        </w:tc>
      </w:tr>
    </w:tbl>
    <w:p w:rsidR="00B706BD" w:rsidRDefault="00B706BD" w:rsidP="00B706BD">
      <w:pPr>
        <w:ind w:left="1080"/>
        <w:outlineLvl w:val="0"/>
        <w:rPr>
          <w:rFonts w:ascii="gobCL" w:hAnsi="gobCL"/>
          <w:b/>
          <w:color w:val="333333"/>
          <w:sz w:val="22"/>
          <w:szCs w:val="22"/>
          <w:lang w:val="es-CL"/>
        </w:rPr>
      </w:pPr>
    </w:p>
    <w:p w:rsidR="00014BCE" w:rsidRPr="009149DE" w:rsidRDefault="00014BCE">
      <w:pPr>
        <w:rPr>
          <w:lang w:val="es-CL"/>
        </w:rPr>
      </w:pPr>
      <w:r w:rsidRPr="009149DE">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5C695E" w:rsidTr="00F40727">
        <w:trPr>
          <w:trHeight w:val="623"/>
        </w:trPr>
        <w:tc>
          <w:tcPr>
            <w:tcW w:w="9781" w:type="dxa"/>
            <w:gridSpan w:val="3"/>
            <w:shd w:val="clear" w:color="auto" w:fill="D9D9D9"/>
            <w:vAlign w:val="center"/>
          </w:tcPr>
          <w:p w:rsidR="00B706BD" w:rsidRDefault="00B706BD" w:rsidP="00B706BD">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D65419" w:rsidRPr="00B706BD" w:rsidRDefault="00D65419" w:rsidP="006A534A">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6A534A">
              <w:rPr>
                <w:rFonts w:ascii="gobCL" w:eastAsia="Calibri" w:hAnsi="gobCL" w:cs="Arial"/>
                <w:b/>
                <w:sz w:val="22"/>
                <w:szCs w:val="22"/>
                <w:lang w:val="es-CL"/>
              </w:rPr>
              <w:t>Organización del packing (2 visitas de 3,5 horas)</w:t>
            </w:r>
            <w:r>
              <w:rPr>
                <w:rFonts w:ascii="gobCL" w:eastAsia="Calibri" w:hAnsi="gobCL" w:cs="Arial"/>
                <w:b/>
                <w:sz w:val="22"/>
                <w:szCs w:val="22"/>
                <w:lang w:val="es-CL"/>
              </w:rPr>
              <w:t>”</w:t>
            </w:r>
          </w:p>
        </w:tc>
      </w:tr>
      <w:tr w:rsidR="00D65419" w:rsidRPr="005C695E" w:rsidTr="00F40727">
        <w:trPr>
          <w:trHeight w:val="623"/>
        </w:trPr>
        <w:tc>
          <w:tcPr>
            <w:tcW w:w="1356" w:type="dxa"/>
            <w:shd w:val="clear" w:color="auto" w:fill="D9D9D9"/>
            <w:vAlign w:val="center"/>
          </w:tcPr>
          <w:p w:rsidR="00D65419" w:rsidRPr="00B706BD" w:rsidRDefault="00D65419" w:rsidP="00B706BD">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D65419" w:rsidRPr="00B706BD" w:rsidRDefault="00D65419"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6A534A" w:rsidRPr="00E43128" w:rsidRDefault="006A534A" w:rsidP="006A534A">
            <w:pPr>
              <w:pStyle w:val="Prrafodelista"/>
              <w:numPr>
                <w:ilvl w:val="0"/>
                <w:numId w:val="26"/>
              </w:numPr>
              <w:spacing w:after="0" w:line="240" w:lineRule="auto"/>
              <w:jc w:val="both"/>
              <w:rPr>
                <w:rFonts w:ascii="gobCL" w:hAnsi="gobCL" w:cs="Arial"/>
              </w:rPr>
            </w:pPr>
            <w:r w:rsidRPr="00E43128">
              <w:rPr>
                <w:rFonts w:ascii="gobCL" w:hAnsi="gobCL" w:cs="Arial"/>
              </w:rPr>
              <w:t>Solicitar y confirmar visita a las áreas de recepción, patio, proceso en packing, productos terminados, cámaras de pre-frío, baños, oficinas, comedores y otros departamentos de la institución visitada.</w:t>
            </w:r>
          </w:p>
          <w:p w:rsidR="006A534A" w:rsidRPr="00E43128" w:rsidRDefault="006A534A" w:rsidP="006A534A">
            <w:pPr>
              <w:pStyle w:val="Prrafodelista"/>
              <w:numPr>
                <w:ilvl w:val="0"/>
                <w:numId w:val="26"/>
              </w:numPr>
              <w:spacing w:after="0" w:line="240" w:lineRule="auto"/>
              <w:jc w:val="both"/>
              <w:rPr>
                <w:rFonts w:ascii="gobCL" w:hAnsi="gobCL" w:cs="Arial"/>
              </w:rPr>
            </w:pPr>
            <w:r w:rsidRPr="00E43128">
              <w:rPr>
                <w:rFonts w:ascii="gobCL" w:hAnsi="gobCL" w:cs="Arial"/>
              </w:rPr>
              <w:t>Solicitar además la posibilidad de organizar y efectuar labores de aseo y desinfección en alguna de estas áreas y de poder verificar con alguna planilla de control las áreas, forma de limpieza, productos, equipos, herramientas y otras actividades relevantes para la organización de la institución (la empresa debería facilitar los equipos, herramientas e insumos)</w:t>
            </w:r>
          </w:p>
          <w:p w:rsidR="006A534A" w:rsidRPr="00E43128" w:rsidRDefault="006A534A" w:rsidP="006A534A">
            <w:pPr>
              <w:pStyle w:val="Prrafodelista"/>
              <w:numPr>
                <w:ilvl w:val="0"/>
                <w:numId w:val="26"/>
              </w:numPr>
              <w:spacing w:after="0" w:line="240" w:lineRule="auto"/>
              <w:rPr>
                <w:rFonts w:ascii="gobCL" w:hAnsi="gobCL" w:cs="Arial"/>
              </w:rPr>
            </w:pPr>
            <w:r w:rsidRPr="00E43128">
              <w:rPr>
                <w:rFonts w:ascii="gobCL" w:hAnsi="gobCL" w:cs="Arial"/>
              </w:rPr>
              <w:t>Gestionar la locomoción, colaciones, permisos y otros requerimientos del establecimiento educativo para la salida a la actividad práctica.</w:t>
            </w:r>
          </w:p>
          <w:p w:rsidR="006A534A" w:rsidRPr="00E43128" w:rsidRDefault="006A534A" w:rsidP="006A534A">
            <w:pPr>
              <w:pStyle w:val="Prrafodelista"/>
              <w:numPr>
                <w:ilvl w:val="0"/>
                <w:numId w:val="26"/>
              </w:numPr>
              <w:spacing w:after="0" w:line="240" w:lineRule="auto"/>
              <w:rPr>
                <w:rFonts w:ascii="gobCL" w:hAnsi="gobCL" w:cs="Arial"/>
              </w:rPr>
            </w:pPr>
            <w:r w:rsidRPr="00E43128">
              <w:rPr>
                <w:rFonts w:ascii="gobCL" w:hAnsi="gobCL" w:cs="Arial"/>
              </w:rPr>
              <w:t xml:space="preserve">Establecer grupos de 4 a 6 estudiantes con anticipación para el desarrollo de la actividad </w:t>
            </w:r>
            <w:r w:rsidR="00B4648A">
              <w:rPr>
                <w:rFonts w:ascii="gobCL" w:hAnsi="gobCL" w:cs="Arial"/>
              </w:rPr>
              <w:t>y designar un representante</w:t>
            </w:r>
            <w:r w:rsidRPr="00E43128">
              <w:rPr>
                <w:rFonts w:ascii="gobCL" w:hAnsi="gobCL" w:cs="Arial"/>
              </w:rPr>
              <w:t>, quien tendrá la función de comunicar inquietudes, sugerencias, hallazgos y contingencias.</w:t>
            </w:r>
          </w:p>
          <w:p w:rsidR="006A534A" w:rsidRPr="00E43128" w:rsidRDefault="006A534A" w:rsidP="006A534A">
            <w:pPr>
              <w:pStyle w:val="Prrafodelista"/>
              <w:numPr>
                <w:ilvl w:val="0"/>
                <w:numId w:val="26"/>
              </w:numPr>
              <w:spacing w:after="0" w:line="240" w:lineRule="auto"/>
              <w:jc w:val="both"/>
              <w:rPr>
                <w:rFonts w:ascii="gobCL" w:hAnsi="gobCL" w:cs="Arial"/>
              </w:rPr>
            </w:pPr>
            <w:r w:rsidRPr="00E43128">
              <w:rPr>
                <w:rFonts w:ascii="gobCL" w:hAnsi="gobCL" w:cs="Arial"/>
              </w:rPr>
              <w:t>Obtener desde la empresa los siguientes documentos:</w:t>
            </w:r>
          </w:p>
          <w:p w:rsidR="006A534A" w:rsidRPr="00E43128" w:rsidRDefault="006A534A" w:rsidP="006A534A">
            <w:pPr>
              <w:pStyle w:val="Prrafodelista"/>
              <w:numPr>
                <w:ilvl w:val="0"/>
                <w:numId w:val="25"/>
              </w:numPr>
              <w:spacing w:after="0" w:line="240" w:lineRule="auto"/>
              <w:jc w:val="both"/>
              <w:rPr>
                <w:rFonts w:ascii="gobCL" w:hAnsi="gobCL" w:cs="Arial"/>
              </w:rPr>
            </w:pPr>
            <w:r w:rsidRPr="00E43128">
              <w:rPr>
                <w:rFonts w:ascii="gobCL" w:hAnsi="gobCL" w:cs="Arial"/>
              </w:rPr>
              <w:t>Procedimientos Operacionales Estandarizados (POE)</w:t>
            </w:r>
          </w:p>
          <w:p w:rsidR="006A534A" w:rsidRPr="00E43128" w:rsidRDefault="006A534A" w:rsidP="006A534A">
            <w:pPr>
              <w:pStyle w:val="Prrafodelista"/>
              <w:numPr>
                <w:ilvl w:val="0"/>
                <w:numId w:val="25"/>
              </w:numPr>
              <w:spacing w:after="0" w:line="240" w:lineRule="auto"/>
              <w:jc w:val="both"/>
              <w:rPr>
                <w:rFonts w:ascii="gobCL" w:hAnsi="gobCL" w:cs="Arial"/>
              </w:rPr>
            </w:pPr>
            <w:r w:rsidRPr="00E43128">
              <w:rPr>
                <w:rFonts w:ascii="gobCL" w:hAnsi="gobCL" w:cs="Arial"/>
              </w:rPr>
              <w:t>Procedimientos Operacionales Estandarizados de Saneamiento (POES)</w:t>
            </w:r>
          </w:p>
          <w:p w:rsidR="006A534A" w:rsidRPr="00E43128" w:rsidRDefault="006A534A" w:rsidP="006A534A">
            <w:pPr>
              <w:pStyle w:val="Prrafodelista"/>
              <w:numPr>
                <w:ilvl w:val="0"/>
                <w:numId w:val="25"/>
              </w:numPr>
              <w:spacing w:after="0" w:line="240" w:lineRule="auto"/>
              <w:jc w:val="both"/>
              <w:rPr>
                <w:rFonts w:ascii="gobCL" w:hAnsi="gobCL" w:cs="Arial"/>
              </w:rPr>
            </w:pPr>
            <w:r w:rsidRPr="00E43128">
              <w:rPr>
                <w:rFonts w:ascii="gobCL" w:hAnsi="gobCL" w:cs="Arial"/>
              </w:rPr>
              <w:t>Planilla de control de tratamiento de productos fungicidas y bactericidas por área</w:t>
            </w:r>
          </w:p>
          <w:p w:rsidR="006A534A" w:rsidRPr="00E43128" w:rsidRDefault="006A534A" w:rsidP="006A534A">
            <w:pPr>
              <w:pStyle w:val="Prrafodelista"/>
              <w:numPr>
                <w:ilvl w:val="0"/>
                <w:numId w:val="25"/>
              </w:numPr>
              <w:spacing w:after="0" w:line="240" w:lineRule="auto"/>
              <w:jc w:val="both"/>
              <w:rPr>
                <w:rFonts w:ascii="gobCL" w:hAnsi="gobCL" w:cs="Arial"/>
              </w:rPr>
            </w:pPr>
            <w:r w:rsidRPr="00E43128">
              <w:rPr>
                <w:rFonts w:ascii="gobCL" w:hAnsi="gobCL" w:cs="Arial"/>
              </w:rPr>
              <w:t>Procedimientos de almacenamiento de productos de limpieza, equipos, herramientas</w:t>
            </w:r>
          </w:p>
          <w:p w:rsidR="00D65419" w:rsidRPr="006A534A" w:rsidRDefault="006A534A" w:rsidP="00F40727">
            <w:pPr>
              <w:pStyle w:val="Prrafodelista"/>
              <w:numPr>
                <w:ilvl w:val="0"/>
                <w:numId w:val="25"/>
              </w:numPr>
              <w:spacing w:after="0" w:line="240" w:lineRule="auto"/>
              <w:jc w:val="both"/>
              <w:rPr>
                <w:rFonts w:ascii="gobCL" w:hAnsi="gobCL" w:cs="Arial"/>
              </w:rPr>
            </w:pPr>
            <w:r w:rsidRPr="00E43128">
              <w:rPr>
                <w:rFonts w:ascii="gobCL" w:hAnsi="gobCL" w:cs="Arial"/>
              </w:rPr>
              <w:t>Planillas de control de entrega y recepción de equipos, herramientas e insumos</w:t>
            </w:r>
          </w:p>
        </w:tc>
      </w:tr>
      <w:tr w:rsidR="00854BDE" w:rsidRPr="005C695E" w:rsidTr="00F40727">
        <w:trPr>
          <w:trHeight w:val="623"/>
        </w:trPr>
        <w:tc>
          <w:tcPr>
            <w:tcW w:w="1356" w:type="dxa"/>
            <w:vMerge w:val="restart"/>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B4648A" w:rsidRDefault="00B4648A" w:rsidP="006A534A">
            <w:pPr>
              <w:pStyle w:val="Prrafodelista"/>
              <w:numPr>
                <w:ilvl w:val="0"/>
                <w:numId w:val="27"/>
              </w:numPr>
              <w:spacing w:after="0" w:line="240" w:lineRule="auto"/>
              <w:jc w:val="both"/>
              <w:rPr>
                <w:rFonts w:ascii="gobCL" w:hAnsi="gobCL" w:cs="Arial"/>
              </w:rPr>
            </w:pPr>
            <w:r>
              <w:rPr>
                <w:rFonts w:ascii="gobCL" w:hAnsi="gobCL" w:cs="Arial"/>
              </w:rPr>
              <w:t xml:space="preserve">Realizar una lluvia de ideas respecto al conocimiento por parte de los estudiantes sobre las diferentes tareas que se realizan en un packing, elaborando una lista de ellas, mencionando en </w:t>
            </w:r>
            <w:proofErr w:type="spellStart"/>
            <w:r>
              <w:rPr>
                <w:rFonts w:ascii="gobCL" w:hAnsi="gobCL" w:cs="Arial"/>
              </w:rPr>
              <w:t>que</w:t>
            </w:r>
            <w:proofErr w:type="spellEnd"/>
            <w:r>
              <w:rPr>
                <w:rFonts w:ascii="gobCL" w:hAnsi="gobCL" w:cs="Arial"/>
              </w:rPr>
              <w:t xml:space="preserve"> consisten e indicando los implementos e insumos que creen que se pueden requerir para desarrollar cada una de ellas.</w:t>
            </w:r>
          </w:p>
          <w:p w:rsidR="00B4648A" w:rsidRDefault="00B4648A" w:rsidP="00B4648A">
            <w:pPr>
              <w:pStyle w:val="Prrafodelista"/>
              <w:numPr>
                <w:ilvl w:val="0"/>
                <w:numId w:val="27"/>
              </w:numPr>
              <w:spacing w:after="0" w:line="240" w:lineRule="auto"/>
              <w:jc w:val="both"/>
              <w:rPr>
                <w:rFonts w:ascii="gobCL" w:hAnsi="gobCL" w:cs="Arial"/>
              </w:rPr>
            </w:pPr>
            <w:r w:rsidRPr="00B4648A">
              <w:rPr>
                <w:rFonts w:ascii="gobCL" w:hAnsi="gobCL" w:cs="Arial"/>
              </w:rPr>
              <w:t xml:space="preserve">Indicar que el propósito de la jornada es </w:t>
            </w:r>
            <w:r>
              <w:rPr>
                <w:rFonts w:ascii="gobCL" w:hAnsi="gobCL" w:cs="Arial"/>
              </w:rPr>
              <w:t>organizar las diferentes tareas que se realizan en una empresa en base a cronogramas semanales y monitorear el grado de cumplimiento de cada una de estas.</w:t>
            </w:r>
          </w:p>
          <w:p w:rsidR="006A534A" w:rsidRPr="00E43128" w:rsidRDefault="006A534A" w:rsidP="006A534A">
            <w:pPr>
              <w:pStyle w:val="Prrafodelista"/>
              <w:numPr>
                <w:ilvl w:val="0"/>
                <w:numId w:val="27"/>
              </w:numPr>
              <w:spacing w:after="0" w:line="240" w:lineRule="auto"/>
              <w:jc w:val="both"/>
              <w:rPr>
                <w:rFonts w:ascii="gobCL" w:hAnsi="gobCL" w:cs="Arial"/>
              </w:rPr>
            </w:pPr>
            <w:r w:rsidRPr="00E43128">
              <w:rPr>
                <w:rFonts w:ascii="gobCL" w:hAnsi="gobCL" w:cs="Arial"/>
              </w:rPr>
              <w:t xml:space="preserve">Solicitar a los participantes ponerse el EPP correspondiente (cofia, mascarilla, delantal, guantes de </w:t>
            </w:r>
            <w:proofErr w:type="spellStart"/>
            <w:r w:rsidRPr="00E43128">
              <w:rPr>
                <w:rFonts w:ascii="gobCL" w:hAnsi="gobCL" w:cs="Arial"/>
              </w:rPr>
              <w:t>nitrilio</w:t>
            </w:r>
            <w:proofErr w:type="spellEnd"/>
            <w:r w:rsidRPr="00E43128">
              <w:rPr>
                <w:rFonts w:ascii="gobCL" w:hAnsi="gobCL" w:cs="Arial"/>
              </w:rPr>
              <w:t>, botas de agua), además de llevar al lugar a visitar los implementos necesarios (lápiz y calculadora)</w:t>
            </w:r>
          </w:p>
          <w:p w:rsidR="006A534A" w:rsidRPr="00E43128" w:rsidRDefault="006A534A" w:rsidP="006A534A">
            <w:pPr>
              <w:pStyle w:val="Prrafodelista"/>
              <w:numPr>
                <w:ilvl w:val="0"/>
                <w:numId w:val="27"/>
              </w:numPr>
              <w:spacing w:after="0" w:line="240" w:lineRule="auto"/>
              <w:jc w:val="both"/>
              <w:rPr>
                <w:rFonts w:ascii="gobCL" w:hAnsi="gobCL" w:cs="Arial"/>
              </w:rPr>
            </w:pPr>
            <w:r w:rsidRPr="00E43128">
              <w:rPr>
                <w:rFonts w:ascii="gobCL" w:hAnsi="gobCL" w:cs="Arial"/>
              </w:rPr>
              <w:t xml:space="preserve">Recordar utilizar jabón y toallas de papel al ingreso, al finalizar y en el momento que sea posible durante la actividad. </w:t>
            </w:r>
          </w:p>
          <w:p w:rsidR="006A534A" w:rsidRPr="00E43128" w:rsidRDefault="006A534A" w:rsidP="00B4648A">
            <w:pPr>
              <w:pStyle w:val="Prrafodelista"/>
              <w:numPr>
                <w:ilvl w:val="0"/>
                <w:numId w:val="27"/>
              </w:numPr>
              <w:spacing w:after="0" w:line="240" w:lineRule="auto"/>
              <w:jc w:val="both"/>
              <w:rPr>
                <w:rFonts w:ascii="gobCL" w:hAnsi="gobCL" w:cs="Arial"/>
              </w:rPr>
            </w:pPr>
            <w:r w:rsidRPr="00E43128">
              <w:rPr>
                <w:rFonts w:ascii="gobCL" w:hAnsi="gobCL" w:cs="Arial"/>
              </w:rPr>
              <w:lastRenderedPageBreak/>
              <w:t>Entregar a cada jefe de grupo guía de trabajo “</w:t>
            </w:r>
            <w:r w:rsidR="00B4648A" w:rsidRPr="00B4648A">
              <w:rPr>
                <w:rFonts w:ascii="gobCL" w:hAnsi="gobCL" w:cs="Arial"/>
              </w:rPr>
              <w:t>PDA05_02_Anexo_Guia de Trabajo 7</w:t>
            </w:r>
            <w:r w:rsidRPr="00E43128">
              <w:rPr>
                <w:rFonts w:ascii="gobCL" w:hAnsi="gobCL" w:cs="Arial"/>
              </w:rPr>
              <w:t>”, y asignar a cada grupo áreas de la empresa en las que trabajarán de manera rotativa para diseñar los planes de organización y aseo de cada una de estas.</w:t>
            </w:r>
          </w:p>
          <w:p w:rsidR="006A534A" w:rsidRPr="00E43128" w:rsidRDefault="00B4648A" w:rsidP="006A534A">
            <w:pPr>
              <w:pStyle w:val="Prrafodelista"/>
              <w:numPr>
                <w:ilvl w:val="0"/>
                <w:numId w:val="27"/>
              </w:numPr>
              <w:spacing w:after="0" w:line="240" w:lineRule="auto"/>
              <w:jc w:val="both"/>
              <w:rPr>
                <w:rFonts w:ascii="gobCL" w:hAnsi="gobCL" w:cs="Arial"/>
              </w:rPr>
            </w:pPr>
            <w:r>
              <w:rPr>
                <w:rFonts w:ascii="gobCL" w:hAnsi="gobCL" w:cs="Arial"/>
              </w:rPr>
              <w:t xml:space="preserve">Orientar a los diferentes grupos en las </w:t>
            </w:r>
            <w:r w:rsidR="006A534A" w:rsidRPr="00E43128">
              <w:rPr>
                <w:rFonts w:ascii="gobCL" w:hAnsi="gobCL" w:cs="Arial"/>
              </w:rPr>
              <w:t>actividades correspondientes a cada visita</w:t>
            </w:r>
          </w:p>
          <w:p w:rsidR="006A534A" w:rsidRPr="00E43128" w:rsidRDefault="006A534A" w:rsidP="006A534A">
            <w:pPr>
              <w:jc w:val="both"/>
              <w:rPr>
                <w:rFonts w:ascii="gobCL" w:eastAsia="Calibri" w:hAnsi="gobCL" w:cs="Arial"/>
                <w:sz w:val="22"/>
                <w:szCs w:val="22"/>
                <w:lang w:val="es-CL"/>
              </w:rPr>
            </w:pPr>
          </w:p>
          <w:p w:rsidR="006A534A" w:rsidRPr="00E43128" w:rsidRDefault="006A534A" w:rsidP="006A534A">
            <w:pPr>
              <w:jc w:val="both"/>
              <w:rPr>
                <w:rFonts w:ascii="gobCL" w:eastAsia="Calibri" w:hAnsi="gobCL" w:cs="Arial"/>
                <w:b/>
                <w:bCs/>
                <w:sz w:val="22"/>
                <w:szCs w:val="22"/>
                <w:lang w:val="es-CL"/>
              </w:rPr>
            </w:pPr>
            <w:r w:rsidRPr="00E43128">
              <w:rPr>
                <w:rFonts w:ascii="gobCL" w:eastAsia="Calibri" w:hAnsi="gobCL" w:cs="Arial"/>
                <w:b/>
                <w:bCs/>
                <w:sz w:val="22"/>
                <w:szCs w:val="22"/>
                <w:lang w:val="es-CL"/>
              </w:rPr>
              <w:tab/>
              <w:t>Primera visita</w:t>
            </w:r>
          </w:p>
          <w:p w:rsidR="006A534A" w:rsidRPr="00B4648A" w:rsidRDefault="00B4648A" w:rsidP="006A534A">
            <w:pPr>
              <w:pStyle w:val="Prrafodelista"/>
              <w:numPr>
                <w:ilvl w:val="0"/>
                <w:numId w:val="28"/>
              </w:numPr>
              <w:jc w:val="both"/>
              <w:rPr>
                <w:rFonts w:ascii="gobCL" w:hAnsi="gobCL" w:cs="Arial"/>
                <w:b/>
                <w:bCs/>
              </w:rPr>
            </w:pPr>
            <w:r>
              <w:rPr>
                <w:rFonts w:ascii="gobCL" w:hAnsi="gobCL" w:cs="Arial"/>
              </w:rPr>
              <w:t>Grupos tendrán que verificar y registrar cómo está</w:t>
            </w:r>
            <w:r w:rsidR="006A534A" w:rsidRPr="006A534A">
              <w:rPr>
                <w:rFonts w:ascii="gobCL" w:hAnsi="gobCL" w:cs="Arial"/>
              </w:rPr>
              <w:t xml:space="preserve"> implementado el servicio de aseo, instructivos, registros procedimientos, inventario, bodega de aseo, etc</w:t>
            </w:r>
            <w:r>
              <w:rPr>
                <w:rFonts w:ascii="gobCL" w:hAnsi="gobCL" w:cs="Arial"/>
              </w:rPr>
              <w:t xml:space="preserve">. Para esto utilizarán el archivo </w:t>
            </w:r>
            <w:r w:rsidRPr="006A534A">
              <w:rPr>
                <w:rFonts w:ascii="gobCL" w:hAnsi="gobCL" w:cs="Arial"/>
              </w:rPr>
              <w:t>PDA05_02_Anexo_Guia de Trabajo 7</w:t>
            </w:r>
            <w:r>
              <w:rPr>
                <w:rFonts w:ascii="gobCL" w:hAnsi="gobCL" w:cs="Arial"/>
              </w:rPr>
              <w:t>.</w:t>
            </w:r>
          </w:p>
          <w:p w:rsidR="00B4648A" w:rsidRPr="006A534A" w:rsidRDefault="00B4648A" w:rsidP="006A534A">
            <w:pPr>
              <w:pStyle w:val="Prrafodelista"/>
              <w:numPr>
                <w:ilvl w:val="0"/>
                <w:numId w:val="28"/>
              </w:numPr>
              <w:jc w:val="both"/>
              <w:rPr>
                <w:rFonts w:ascii="gobCL" w:hAnsi="gobCL" w:cs="Arial"/>
                <w:b/>
                <w:bCs/>
              </w:rPr>
            </w:pPr>
            <w:r>
              <w:rPr>
                <w:rFonts w:ascii="gobCL" w:hAnsi="gobCL" w:cs="Arial"/>
              </w:rPr>
              <w:t xml:space="preserve">Docente monitoreará el desarrollo de la tarea, retroalimentará el trabajo realizado, responderá dudas y escuchará los hallazgos de cada grupo en sus rotaciones por las diferentes áreas de la </w:t>
            </w:r>
            <w:proofErr w:type="spellStart"/>
            <w:proofErr w:type="gramStart"/>
            <w:r>
              <w:rPr>
                <w:rFonts w:ascii="gobCL" w:hAnsi="gobCL" w:cs="Arial"/>
              </w:rPr>
              <w:t>emp,resa</w:t>
            </w:r>
            <w:proofErr w:type="spellEnd"/>
            <w:proofErr w:type="gramEnd"/>
            <w:r>
              <w:rPr>
                <w:rFonts w:ascii="gobCL" w:hAnsi="gobCL" w:cs="Arial"/>
              </w:rPr>
              <w:t>.</w:t>
            </w:r>
          </w:p>
          <w:p w:rsidR="006A534A" w:rsidRPr="00E43128" w:rsidRDefault="006A534A" w:rsidP="006A534A">
            <w:pPr>
              <w:jc w:val="both"/>
              <w:rPr>
                <w:rFonts w:ascii="gobCL" w:eastAsia="Calibri" w:hAnsi="gobCL" w:cs="Arial"/>
                <w:sz w:val="22"/>
                <w:szCs w:val="22"/>
                <w:lang w:val="es-CL"/>
              </w:rPr>
            </w:pPr>
          </w:p>
          <w:p w:rsidR="006A534A" w:rsidRPr="00E43128" w:rsidRDefault="006A534A" w:rsidP="006A534A">
            <w:pPr>
              <w:jc w:val="both"/>
              <w:rPr>
                <w:rFonts w:ascii="gobCL" w:eastAsia="Calibri" w:hAnsi="gobCL" w:cs="Arial"/>
                <w:b/>
                <w:bCs/>
                <w:sz w:val="22"/>
                <w:szCs w:val="22"/>
                <w:lang w:val="es-CL"/>
              </w:rPr>
            </w:pPr>
            <w:r w:rsidRPr="00E43128">
              <w:rPr>
                <w:rFonts w:ascii="gobCL" w:eastAsia="Calibri" w:hAnsi="gobCL" w:cs="Arial"/>
                <w:b/>
                <w:bCs/>
                <w:sz w:val="22"/>
                <w:szCs w:val="22"/>
                <w:lang w:val="es-CL"/>
              </w:rPr>
              <w:tab/>
              <w:t>Segunda visita</w:t>
            </w:r>
          </w:p>
          <w:p w:rsidR="00014BCE" w:rsidRPr="00E1152E" w:rsidRDefault="006A534A" w:rsidP="00E1152E">
            <w:pPr>
              <w:pStyle w:val="Prrafodelista"/>
              <w:numPr>
                <w:ilvl w:val="0"/>
                <w:numId w:val="28"/>
              </w:numPr>
              <w:jc w:val="both"/>
              <w:rPr>
                <w:rFonts w:ascii="gobCL" w:hAnsi="gobCL" w:cs="Arial"/>
                <w:b/>
                <w:bCs/>
              </w:rPr>
            </w:pPr>
            <w:r w:rsidRPr="006A534A">
              <w:rPr>
                <w:rFonts w:ascii="gobCL" w:hAnsi="gobCL" w:cs="Arial"/>
              </w:rPr>
              <w:t>Organizar</w:t>
            </w:r>
            <w:r w:rsidR="00E1152E">
              <w:rPr>
                <w:rFonts w:ascii="gobCL" w:hAnsi="gobCL" w:cs="Arial"/>
              </w:rPr>
              <w:t xml:space="preserve"> la limpieza: Según instrucciones contenidas en </w:t>
            </w:r>
            <w:r w:rsidR="00E1152E" w:rsidRPr="006A534A">
              <w:rPr>
                <w:rFonts w:ascii="gobCL" w:hAnsi="gobCL" w:cs="Arial"/>
              </w:rPr>
              <w:t xml:space="preserve">PDA05_02_Anexo_Guia de Trabajo </w:t>
            </w:r>
            <w:r w:rsidR="00E1152E">
              <w:rPr>
                <w:rFonts w:ascii="gobCL" w:hAnsi="gobCL" w:cs="Arial"/>
              </w:rPr>
              <w:t>los grupos</w:t>
            </w:r>
            <w:r w:rsidRPr="006A534A">
              <w:rPr>
                <w:rFonts w:ascii="gobCL" w:hAnsi="gobCL" w:cs="Arial"/>
              </w:rPr>
              <w:t xml:space="preserve"> realizar</w:t>
            </w:r>
            <w:r w:rsidR="00E1152E">
              <w:rPr>
                <w:rFonts w:ascii="gobCL" w:hAnsi="gobCL" w:cs="Arial"/>
              </w:rPr>
              <w:t xml:space="preserve">án la organización de tareas de </w:t>
            </w:r>
            <w:r w:rsidRPr="006A534A">
              <w:rPr>
                <w:rFonts w:ascii="gobCL" w:hAnsi="gobCL" w:cs="Arial"/>
              </w:rPr>
              <w:t>limpieza, desinfección y verificación en área de: Recepción, patio, Proceso en packing, Productos terminados, cámaras de pre-frio, otros departamentos, Baños, oficinas y Comedores (áreas que facilite la empresa), mediante las planillas facilitadas por el docente</w:t>
            </w:r>
            <w:r w:rsidR="00E1152E">
              <w:rPr>
                <w:rFonts w:ascii="gobCL" w:hAnsi="gobCL" w:cs="Arial"/>
              </w:rPr>
              <w:t xml:space="preserve"> en archivo</w:t>
            </w:r>
            <w:r w:rsidRPr="006A534A">
              <w:rPr>
                <w:rFonts w:ascii="gobCL" w:hAnsi="gobCL" w:cs="Arial"/>
              </w:rPr>
              <w:t xml:space="preserve"> PDA05_02_Anexo_Guia de Trabajo 7</w:t>
            </w:r>
          </w:p>
          <w:p w:rsidR="00E1152E" w:rsidRPr="00E1152E" w:rsidRDefault="00E1152E" w:rsidP="00E1152E">
            <w:pPr>
              <w:pStyle w:val="Prrafodelista"/>
              <w:ind w:left="1440"/>
              <w:jc w:val="both"/>
              <w:rPr>
                <w:rFonts w:ascii="gobCL" w:hAnsi="gobCL" w:cs="Arial"/>
                <w:b/>
                <w:bCs/>
              </w:rPr>
            </w:pPr>
          </w:p>
          <w:p w:rsidR="008D6070" w:rsidRPr="008D6070" w:rsidRDefault="00E1152E" w:rsidP="008D6070">
            <w:pPr>
              <w:pStyle w:val="Prrafodelista"/>
              <w:numPr>
                <w:ilvl w:val="0"/>
                <w:numId w:val="28"/>
              </w:numPr>
              <w:ind w:left="755"/>
              <w:jc w:val="both"/>
              <w:rPr>
                <w:rFonts w:ascii="gobCL" w:hAnsi="gobCL" w:cs="Arial"/>
                <w:bCs/>
              </w:rPr>
            </w:pPr>
            <w:r>
              <w:rPr>
                <w:rFonts w:ascii="gobCL" w:hAnsi="gobCL" w:cs="Arial"/>
                <w:bCs/>
              </w:rPr>
              <w:t>Organizar sesión en l</w:t>
            </w:r>
            <w:r w:rsidR="008D6070">
              <w:rPr>
                <w:rFonts w:ascii="gobCL" w:hAnsi="gobCL" w:cs="Arial"/>
                <w:bCs/>
              </w:rPr>
              <w:t xml:space="preserve">a que cada grupo comparte sus programas semanales y </w:t>
            </w:r>
            <w:proofErr w:type="spellStart"/>
            <w:r w:rsidR="008D6070">
              <w:rPr>
                <w:rFonts w:ascii="gobCL" w:hAnsi="gobCL" w:cs="Arial"/>
                <w:bCs/>
              </w:rPr>
              <w:t>checklist</w:t>
            </w:r>
            <w:proofErr w:type="spellEnd"/>
            <w:r w:rsidR="008D6070">
              <w:rPr>
                <w:rFonts w:ascii="gobCL" w:hAnsi="gobCL" w:cs="Arial"/>
                <w:bCs/>
              </w:rPr>
              <w:t xml:space="preserve"> de insumos al resto del curso, fomentando la reflexión respecto a la pertinencia de la organización de las diferentes actividades por cada área y solicitando que los grupos justifiquen el por qué se realizan ciertas actividades antes o después de otras</w:t>
            </w:r>
          </w:p>
          <w:p w:rsidR="008D6070" w:rsidRPr="00E1152E" w:rsidRDefault="008D6070" w:rsidP="00E1152E">
            <w:pPr>
              <w:pStyle w:val="Prrafodelista"/>
              <w:numPr>
                <w:ilvl w:val="0"/>
                <w:numId w:val="28"/>
              </w:numPr>
              <w:ind w:left="755"/>
              <w:jc w:val="both"/>
              <w:rPr>
                <w:rFonts w:ascii="gobCL" w:hAnsi="gobCL" w:cs="Arial"/>
                <w:bCs/>
              </w:rPr>
            </w:pPr>
            <w:r>
              <w:rPr>
                <w:rFonts w:ascii="gobCL" w:hAnsi="gobCL" w:cs="Arial"/>
                <w:bCs/>
              </w:rPr>
              <w:t xml:space="preserve">Dar retroalimentación a cada grupo en sesión en que comparten sus programas semanales y </w:t>
            </w:r>
            <w:proofErr w:type="spellStart"/>
            <w:r>
              <w:rPr>
                <w:rFonts w:ascii="gobCL" w:hAnsi="gobCL" w:cs="Arial"/>
                <w:bCs/>
              </w:rPr>
              <w:t>checklist</w:t>
            </w:r>
            <w:proofErr w:type="spellEnd"/>
            <w:r>
              <w:rPr>
                <w:rFonts w:ascii="gobCL" w:hAnsi="gobCL" w:cs="Arial"/>
                <w:bCs/>
              </w:rPr>
              <w:t>, sugiriendo ajustes basados en lo observado en la visita a la empresa y lo estudiado en sesiones anteriores, e incentivando la complementación de los programas semanales entre las sugerencias dadas por los diferentes grupos.</w:t>
            </w:r>
          </w:p>
        </w:tc>
      </w:tr>
      <w:tr w:rsidR="00854BDE" w:rsidRPr="005C695E" w:rsidTr="00F40727">
        <w:trPr>
          <w:trHeight w:val="623"/>
        </w:trPr>
        <w:tc>
          <w:tcPr>
            <w:tcW w:w="1356" w:type="dxa"/>
            <w:vMerge/>
            <w:shd w:val="clear" w:color="auto" w:fill="D9D9D9"/>
            <w:vAlign w:val="center"/>
          </w:tcPr>
          <w:p w:rsidR="00854BDE" w:rsidRPr="00B706B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8D6070" w:rsidRDefault="008D6070" w:rsidP="008D6070">
            <w:pPr>
              <w:pStyle w:val="Prrafodelista"/>
              <w:numPr>
                <w:ilvl w:val="0"/>
                <w:numId w:val="27"/>
              </w:numPr>
              <w:spacing w:after="0" w:line="240" w:lineRule="auto"/>
              <w:jc w:val="both"/>
              <w:rPr>
                <w:rFonts w:ascii="gobCL" w:hAnsi="gobCL" w:cs="Arial"/>
              </w:rPr>
            </w:pPr>
            <w:r>
              <w:rPr>
                <w:rFonts w:ascii="gobCL" w:hAnsi="gobCL" w:cs="Arial"/>
              </w:rPr>
              <w:t xml:space="preserve">Participar activamente en lluvia de ideas respecto al conocimiento por parte de los estudiantes sobre las diferentes tareas que se realizan en un packing, elaborando una lista de ellas, mencionando en </w:t>
            </w:r>
            <w:proofErr w:type="spellStart"/>
            <w:r>
              <w:rPr>
                <w:rFonts w:ascii="gobCL" w:hAnsi="gobCL" w:cs="Arial"/>
              </w:rPr>
              <w:t>que</w:t>
            </w:r>
            <w:proofErr w:type="spellEnd"/>
            <w:r>
              <w:rPr>
                <w:rFonts w:ascii="gobCL" w:hAnsi="gobCL" w:cs="Arial"/>
              </w:rPr>
              <w:t xml:space="preserve"> consisten e indicando los implementos e insumos que creen que se pueden requerir para desarrollar cada una de ellas</w:t>
            </w:r>
          </w:p>
          <w:p w:rsidR="008D6070" w:rsidRPr="00E43128" w:rsidRDefault="008D6070" w:rsidP="008D6070">
            <w:pPr>
              <w:pStyle w:val="Prrafodelista"/>
              <w:numPr>
                <w:ilvl w:val="0"/>
                <w:numId w:val="27"/>
              </w:numPr>
              <w:spacing w:after="0" w:line="240" w:lineRule="auto"/>
              <w:jc w:val="both"/>
              <w:rPr>
                <w:rFonts w:ascii="gobCL" w:hAnsi="gobCL" w:cs="Arial"/>
              </w:rPr>
            </w:pPr>
            <w:r>
              <w:rPr>
                <w:rFonts w:ascii="gobCL" w:hAnsi="gobCL" w:cs="Arial"/>
              </w:rPr>
              <w:t>P</w:t>
            </w:r>
            <w:r w:rsidRPr="00E43128">
              <w:rPr>
                <w:rFonts w:ascii="gobCL" w:hAnsi="gobCL" w:cs="Arial"/>
              </w:rPr>
              <w:t xml:space="preserve">onerse el EPP correspondiente (cofia, mascarilla, delantal, guantes de </w:t>
            </w:r>
            <w:proofErr w:type="spellStart"/>
            <w:r w:rsidRPr="00E43128">
              <w:rPr>
                <w:rFonts w:ascii="gobCL" w:hAnsi="gobCL" w:cs="Arial"/>
              </w:rPr>
              <w:t>nitrilio</w:t>
            </w:r>
            <w:proofErr w:type="spellEnd"/>
            <w:r w:rsidRPr="00E43128">
              <w:rPr>
                <w:rFonts w:ascii="gobCL" w:hAnsi="gobCL" w:cs="Arial"/>
              </w:rPr>
              <w:t>, botas de agua), además de llevar al lugar a visitar los implementos necesarios (lápiz y calculadora)</w:t>
            </w:r>
          </w:p>
          <w:p w:rsidR="00854BDE" w:rsidRDefault="008D6070" w:rsidP="00F40727">
            <w:pPr>
              <w:pStyle w:val="Prrafodelista"/>
              <w:numPr>
                <w:ilvl w:val="0"/>
                <w:numId w:val="27"/>
              </w:numPr>
              <w:spacing w:after="0" w:line="240" w:lineRule="auto"/>
              <w:jc w:val="both"/>
              <w:rPr>
                <w:rFonts w:ascii="gobCL" w:hAnsi="gobCL" w:cs="Arial"/>
              </w:rPr>
            </w:pPr>
            <w:r>
              <w:rPr>
                <w:rFonts w:ascii="gobCL" w:hAnsi="gobCL" w:cs="Arial"/>
              </w:rPr>
              <w:t>U</w:t>
            </w:r>
            <w:r w:rsidRPr="00E43128">
              <w:rPr>
                <w:rFonts w:ascii="gobCL" w:hAnsi="gobCL" w:cs="Arial"/>
              </w:rPr>
              <w:t xml:space="preserve">tilizar jabón y toallas de papel al ingreso, al finalizar y en el momento que sea posible durante la actividad. </w:t>
            </w:r>
          </w:p>
          <w:p w:rsidR="008D6070" w:rsidRPr="00E43128" w:rsidRDefault="008D6070" w:rsidP="008D6070">
            <w:pPr>
              <w:pStyle w:val="Prrafodelista"/>
              <w:numPr>
                <w:ilvl w:val="0"/>
                <w:numId w:val="27"/>
              </w:numPr>
              <w:spacing w:after="0" w:line="240" w:lineRule="auto"/>
              <w:jc w:val="both"/>
              <w:rPr>
                <w:rFonts w:ascii="gobCL" w:hAnsi="gobCL" w:cs="Arial"/>
              </w:rPr>
            </w:pPr>
            <w:r>
              <w:rPr>
                <w:rFonts w:ascii="gobCL" w:hAnsi="gobCL" w:cs="Arial"/>
              </w:rPr>
              <w:t xml:space="preserve">Realizar las </w:t>
            </w:r>
            <w:r w:rsidRPr="00E43128">
              <w:rPr>
                <w:rFonts w:ascii="gobCL" w:hAnsi="gobCL" w:cs="Arial"/>
              </w:rPr>
              <w:t>actividades correspondientes a cada visita</w:t>
            </w:r>
          </w:p>
          <w:p w:rsidR="008D6070" w:rsidRPr="00E43128" w:rsidRDefault="008D6070" w:rsidP="008D6070">
            <w:pPr>
              <w:jc w:val="both"/>
              <w:rPr>
                <w:rFonts w:ascii="gobCL" w:eastAsia="Calibri" w:hAnsi="gobCL" w:cs="Arial"/>
                <w:sz w:val="22"/>
                <w:szCs w:val="22"/>
                <w:lang w:val="es-CL"/>
              </w:rPr>
            </w:pPr>
          </w:p>
          <w:p w:rsidR="008D6070" w:rsidRPr="00E43128" w:rsidRDefault="008D6070" w:rsidP="008D6070">
            <w:pPr>
              <w:jc w:val="both"/>
              <w:rPr>
                <w:rFonts w:ascii="gobCL" w:eastAsia="Calibri" w:hAnsi="gobCL" w:cs="Arial"/>
                <w:b/>
                <w:bCs/>
                <w:sz w:val="22"/>
                <w:szCs w:val="22"/>
                <w:lang w:val="es-CL"/>
              </w:rPr>
            </w:pPr>
            <w:r w:rsidRPr="00E43128">
              <w:rPr>
                <w:rFonts w:ascii="gobCL" w:eastAsia="Calibri" w:hAnsi="gobCL" w:cs="Arial"/>
                <w:b/>
                <w:bCs/>
                <w:sz w:val="22"/>
                <w:szCs w:val="22"/>
                <w:lang w:val="es-CL"/>
              </w:rPr>
              <w:tab/>
              <w:t>Primera visita</w:t>
            </w:r>
          </w:p>
          <w:p w:rsidR="008D6070" w:rsidRPr="00B4648A" w:rsidRDefault="008D6070" w:rsidP="008D6070">
            <w:pPr>
              <w:pStyle w:val="Prrafodelista"/>
              <w:numPr>
                <w:ilvl w:val="0"/>
                <w:numId w:val="28"/>
              </w:numPr>
              <w:jc w:val="both"/>
              <w:rPr>
                <w:rFonts w:ascii="gobCL" w:hAnsi="gobCL" w:cs="Arial"/>
                <w:b/>
                <w:bCs/>
              </w:rPr>
            </w:pPr>
            <w:r>
              <w:rPr>
                <w:rFonts w:ascii="gobCL" w:hAnsi="gobCL" w:cs="Arial"/>
              </w:rPr>
              <w:t>Verificar y registrar cómo está</w:t>
            </w:r>
            <w:r w:rsidRPr="006A534A">
              <w:rPr>
                <w:rFonts w:ascii="gobCL" w:hAnsi="gobCL" w:cs="Arial"/>
              </w:rPr>
              <w:t xml:space="preserve"> implementado el servicio de aseo, instructivos, registros procedimientos, inventario, bodega de aseo, etc</w:t>
            </w:r>
            <w:r>
              <w:rPr>
                <w:rFonts w:ascii="gobCL" w:hAnsi="gobCL" w:cs="Arial"/>
              </w:rPr>
              <w:t xml:space="preserve">. Para esto utilizarán el archivo </w:t>
            </w:r>
            <w:r w:rsidRPr="006A534A">
              <w:rPr>
                <w:rFonts w:ascii="gobCL" w:hAnsi="gobCL" w:cs="Arial"/>
              </w:rPr>
              <w:t>PDA05_02_Anexo_Guia de Trabajo 7</w:t>
            </w:r>
            <w:r>
              <w:rPr>
                <w:rFonts w:ascii="gobCL" w:hAnsi="gobCL" w:cs="Arial"/>
              </w:rPr>
              <w:t>.</w:t>
            </w:r>
          </w:p>
          <w:p w:rsidR="008D6070" w:rsidRPr="00E43128" w:rsidRDefault="008D6070" w:rsidP="008D6070">
            <w:pPr>
              <w:jc w:val="both"/>
              <w:rPr>
                <w:rFonts w:ascii="gobCL" w:eastAsia="Calibri" w:hAnsi="gobCL" w:cs="Arial"/>
                <w:sz w:val="22"/>
                <w:szCs w:val="22"/>
                <w:lang w:val="es-CL"/>
              </w:rPr>
            </w:pPr>
          </w:p>
          <w:p w:rsidR="008D6070" w:rsidRPr="00E43128" w:rsidRDefault="008D6070" w:rsidP="008D6070">
            <w:pPr>
              <w:jc w:val="both"/>
              <w:rPr>
                <w:rFonts w:ascii="gobCL" w:eastAsia="Calibri" w:hAnsi="gobCL" w:cs="Arial"/>
                <w:b/>
                <w:bCs/>
                <w:sz w:val="22"/>
                <w:szCs w:val="22"/>
                <w:lang w:val="es-CL"/>
              </w:rPr>
            </w:pPr>
            <w:r w:rsidRPr="00E43128">
              <w:rPr>
                <w:rFonts w:ascii="gobCL" w:eastAsia="Calibri" w:hAnsi="gobCL" w:cs="Arial"/>
                <w:b/>
                <w:bCs/>
                <w:sz w:val="22"/>
                <w:szCs w:val="22"/>
                <w:lang w:val="es-CL"/>
              </w:rPr>
              <w:tab/>
              <w:t>Segunda visita</w:t>
            </w:r>
          </w:p>
          <w:p w:rsidR="008D6070" w:rsidRPr="00BE7352" w:rsidRDefault="008D6070" w:rsidP="009A3ACC">
            <w:pPr>
              <w:pStyle w:val="Prrafodelista"/>
              <w:numPr>
                <w:ilvl w:val="0"/>
                <w:numId w:val="28"/>
              </w:numPr>
              <w:jc w:val="both"/>
              <w:rPr>
                <w:rFonts w:ascii="gobCL" w:hAnsi="gobCL" w:cs="Arial"/>
                <w:b/>
                <w:bCs/>
              </w:rPr>
            </w:pPr>
            <w:r w:rsidRPr="006A534A">
              <w:rPr>
                <w:rFonts w:ascii="gobCL" w:hAnsi="gobCL" w:cs="Arial"/>
              </w:rPr>
              <w:t>Organizar</w:t>
            </w:r>
            <w:r>
              <w:rPr>
                <w:rFonts w:ascii="gobCL" w:hAnsi="gobCL" w:cs="Arial"/>
              </w:rPr>
              <w:t xml:space="preserve"> la limpieza: Según instrucciones contenidas en </w:t>
            </w:r>
            <w:r w:rsidRPr="006A534A">
              <w:rPr>
                <w:rFonts w:ascii="gobCL" w:hAnsi="gobCL" w:cs="Arial"/>
              </w:rPr>
              <w:t xml:space="preserve">PDA05_02_Anexo_Guia de Trabajo </w:t>
            </w:r>
            <w:r>
              <w:rPr>
                <w:rFonts w:ascii="gobCL" w:hAnsi="gobCL" w:cs="Arial"/>
              </w:rPr>
              <w:t>los grupos</w:t>
            </w:r>
            <w:r w:rsidRPr="006A534A">
              <w:rPr>
                <w:rFonts w:ascii="gobCL" w:hAnsi="gobCL" w:cs="Arial"/>
              </w:rPr>
              <w:t xml:space="preserve"> realizar</w:t>
            </w:r>
            <w:r>
              <w:rPr>
                <w:rFonts w:ascii="gobCL" w:hAnsi="gobCL" w:cs="Arial"/>
              </w:rPr>
              <w:t xml:space="preserve">án la organización de tareas de </w:t>
            </w:r>
            <w:r w:rsidRPr="006A534A">
              <w:rPr>
                <w:rFonts w:ascii="gobCL" w:hAnsi="gobCL" w:cs="Arial"/>
              </w:rPr>
              <w:t>limpieza, desinfección y verificación en área de: Recepción, patio, Proceso en packing, Productos terminados, cámaras de pre-frio, otros departamentos, Baños, oficinas y Comedores (áreas que facilite la empresa), mediante las planillas facilitadas por el docente</w:t>
            </w:r>
            <w:r>
              <w:rPr>
                <w:rFonts w:ascii="gobCL" w:hAnsi="gobCL" w:cs="Arial"/>
              </w:rPr>
              <w:t xml:space="preserve"> en archivo</w:t>
            </w:r>
            <w:r w:rsidRPr="006A534A">
              <w:rPr>
                <w:rFonts w:ascii="gobCL" w:hAnsi="gobCL" w:cs="Arial"/>
              </w:rPr>
              <w:t xml:space="preserve"> PDA05_02_Anexo_Guia de Trabajo 7</w:t>
            </w:r>
          </w:p>
          <w:p w:rsidR="00BE7352" w:rsidRPr="00BE7352" w:rsidRDefault="00BE7352" w:rsidP="00BE7352">
            <w:pPr>
              <w:pStyle w:val="Prrafodelista"/>
              <w:numPr>
                <w:ilvl w:val="0"/>
                <w:numId w:val="28"/>
              </w:numPr>
              <w:ind w:left="759"/>
              <w:jc w:val="both"/>
              <w:rPr>
                <w:rFonts w:ascii="gobCL" w:hAnsi="gobCL" w:cs="Arial"/>
                <w:b/>
                <w:bCs/>
              </w:rPr>
            </w:pPr>
            <w:r>
              <w:rPr>
                <w:rFonts w:ascii="gobCL" w:hAnsi="gobCL" w:cs="Arial"/>
                <w:bCs/>
              </w:rPr>
              <w:t xml:space="preserve">Entregar a cada grupo una copia del archivo </w:t>
            </w:r>
            <w:r>
              <w:rPr>
                <w:rFonts w:ascii="gobCL" w:hAnsi="gobCL" w:cs="Arial"/>
              </w:rPr>
              <w:t>“</w:t>
            </w:r>
            <w:r w:rsidRPr="00B4648A">
              <w:rPr>
                <w:rFonts w:ascii="gobCL" w:hAnsi="gobCL" w:cs="Arial"/>
              </w:rPr>
              <w:t>PDA05_04_Anexo_Guia de Trabajo 8</w:t>
            </w:r>
            <w:r>
              <w:rPr>
                <w:rFonts w:ascii="gobCL" w:hAnsi="gobCL" w:cs="Arial"/>
              </w:rPr>
              <w:t>” y solicitar su entrega al finalizar el proceso</w:t>
            </w:r>
          </w:p>
        </w:tc>
      </w:tr>
      <w:tr w:rsidR="00854BDE" w:rsidRPr="005C695E" w:rsidTr="00F40727">
        <w:trPr>
          <w:trHeight w:val="623"/>
        </w:trPr>
        <w:tc>
          <w:tcPr>
            <w:tcW w:w="1356" w:type="dxa"/>
            <w:vMerge w:val="restart"/>
            <w:shd w:val="clear" w:color="auto" w:fill="D9D9D9"/>
            <w:vAlign w:val="center"/>
          </w:tcPr>
          <w:p w:rsidR="00854BDE" w:rsidRPr="00B706BD" w:rsidRDefault="002F7E46" w:rsidP="00854BDE">
            <w:pPr>
              <w:jc w:val="center"/>
              <w:rPr>
                <w:rFonts w:ascii="gobCL" w:eastAsia="Calibri" w:hAnsi="gobCL" w:cs="Arial"/>
                <w:b/>
                <w:sz w:val="22"/>
                <w:szCs w:val="22"/>
                <w:lang w:val="es-CL"/>
              </w:rPr>
            </w:pPr>
            <w:r w:rsidRPr="00540181">
              <w:rPr>
                <w:lang w:val="es-CL"/>
              </w:rPr>
              <w:lastRenderedPageBreak/>
              <w:br w:type="page"/>
            </w:r>
            <w:r w:rsidR="00854BDE" w:rsidRPr="00B706BD">
              <w:rPr>
                <w:rFonts w:ascii="gobCL" w:eastAsia="Calibri" w:hAnsi="gobCL" w:cs="Arial"/>
                <w:b/>
                <w:sz w:val="22"/>
                <w:szCs w:val="22"/>
                <w:lang w:val="es-CL"/>
              </w:rPr>
              <w:t>Cierre</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6A534A" w:rsidRPr="006A534A" w:rsidRDefault="006A534A" w:rsidP="006A534A">
            <w:pPr>
              <w:pStyle w:val="Prrafodelista"/>
              <w:numPr>
                <w:ilvl w:val="0"/>
                <w:numId w:val="29"/>
              </w:numPr>
              <w:jc w:val="both"/>
              <w:rPr>
                <w:rFonts w:ascii="gobCL" w:hAnsi="gobCL" w:cs="Arial"/>
              </w:rPr>
            </w:pPr>
            <w:r w:rsidRPr="006A534A">
              <w:rPr>
                <w:rFonts w:ascii="gobCL" w:hAnsi="gobCL" w:cs="Arial"/>
              </w:rPr>
              <w:t>Evaluar el desempeño de cada grupo durante a la ejecución de la actividad, los aspectos actitudinales y uso de</w:t>
            </w:r>
            <w:r w:rsidR="009A3ACC">
              <w:rPr>
                <w:rFonts w:ascii="gobCL" w:hAnsi="gobCL" w:cs="Arial"/>
              </w:rPr>
              <w:t>l equipo de protección personal, y a través del informe que harán entrega.</w:t>
            </w:r>
          </w:p>
          <w:p w:rsidR="00854BDE" w:rsidRPr="006A534A" w:rsidRDefault="006A534A" w:rsidP="006A534A">
            <w:pPr>
              <w:pStyle w:val="Prrafodelista"/>
              <w:numPr>
                <w:ilvl w:val="0"/>
                <w:numId w:val="29"/>
              </w:numPr>
              <w:jc w:val="both"/>
              <w:rPr>
                <w:rFonts w:ascii="gobCL" w:hAnsi="gobCL" w:cs="Arial"/>
              </w:rPr>
            </w:pPr>
            <w:r w:rsidRPr="006A534A">
              <w:rPr>
                <w:rFonts w:ascii="gobCL" w:hAnsi="gobCL" w:cs="Arial"/>
              </w:rPr>
              <w:t xml:space="preserve">Al finalizar la actividad, retroalimente en plenario reforzando el propósito de la jornada, la importancia organizar </w:t>
            </w:r>
            <w:r w:rsidR="008D6070">
              <w:rPr>
                <w:rFonts w:ascii="gobCL" w:hAnsi="gobCL" w:cs="Arial"/>
              </w:rPr>
              <w:t xml:space="preserve">correctamente </w:t>
            </w:r>
            <w:r w:rsidRPr="006A534A">
              <w:rPr>
                <w:rFonts w:ascii="gobCL" w:hAnsi="gobCL" w:cs="Arial"/>
              </w:rPr>
              <w:t>las diferentes labores que se realizan dentro de un packing</w:t>
            </w:r>
            <w:r w:rsidR="00EE49B0">
              <w:rPr>
                <w:rFonts w:ascii="gobCL" w:hAnsi="gobCL" w:cs="Arial"/>
              </w:rPr>
              <w:t xml:space="preserve"> en relación al producto y al funcionamiento de la empresa</w:t>
            </w:r>
            <w:r w:rsidRPr="006A534A">
              <w:rPr>
                <w:rFonts w:ascii="gobCL" w:hAnsi="gobCL" w:cs="Arial"/>
              </w:rPr>
              <w:t>, además de atender dudas, inquietudes, hallazgos de los estudiantes en la actividad en terreno.</w:t>
            </w:r>
          </w:p>
        </w:tc>
      </w:tr>
      <w:tr w:rsidR="00854BDE" w:rsidRPr="005C695E" w:rsidTr="00F40727">
        <w:trPr>
          <w:trHeight w:val="623"/>
        </w:trPr>
        <w:tc>
          <w:tcPr>
            <w:tcW w:w="1356" w:type="dxa"/>
            <w:vMerge/>
            <w:shd w:val="clear" w:color="auto" w:fill="D9D9D9"/>
            <w:vAlign w:val="center"/>
          </w:tcPr>
          <w:p w:rsidR="00854BD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9A3ACC" w:rsidRPr="009A3ACC" w:rsidRDefault="009A3ACC" w:rsidP="00A80E50">
            <w:pPr>
              <w:pStyle w:val="Prrafodelista"/>
              <w:numPr>
                <w:ilvl w:val="0"/>
                <w:numId w:val="30"/>
              </w:numPr>
              <w:jc w:val="both"/>
              <w:rPr>
                <w:rFonts w:ascii="gobCL" w:hAnsi="gobCL" w:cs="Arial"/>
              </w:rPr>
            </w:pPr>
            <w:r w:rsidRPr="009A3ACC">
              <w:rPr>
                <w:rFonts w:ascii="gobCL" w:hAnsi="gobCL" w:cs="Arial"/>
                <w:bCs/>
              </w:rPr>
              <w:t>Participa de manera activa en el plenario, comunicando a través de tu líder de grupo o de manera personal (según la instrucción de tu docente) tus dudas, inquietudes o hallazgos surgidos durante la actividad práctica.</w:t>
            </w:r>
          </w:p>
          <w:p w:rsidR="002C638C" w:rsidRPr="009A3ACC" w:rsidRDefault="009A3ACC" w:rsidP="009A3ACC">
            <w:pPr>
              <w:pStyle w:val="Prrafodelista"/>
              <w:numPr>
                <w:ilvl w:val="0"/>
                <w:numId w:val="30"/>
              </w:numPr>
              <w:jc w:val="both"/>
              <w:rPr>
                <w:rFonts w:ascii="gobCL" w:hAnsi="gobCL" w:cs="Arial"/>
              </w:rPr>
            </w:pPr>
            <w:r w:rsidRPr="009A3ACC">
              <w:rPr>
                <w:rFonts w:ascii="gobCL" w:hAnsi="gobCL" w:cs="Arial"/>
              </w:rPr>
              <w:t>Organiza con tu grupo el traspaso de la información recopilada a</w:t>
            </w:r>
            <w:r>
              <w:rPr>
                <w:rFonts w:ascii="gobCL" w:hAnsi="gobCL" w:cs="Arial"/>
              </w:rPr>
              <w:t xml:space="preserve">l archivo “informe </w:t>
            </w:r>
            <w:r w:rsidRPr="00B4648A">
              <w:rPr>
                <w:rFonts w:ascii="gobCL" w:hAnsi="gobCL" w:cs="Arial"/>
              </w:rPr>
              <w:t>PDA05_04_Anexo_Guia de Trabajo 8</w:t>
            </w:r>
            <w:r>
              <w:rPr>
                <w:rFonts w:ascii="gobCL" w:hAnsi="gobCL" w:cs="Arial"/>
              </w:rPr>
              <w:t>”</w:t>
            </w:r>
            <w:r w:rsidRPr="009A3ACC">
              <w:rPr>
                <w:rFonts w:ascii="gobCL" w:hAnsi="gobCL" w:cs="Arial"/>
              </w:rPr>
              <w:t xml:space="preserve"> y asegúrate que hagan entrega de esta versión dentro de 3 días hábiles de haberse terminado la actividad práctica</w:t>
            </w:r>
            <w:r w:rsidR="00B4648A" w:rsidRPr="009A3ACC">
              <w:rPr>
                <w:rFonts w:ascii="gobCL" w:hAnsi="gobCL" w:cs="Arial"/>
              </w:rPr>
              <w:t xml:space="preserve"> </w:t>
            </w:r>
          </w:p>
        </w:tc>
      </w:tr>
    </w:tbl>
    <w:p w:rsidR="002F7E46" w:rsidRPr="00540181" w:rsidRDefault="002F7E46">
      <w:pPr>
        <w:rPr>
          <w:lang w:val="es-CL"/>
        </w:rPr>
      </w:pPr>
      <w:r w:rsidRPr="00540181">
        <w:rPr>
          <w:lang w:val="es-CL"/>
        </w:rPr>
        <w:lastRenderedPageBreak/>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B706BD" w:rsidTr="00D65419">
        <w:trPr>
          <w:trHeight w:val="291"/>
        </w:trPr>
        <w:tc>
          <w:tcPr>
            <w:tcW w:w="4921"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6A534A" w:rsidRPr="00B706BD" w:rsidTr="00D65419">
        <w:trPr>
          <w:trHeight w:val="291"/>
        </w:trPr>
        <w:tc>
          <w:tcPr>
            <w:tcW w:w="4921"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Cotona, delantal y pechera</w:t>
            </w:r>
          </w:p>
        </w:tc>
        <w:tc>
          <w:tcPr>
            <w:tcW w:w="1716"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Responsable cada participante</w:t>
            </w:r>
          </w:p>
        </w:tc>
      </w:tr>
      <w:tr w:rsidR="006A534A" w:rsidRPr="00B706BD" w:rsidTr="00D65419">
        <w:trPr>
          <w:trHeight w:val="291"/>
        </w:trPr>
        <w:tc>
          <w:tcPr>
            <w:tcW w:w="4921"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Cofia</w:t>
            </w:r>
          </w:p>
        </w:tc>
        <w:tc>
          <w:tcPr>
            <w:tcW w:w="1716"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Responsable cada participante</w:t>
            </w:r>
          </w:p>
        </w:tc>
      </w:tr>
      <w:tr w:rsidR="006A534A" w:rsidRPr="00B706BD" w:rsidTr="00D65419">
        <w:trPr>
          <w:trHeight w:val="291"/>
        </w:trPr>
        <w:tc>
          <w:tcPr>
            <w:tcW w:w="4921"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Guantes de nitrilo</w:t>
            </w:r>
          </w:p>
        </w:tc>
        <w:tc>
          <w:tcPr>
            <w:tcW w:w="1716"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Responsable cada participante</w:t>
            </w:r>
          </w:p>
        </w:tc>
      </w:tr>
      <w:tr w:rsidR="006A534A" w:rsidRPr="00B706BD" w:rsidTr="00D65419">
        <w:trPr>
          <w:trHeight w:val="291"/>
        </w:trPr>
        <w:tc>
          <w:tcPr>
            <w:tcW w:w="4921"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Zapatos de seguridad/ botas de agua</w:t>
            </w:r>
          </w:p>
        </w:tc>
        <w:tc>
          <w:tcPr>
            <w:tcW w:w="1716"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Responsable cada participante</w:t>
            </w:r>
          </w:p>
        </w:tc>
      </w:tr>
      <w:tr w:rsidR="006A534A" w:rsidRPr="00B706BD" w:rsidTr="00D65419">
        <w:trPr>
          <w:trHeight w:val="291"/>
        </w:trPr>
        <w:tc>
          <w:tcPr>
            <w:tcW w:w="4921"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Lápiz y calculadora</w:t>
            </w:r>
          </w:p>
        </w:tc>
        <w:tc>
          <w:tcPr>
            <w:tcW w:w="1716"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Responsable cada participante</w:t>
            </w:r>
          </w:p>
        </w:tc>
      </w:tr>
      <w:tr w:rsidR="006A534A" w:rsidRPr="005C695E" w:rsidTr="00D65419">
        <w:trPr>
          <w:trHeight w:val="291"/>
        </w:trPr>
        <w:tc>
          <w:tcPr>
            <w:tcW w:w="4921"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Procedimientos, registros, informes</w:t>
            </w:r>
          </w:p>
        </w:tc>
        <w:tc>
          <w:tcPr>
            <w:tcW w:w="1716"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Por grupo, entregado por el docente</w:t>
            </w:r>
          </w:p>
        </w:tc>
      </w:tr>
      <w:tr w:rsidR="006A534A" w:rsidRPr="005C695E" w:rsidTr="00D65419">
        <w:trPr>
          <w:trHeight w:val="291"/>
        </w:trPr>
        <w:tc>
          <w:tcPr>
            <w:tcW w:w="4921"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Insumos, herramientas y equipos de aseo</w:t>
            </w:r>
          </w:p>
        </w:tc>
        <w:tc>
          <w:tcPr>
            <w:tcW w:w="1716"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Set por grupo</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Empresa es responsable de facilitarlos</w:t>
            </w:r>
          </w:p>
        </w:tc>
      </w:tr>
      <w:tr w:rsidR="006A534A" w:rsidRPr="00B706BD" w:rsidTr="00D65419">
        <w:trPr>
          <w:trHeight w:val="291"/>
        </w:trPr>
        <w:tc>
          <w:tcPr>
            <w:tcW w:w="6637" w:type="dxa"/>
            <w:gridSpan w:val="2"/>
            <w:shd w:val="clear" w:color="auto" w:fill="D9D9D9"/>
            <w:vAlign w:val="center"/>
          </w:tcPr>
          <w:p w:rsidR="006A534A" w:rsidRPr="00B706BD" w:rsidRDefault="006A534A" w:rsidP="006A534A">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6A534A" w:rsidRPr="00B706BD" w:rsidRDefault="006A534A" w:rsidP="006A534A">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6A534A" w:rsidRPr="00B706BD" w:rsidTr="00D65419">
        <w:trPr>
          <w:trHeight w:val="291"/>
        </w:trPr>
        <w:tc>
          <w:tcPr>
            <w:tcW w:w="6637" w:type="dxa"/>
            <w:gridSpan w:val="2"/>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Jabón</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 L</w:t>
            </w:r>
          </w:p>
        </w:tc>
      </w:tr>
      <w:tr w:rsidR="006A534A" w:rsidRPr="00B706BD" w:rsidTr="00D65419">
        <w:trPr>
          <w:trHeight w:val="291"/>
        </w:trPr>
        <w:tc>
          <w:tcPr>
            <w:tcW w:w="6637" w:type="dxa"/>
            <w:gridSpan w:val="2"/>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Toalla de papel</w:t>
            </w:r>
          </w:p>
        </w:tc>
        <w:tc>
          <w:tcPr>
            <w:tcW w:w="3144" w:type="dxa"/>
            <w:shd w:val="clear" w:color="auto" w:fill="auto"/>
            <w:vAlign w:val="center"/>
          </w:tcPr>
          <w:p w:rsidR="006A534A" w:rsidRPr="00E43128" w:rsidRDefault="006A534A" w:rsidP="006A534A">
            <w:pPr>
              <w:jc w:val="center"/>
              <w:rPr>
                <w:rFonts w:ascii="gobCL" w:eastAsia="Calibri" w:hAnsi="gobCL" w:cs="Arial"/>
                <w:sz w:val="22"/>
                <w:szCs w:val="22"/>
                <w:lang w:val="es-CL"/>
              </w:rPr>
            </w:pPr>
            <w:r w:rsidRPr="00E43128">
              <w:rPr>
                <w:rFonts w:ascii="gobCL" w:eastAsia="Calibri" w:hAnsi="gobCL" w:cs="Arial"/>
                <w:sz w:val="22"/>
                <w:szCs w:val="22"/>
                <w:lang w:val="es-CL"/>
              </w:rPr>
              <w:t>1 rollo</w:t>
            </w:r>
          </w:p>
        </w:tc>
      </w:tr>
    </w:tbl>
    <w:p w:rsidR="00CD7E76" w:rsidRDefault="00CD7E76">
      <w:pPr>
        <w:rPr>
          <w:rFonts w:ascii="gobCL" w:hAnsi="gobCL"/>
          <w:b/>
          <w:color w:val="333333"/>
          <w:sz w:val="22"/>
          <w:szCs w:val="22"/>
          <w:lang w:val="es-CL"/>
        </w:rPr>
      </w:pPr>
    </w:p>
    <w:p w:rsidR="00DF7C45" w:rsidRDefault="00DF7C45"/>
    <w:p w:rsidR="002F7E46" w:rsidRDefault="002F7E46">
      <w:pPr>
        <w:rPr>
          <w:rFonts w:ascii="gobCL" w:hAnsi="gobCL"/>
          <w:b/>
          <w:color w:val="333333"/>
          <w:sz w:val="22"/>
          <w:szCs w:val="22"/>
          <w:lang w:val="es-CL"/>
        </w:rPr>
        <w:sectPr w:rsidR="002F7E46" w:rsidSect="002043CC">
          <w:headerReference w:type="default" r:id="rId8"/>
          <w:footerReference w:type="default" r:id="rId9"/>
          <w:pgSz w:w="12240" w:h="15840"/>
          <w:pgMar w:top="1417" w:right="1701" w:bottom="1417" w:left="1701" w:header="567" w:footer="624" w:gutter="0"/>
          <w:cols w:space="708"/>
          <w:docGrid w:linePitch="326"/>
        </w:sectPr>
      </w:pPr>
    </w:p>
    <w:p w:rsidR="002043CC" w:rsidRDefault="00854BDE" w:rsidP="002F7E46">
      <w:pPr>
        <w:outlineLvl w:val="0"/>
        <w:rPr>
          <w:rFonts w:ascii="gobCL" w:hAnsi="gobCL"/>
          <w:b/>
          <w:color w:val="333333"/>
          <w:sz w:val="22"/>
          <w:szCs w:val="22"/>
          <w:lang w:val="es-CL"/>
        </w:rPr>
      </w:pPr>
      <w:r>
        <w:rPr>
          <w:rFonts w:ascii="gobCL" w:hAnsi="gobCL"/>
          <w:b/>
          <w:color w:val="333333"/>
          <w:sz w:val="22"/>
          <w:szCs w:val="22"/>
          <w:lang w:val="es-CL"/>
        </w:rPr>
        <w:lastRenderedPageBreak/>
        <w:t>Instrumento de Evaluación</w:t>
      </w:r>
    </w:p>
    <w:p w:rsidR="002F7E46" w:rsidRDefault="002F7E46" w:rsidP="002F7E46">
      <w:pPr>
        <w:outlineLvl w:val="0"/>
        <w:rPr>
          <w:rFonts w:ascii="gobCL" w:hAnsi="gobCL"/>
          <w:b/>
          <w:color w:val="333333"/>
          <w:sz w:val="22"/>
          <w:szCs w:val="22"/>
          <w:lang w:val="es-CL"/>
        </w:rPr>
      </w:pPr>
    </w:p>
    <w:tbl>
      <w:tblPr>
        <w:tblW w:w="13395" w:type="dxa"/>
        <w:tblCellMar>
          <w:left w:w="70" w:type="dxa"/>
          <w:right w:w="70" w:type="dxa"/>
        </w:tblCellMar>
        <w:tblLook w:val="04A0" w:firstRow="1" w:lastRow="0" w:firstColumn="1" w:lastColumn="0" w:noHBand="0" w:noVBand="1"/>
      </w:tblPr>
      <w:tblGrid>
        <w:gridCol w:w="2200"/>
        <w:gridCol w:w="2099"/>
        <w:gridCol w:w="2099"/>
        <w:gridCol w:w="2106"/>
        <w:gridCol w:w="2104"/>
        <w:gridCol w:w="1067"/>
        <w:gridCol w:w="1062"/>
        <w:gridCol w:w="658"/>
      </w:tblGrid>
      <w:tr w:rsidR="006A534A" w:rsidRPr="005C695E" w:rsidTr="002E736C">
        <w:trPr>
          <w:trHeight w:val="300"/>
        </w:trPr>
        <w:tc>
          <w:tcPr>
            <w:tcW w:w="13395" w:type="dxa"/>
            <w:gridSpan w:val="8"/>
            <w:tcBorders>
              <w:top w:val="single" w:sz="8" w:space="0" w:color="auto"/>
              <w:left w:val="single" w:sz="8" w:space="0" w:color="auto"/>
              <w:bottom w:val="single" w:sz="8" w:space="0" w:color="000000"/>
              <w:right w:val="single" w:sz="8" w:space="0" w:color="000000"/>
            </w:tcBorders>
            <w:shd w:val="clear" w:color="000000" w:fill="FFFFFF"/>
            <w:vAlign w:val="center"/>
            <w:hideMark/>
          </w:tcPr>
          <w:p w:rsidR="006A534A" w:rsidRPr="00E43128" w:rsidRDefault="006A534A" w:rsidP="002E736C">
            <w:pPr>
              <w:jc w:val="center"/>
              <w:rPr>
                <w:rFonts w:ascii="gobCL" w:eastAsia="Times New Roman" w:hAnsi="gobCL" w:cs="Calibri"/>
                <w:lang w:val="es-CL" w:eastAsia="es-CL"/>
              </w:rPr>
            </w:pPr>
            <w:r w:rsidRPr="00E43128">
              <w:rPr>
                <w:rFonts w:ascii="gobCL" w:eastAsia="Times New Roman" w:hAnsi="gobCL" w:cs="Calibri"/>
                <w:lang w:val="es-CL" w:eastAsia="es-CL"/>
              </w:rPr>
              <w:t>Nombre de la Actividad</w:t>
            </w:r>
            <w:r w:rsidRPr="00E43128">
              <w:rPr>
                <w:rFonts w:ascii="gobCL" w:eastAsia="Times New Roman" w:hAnsi="gobCL" w:cs="Arial"/>
                <w:lang w:val="es-CL" w:eastAsia="es-CL"/>
              </w:rPr>
              <w:t xml:space="preserve">:  Manejos </w:t>
            </w:r>
            <w:proofErr w:type="spellStart"/>
            <w:r w:rsidRPr="00E43128">
              <w:rPr>
                <w:rFonts w:ascii="gobCL" w:eastAsia="Times New Roman" w:hAnsi="gobCL" w:cs="Arial"/>
                <w:lang w:val="es-CL" w:eastAsia="es-CL"/>
              </w:rPr>
              <w:t>postcosecha</w:t>
            </w:r>
            <w:proofErr w:type="spellEnd"/>
            <w:r w:rsidRPr="00E43128">
              <w:rPr>
                <w:rFonts w:ascii="gobCL" w:eastAsia="Times New Roman" w:hAnsi="gobCL" w:cs="Arial"/>
                <w:lang w:val="es-CL" w:eastAsia="es-CL"/>
              </w:rPr>
              <w:t xml:space="preserve"> y guarda de productos agrícolas | Organización de packing | Guía De Trabajo </w:t>
            </w:r>
          </w:p>
        </w:tc>
      </w:tr>
      <w:tr w:rsidR="006A534A" w:rsidRPr="00E43128" w:rsidTr="006A534A">
        <w:trPr>
          <w:trHeight w:val="300"/>
        </w:trPr>
        <w:tc>
          <w:tcPr>
            <w:tcW w:w="6398"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6A534A" w:rsidRPr="00E43128" w:rsidRDefault="006A534A" w:rsidP="002E736C">
            <w:pPr>
              <w:jc w:val="center"/>
              <w:rPr>
                <w:rFonts w:ascii="gobCL" w:eastAsia="Times New Roman" w:hAnsi="gobCL" w:cs="Calibri"/>
                <w:lang w:val="es-CL" w:eastAsia="es-CL"/>
              </w:rPr>
            </w:pPr>
            <w:r w:rsidRPr="00E43128">
              <w:rPr>
                <w:rFonts w:ascii="gobCL" w:eastAsia="Times New Roman" w:hAnsi="gobCL" w:cs="Calibri"/>
                <w:lang w:val="es-CL" w:eastAsia="es-CL"/>
              </w:rPr>
              <w:t>Nombre Estudiante:</w:t>
            </w:r>
            <w:r w:rsidRPr="00E43128">
              <w:rPr>
                <w:rFonts w:ascii="gobCL" w:eastAsia="Times New Roman" w:hAnsi="gobCL" w:cs="Arial"/>
                <w:lang w:val="es-CL" w:eastAsia="es-CL"/>
              </w:rPr>
              <w:t xml:space="preserve">        </w:t>
            </w:r>
          </w:p>
        </w:tc>
        <w:tc>
          <w:tcPr>
            <w:tcW w:w="4210" w:type="dxa"/>
            <w:gridSpan w:val="2"/>
            <w:tcBorders>
              <w:top w:val="single" w:sz="8" w:space="0" w:color="auto"/>
              <w:left w:val="nil"/>
              <w:bottom w:val="single" w:sz="8" w:space="0" w:color="auto"/>
              <w:right w:val="single" w:sz="8" w:space="0" w:color="000000"/>
            </w:tcBorders>
            <w:shd w:val="clear" w:color="000000" w:fill="FFFFFF"/>
            <w:vAlign w:val="bottom"/>
            <w:hideMark/>
          </w:tcPr>
          <w:p w:rsidR="006A534A" w:rsidRPr="00E43128" w:rsidRDefault="006A534A" w:rsidP="002E736C">
            <w:pPr>
              <w:jc w:val="center"/>
              <w:rPr>
                <w:rFonts w:ascii="gobCL" w:eastAsia="Times New Roman" w:hAnsi="gobCL" w:cs="Calibri"/>
                <w:lang w:val="es-CL" w:eastAsia="es-CL"/>
              </w:rPr>
            </w:pPr>
            <w:r w:rsidRPr="00E43128">
              <w:rPr>
                <w:rFonts w:ascii="gobCL" w:eastAsia="Times New Roman" w:hAnsi="gobCL" w:cs="Calibri"/>
                <w:lang w:val="es-CL" w:eastAsia="es-CL"/>
              </w:rPr>
              <w:t>RUN:</w:t>
            </w:r>
          </w:p>
        </w:tc>
        <w:tc>
          <w:tcPr>
            <w:tcW w:w="2129" w:type="dxa"/>
            <w:gridSpan w:val="2"/>
            <w:tcBorders>
              <w:top w:val="single" w:sz="8" w:space="0" w:color="auto"/>
              <w:left w:val="nil"/>
              <w:bottom w:val="single" w:sz="8" w:space="0" w:color="auto"/>
              <w:right w:val="single" w:sz="8" w:space="0" w:color="000000"/>
            </w:tcBorders>
            <w:shd w:val="clear" w:color="000000" w:fill="FFFFFF"/>
            <w:vAlign w:val="bottom"/>
            <w:hideMark/>
          </w:tcPr>
          <w:p w:rsidR="006A534A" w:rsidRPr="00E43128" w:rsidRDefault="006A534A" w:rsidP="002E736C">
            <w:pPr>
              <w:jc w:val="center"/>
              <w:rPr>
                <w:rFonts w:ascii="gobCL" w:eastAsia="Times New Roman" w:hAnsi="gobCL" w:cs="Calibri"/>
                <w:lang w:val="es-CL" w:eastAsia="es-CL"/>
              </w:rPr>
            </w:pPr>
            <w:r w:rsidRPr="00E43128">
              <w:rPr>
                <w:rFonts w:ascii="gobCL" w:eastAsia="Times New Roman" w:hAnsi="gobCL" w:cs="Calibri"/>
                <w:lang w:val="es-CL" w:eastAsia="es-CL"/>
              </w:rPr>
              <w:t xml:space="preserve">Fecha: </w:t>
            </w:r>
          </w:p>
        </w:tc>
        <w:tc>
          <w:tcPr>
            <w:tcW w:w="658" w:type="dxa"/>
            <w:tcBorders>
              <w:top w:val="nil"/>
              <w:left w:val="nil"/>
              <w:bottom w:val="nil"/>
              <w:right w:val="single" w:sz="8" w:space="0" w:color="auto"/>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ascii="gobCL" w:eastAsia="Times New Roman" w:hAnsi="gobCL" w:cs="Calibri"/>
                <w:lang w:val="es-CL" w:eastAsia="es-CL"/>
              </w:rPr>
              <w:t xml:space="preserve">Nota: </w:t>
            </w:r>
          </w:p>
        </w:tc>
      </w:tr>
      <w:tr w:rsidR="006A534A" w:rsidRPr="00E43128" w:rsidTr="006A534A">
        <w:trPr>
          <w:trHeight w:val="300"/>
        </w:trPr>
        <w:tc>
          <w:tcPr>
            <w:tcW w:w="2200" w:type="dxa"/>
            <w:tcBorders>
              <w:top w:val="nil"/>
              <w:left w:val="single" w:sz="8" w:space="0" w:color="auto"/>
              <w:bottom w:val="single" w:sz="4" w:space="0" w:color="auto"/>
              <w:right w:val="nil"/>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c>
          <w:tcPr>
            <w:tcW w:w="2099" w:type="dxa"/>
            <w:tcBorders>
              <w:top w:val="nil"/>
              <w:left w:val="nil"/>
              <w:bottom w:val="single" w:sz="8" w:space="0" w:color="auto"/>
              <w:right w:val="nil"/>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c>
          <w:tcPr>
            <w:tcW w:w="2099" w:type="dxa"/>
            <w:tcBorders>
              <w:top w:val="nil"/>
              <w:left w:val="nil"/>
              <w:bottom w:val="single" w:sz="8" w:space="0" w:color="auto"/>
              <w:right w:val="single" w:sz="8" w:space="0" w:color="auto"/>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c>
          <w:tcPr>
            <w:tcW w:w="2106" w:type="dxa"/>
            <w:tcBorders>
              <w:top w:val="nil"/>
              <w:left w:val="nil"/>
              <w:bottom w:val="single" w:sz="8" w:space="0" w:color="auto"/>
              <w:right w:val="nil"/>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c>
          <w:tcPr>
            <w:tcW w:w="2104" w:type="dxa"/>
            <w:tcBorders>
              <w:top w:val="nil"/>
              <w:left w:val="nil"/>
              <w:bottom w:val="single" w:sz="8" w:space="0" w:color="auto"/>
              <w:right w:val="single" w:sz="8" w:space="0" w:color="auto"/>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c>
          <w:tcPr>
            <w:tcW w:w="1067" w:type="dxa"/>
            <w:tcBorders>
              <w:top w:val="nil"/>
              <w:left w:val="nil"/>
              <w:bottom w:val="single" w:sz="8" w:space="0" w:color="auto"/>
              <w:right w:val="nil"/>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c>
          <w:tcPr>
            <w:tcW w:w="1062" w:type="dxa"/>
            <w:tcBorders>
              <w:top w:val="nil"/>
              <w:left w:val="nil"/>
              <w:bottom w:val="single" w:sz="8" w:space="0" w:color="auto"/>
              <w:right w:val="single" w:sz="8" w:space="0" w:color="auto"/>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c>
          <w:tcPr>
            <w:tcW w:w="658" w:type="dxa"/>
            <w:tcBorders>
              <w:top w:val="single" w:sz="8" w:space="0" w:color="auto"/>
              <w:left w:val="nil"/>
              <w:bottom w:val="single" w:sz="8" w:space="0" w:color="auto"/>
              <w:right w:val="single" w:sz="8" w:space="0" w:color="auto"/>
            </w:tcBorders>
            <w:shd w:val="clear" w:color="000000" w:fill="FFFFFF"/>
            <w:vAlign w:val="bottom"/>
            <w:hideMark/>
          </w:tcPr>
          <w:p w:rsidR="006A534A" w:rsidRPr="00E43128" w:rsidRDefault="006A534A" w:rsidP="002E736C">
            <w:pPr>
              <w:rPr>
                <w:rFonts w:ascii="gobCL" w:eastAsia="Times New Roman" w:hAnsi="gobCL" w:cs="Calibri"/>
                <w:lang w:val="es-CL" w:eastAsia="es-CL"/>
              </w:rPr>
            </w:pPr>
            <w:r w:rsidRPr="00E43128">
              <w:rPr>
                <w:rFonts w:eastAsia="Times New Roman" w:cs="Cambria"/>
                <w:lang w:val="es-CL" w:eastAsia="es-CL"/>
              </w:rPr>
              <w:t> </w:t>
            </w:r>
          </w:p>
        </w:tc>
      </w:tr>
      <w:tr w:rsidR="006A534A" w:rsidRPr="005C695E" w:rsidTr="006A534A">
        <w:trPr>
          <w:trHeight w:val="1379"/>
        </w:trPr>
        <w:tc>
          <w:tcPr>
            <w:tcW w:w="2200" w:type="dxa"/>
            <w:tcBorders>
              <w:top w:val="single" w:sz="4" w:space="0" w:color="auto"/>
              <w:left w:val="single" w:sz="4" w:space="0" w:color="auto"/>
              <w:bottom w:val="single" w:sz="8" w:space="0" w:color="auto"/>
              <w:right w:val="single" w:sz="4" w:space="0" w:color="auto"/>
            </w:tcBorders>
            <w:shd w:val="clear" w:color="000000" w:fill="FFFFFF"/>
            <w:vAlign w:val="center"/>
            <w:hideMark/>
          </w:tcPr>
          <w:p w:rsidR="006A534A" w:rsidRPr="006A534A" w:rsidRDefault="006A534A" w:rsidP="006A534A">
            <w:pPr>
              <w:jc w:val="center"/>
              <w:rPr>
                <w:rFonts w:ascii="gobCL" w:eastAsia="Times New Roman" w:hAnsi="gobCL" w:cs="Calibri"/>
                <w:lang w:val="es-CL" w:eastAsia="es-CL"/>
              </w:rPr>
            </w:pPr>
            <w:r w:rsidRPr="00E43128">
              <w:rPr>
                <w:rFonts w:ascii="gobCL" w:eastAsia="Times New Roman" w:hAnsi="gobCL" w:cs="Calibri"/>
                <w:lang w:val="es-CL" w:eastAsia="es-CL"/>
              </w:rPr>
              <w:t>OA</w:t>
            </w:r>
          </w:p>
        </w:tc>
        <w:tc>
          <w:tcPr>
            <w:tcW w:w="11195" w:type="dxa"/>
            <w:gridSpan w:val="7"/>
            <w:tcBorders>
              <w:top w:val="single" w:sz="8" w:space="0" w:color="auto"/>
              <w:left w:val="single" w:sz="4" w:space="0" w:color="auto"/>
              <w:bottom w:val="nil"/>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Arial"/>
                <w:lang w:val="es-CL" w:eastAsia="es-CL"/>
              </w:rPr>
            </w:pPr>
            <w:r w:rsidRPr="00E43128">
              <w:rPr>
                <w:rFonts w:ascii="gobCL" w:eastAsia="Times New Roman" w:hAnsi="gobCL" w:cs="Arial"/>
                <w:lang w:val="es-CL" w:eastAsia="es-CL"/>
              </w:rPr>
              <w:t>(OA 3) Ejecutar prácticas de post cosecha, dirigidas al fruto y al predio, a fin de resguardar la calidad del producto y sustentabilidad del predio.</w:t>
            </w:r>
            <w:r w:rsidRPr="00E43128">
              <w:rPr>
                <w:rFonts w:ascii="gobCL" w:eastAsia="Times New Roman" w:hAnsi="gobCL" w:cs="Arial"/>
                <w:lang w:val="es-CL" w:eastAsia="es-CL"/>
              </w:rPr>
              <w:br/>
              <w:t>(OA 4) Ejecutar labores de acopio, clasificación y guarda de productos agrícolas diversos, de acuerdo a sus características fisiológicas y a sus destinos en el corto, mediano y largo plazo.</w:t>
            </w:r>
          </w:p>
        </w:tc>
      </w:tr>
      <w:tr w:rsidR="006A534A" w:rsidRPr="005C695E" w:rsidTr="006A534A">
        <w:trPr>
          <w:trHeight w:val="680"/>
        </w:trPr>
        <w:tc>
          <w:tcPr>
            <w:tcW w:w="2200"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6A534A" w:rsidRPr="00E43128" w:rsidRDefault="006A534A" w:rsidP="006A534A">
            <w:pPr>
              <w:jc w:val="center"/>
              <w:rPr>
                <w:rFonts w:ascii="gobCL" w:eastAsia="Times New Roman" w:hAnsi="gobCL" w:cs="Calibri"/>
                <w:lang w:val="es-CL" w:eastAsia="es-CL"/>
              </w:rPr>
            </w:pPr>
            <w:r w:rsidRPr="00E43128">
              <w:rPr>
                <w:rFonts w:ascii="gobCL" w:eastAsia="Times New Roman" w:hAnsi="gobCL" w:cs="Calibri"/>
                <w:lang w:val="es-CL" w:eastAsia="es-CL"/>
              </w:rPr>
              <w:t>AE</w:t>
            </w:r>
          </w:p>
        </w:tc>
        <w:tc>
          <w:tcPr>
            <w:tcW w:w="11195" w:type="dxa"/>
            <w:gridSpan w:val="7"/>
            <w:tcBorders>
              <w:top w:val="single" w:sz="8" w:space="0" w:color="auto"/>
              <w:left w:val="single" w:sz="4" w:space="0" w:color="auto"/>
              <w:bottom w:val="single" w:sz="8" w:space="0" w:color="000000"/>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Arial"/>
                <w:lang w:val="es-CL" w:eastAsia="es-CL"/>
              </w:rPr>
            </w:pPr>
            <w:r w:rsidRPr="00E43128">
              <w:rPr>
                <w:rFonts w:ascii="gobCL" w:eastAsia="Times New Roman" w:hAnsi="gobCL" w:cs="Arial"/>
                <w:lang w:val="es-CL" w:eastAsia="es-CL"/>
              </w:rPr>
              <w:t>Desarrolla labores de acopio y clasificación en el packing, considerando las características del producto, las exigencias del mercado de destino, eficiencia energética y la normativa de seguridad e higiene vigente.</w:t>
            </w:r>
          </w:p>
        </w:tc>
      </w:tr>
    </w:tbl>
    <w:p w:rsidR="006A534A" w:rsidRDefault="006A534A" w:rsidP="002F7E46">
      <w:pPr>
        <w:outlineLvl w:val="0"/>
        <w:rPr>
          <w:rFonts w:ascii="gobCL" w:hAnsi="gobCL"/>
          <w:b/>
          <w:color w:val="333333"/>
          <w:sz w:val="22"/>
          <w:szCs w:val="22"/>
          <w:lang w:val="es-CL"/>
        </w:rPr>
      </w:pPr>
    </w:p>
    <w:p w:rsidR="006A534A" w:rsidRDefault="006A534A">
      <w:pPr>
        <w:rPr>
          <w:rFonts w:ascii="gobCL" w:hAnsi="gobCL"/>
          <w:b/>
          <w:color w:val="333333"/>
          <w:sz w:val="22"/>
          <w:szCs w:val="22"/>
          <w:lang w:val="es-CL"/>
        </w:rPr>
      </w:pPr>
      <w:r>
        <w:rPr>
          <w:rFonts w:ascii="gobCL" w:hAnsi="gobCL"/>
          <w:b/>
          <w:color w:val="333333"/>
          <w:sz w:val="22"/>
          <w:szCs w:val="22"/>
          <w:lang w:val="es-CL"/>
        </w:rPr>
        <w:br w:type="page"/>
      </w:r>
    </w:p>
    <w:tbl>
      <w:tblPr>
        <w:tblW w:w="13200" w:type="dxa"/>
        <w:tblCellMar>
          <w:left w:w="70" w:type="dxa"/>
          <w:right w:w="70" w:type="dxa"/>
        </w:tblCellMar>
        <w:tblLook w:val="04A0" w:firstRow="1" w:lastRow="0" w:firstColumn="1" w:lastColumn="0" w:noHBand="0" w:noVBand="1"/>
      </w:tblPr>
      <w:tblGrid>
        <w:gridCol w:w="2905"/>
        <w:gridCol w:w="2410"/>
        <w:gridCol w:w="2410"/>
        <w:gridCol w:w="2384"/>
        <w:gridCol w:w="891"/>
        <w:gridCol w:w="1100"/>
        <w:gridCol w:w="1100"/>
      </w:tblGrid>
      <w:tr w:rsidR="006A534A" w:rsidRPr="00E43128" w:rsidTr="002E736C">
        <w:trPr>
          <w:trHeight w:val="492"/>
        </w:trPr>
        <w:tc>
          <w:tcPr>
            <w:tcW w:w="2905" w:type="dxa"/>
            <w:tcBorders>
              <w:top w:val="single" w:sz="8" w:space="0" w:color="000000"/>
              <w:left w:val="single" w:sz="8" w:space="0" w:color="000000"/>
              <w:bottom w:val="nil"/>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lastRenderedPageBreak/>
              <w:t>Indicadores (Criterios de evaluación)</w:t>
            </w:r>
          </w:p>
        </w:tc>
        <w:tc>
          <w:tcPr>
            <w:tcW w:w="7204" w:type="dxa"/>
            <w:gridSpan w:val="3"/>
            <w:tcBorders>
              <w:top w:val="single" w:sz="8" w:space="0" w:color="000000"/>
              <w:left w:val="nil"/>
              <w:bottom w:val="nil"/>
              <w:right w:val="nil"/>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t>Nivel de desempeño</w:t>
            </w:r>
          </w:p>
        </w:tc>
        <w:tc>
          <w:tcPr>
            <w:tcW w:w="8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t>Puntaje</w:t>
            </w:r>
          </w:p>
        </w:tc>
        <w:tc>
          <w:tcPr>
            <w:tcW w:w="1100" w:type="dxa"/>
            <w:tcBorders>
              <w:top w:val="single" w:sz="8" w:space="0" w:color="000000"/>
              <w:left w:val="nil"/>
              <w:bottom w:val="nil"/>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t>Porcentaje</w:t>
            </w:r>
          </w:p>
        </w:tc>
        <w:tc>
          <w:tcPr>
            <w:tcW w:w="1100" w:type="dxa"/>
            <w:tcBorders>
              <w:top w:val="single" w:sz="8" w:space="0" w:color="000000"/>
              <w:left w:val="nil"/>
              <w:bottom w:val="nil"/>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t>Ponderado</w:t>
            </w:r>
          </w:p>
        </w:tc>
      </w:tr>
      <w:tr w:rsidR="006A534A" w:rsidRPr="00E43128" w:rsidTr="002E736C">
        <w:trPr>
          <w:trHeight w:val="288"/>
        </w:trPr>
        <w:tc>
          <w:tcPr>
            <w:tcW w:w="290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Desarrollo</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t>Excelente (7)</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t>Bueno (5)</w:t>
            </w:r>
          </w:p>
        </w:tc>
        <w:tc>
          <w:tcPr>
            <w:tcW w:w="2384" w:type="dxa"/>
            <w:tcBorders>
              <w:top w:val="single" w:sz="8" w:space="0" w:color="auto"/>
              <w:left w:val="nil"/>
              <w:bottom w:val="single" w:sz="8" w:space="0" w:color="auto"/>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b/>
                <w:bCs/>
                <w:sz w:val="18"/>
                <w:szCs w:val="18"/>
                <w:lang w:val="es-CL" w:eastAsia="es-CL"/>
              </w:rPr>
            </w:pPr>
            <w:r w:rsidRPr="00E43128">
              <w:rPr>
                <w:rFonts w:ascii="gobCL" w:eastAsia="Times New Roman" w:hAnsi="gobCL" w:cs="Arial"/>
                <w:b/>
                <w:bCs/>
                <w:sz w:val="18"/>
                <w:szCs w:val="18"/>
                <w:lang w:val="es-CL" w:eastAsia="es-CL"/>
              </w:rPr>
              <w:t>Insatisfactorio (1)</w:t>
            </w:r>
          </w:p>
        </w:tc>
        <w:tc>
          <w:tcPr>
            <w:tcW w:w="891" w:type="dxa"/>
            <w:tcBorders>
              <w:top w:val="nil"/>
              <w:left w:val="nil"/>
              <w:bottom w:val="nil"/>
              <w:right w:val="nil"/>
            </w:tcBorders>
            <w:shd w:val="clear" w:color="auto" w:fill="auto"/>
            <w:noWrap/>
            <w:vAlign w:val="bottom"/>
            <w:hideMark/>
          </w:tcPr>
          <w:p w:rsidR="006A534A" w:rsidRPr="00E43128" w:rsidRDefault="006A534A" w:rsidP="002E736C">
            <w:pPr>
              <w:rPr>
                <w:rFonts w:ascii="gobCL" w:eastAsia="Times New Roman" w:hAnsi="gobCL" w:cs="Arial"/>
                <w:sz w:val="18"/>
                <w:szCs w:val="18"/>
                <w:lang w:val="es-CL" w:eastAsia="es-CL"/>
              </w:rPr>
            </w:pPr>
            <w:r w:rsidRPr="00E43128">
              <w:rPr>
                <w:rFonts w:eastAsia="Times New Roman" w:cs="Cambria"/>
                <w:sz w:val="18"/>
                <w:szCs w:val="18"/>
                <w:lang w:val="es-CL" w:eastAsia="es-CL"/>
              </w:rPr>
              <w:t> </w:t>
            </w:r>
          </w:p>
        </w:tc>
        <w:tc>
          <w:tcPr>
            <w:tcW w:w="11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A534A" w:rsidRPr="00E43128" w:rsidRDefault="006A534A" w:rsidP="002E736C">
            <w:pPr>
              <w:rPr>
                <w:rFonts w:ascii="gobCL" w:eastAsia="Times New Roman" w:hAnsi="gobCL" w:cs="Arial"/>
                <w:sz w:val="18"/>
                <w:szCs w:val="18"/>
                <w:lang w:val="es-CL" w:eastAsia="es-CL"/>
              </w:rPr>
            </w:pPr>
            <w:r w:rsidRPr="00E43128">
              <w:rPr>
                <w:rFonts w:eastAsia="Times New Roman" w:cs="Cambria"/>
                <w:sz w:val="18"/>
                <w:szCs w:val="18"/>
                <w:lang w:val="es-CL" w:eastAsia="es-CL"/>
              </w:rPr>
              <w:t> </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rsidR="006A534A" w:rsidRPr="00E43128" w:rsidRDefault="006A534A" w:rsidP="002E736C">
            <w:pPr>
              <w:rPr>
                <w:rFonts w:ascii="gobCL" w:eastAsia="Times New Roman" w:hAnsi="gobCL" w:cs="Arial"/>
                <w:sz w:val="18"/>
                <w:szCs w:val="18"/>
                <w:lang w:val="es-CL" w:eastAsia="es-CL"/>
              </w:rPr>
            </w:pPr>
            <w:r w:rsidRPr="00E43128">
              <w:rPr>
                <w:rFonts w:eastAsia="Times New Roman" w:cs="Cambria"/>
                <w:sz w:val="18"/>
                <w:szCs w:val="18"/>
                <w:lang w:val="es-CL" w:eastAsia="es-CL"/>
              </w:rPr>
              <w:t> </w:t>
            </w:r>
          </w:p>
        </w:tc>
      </w:tr>
      <w:tr w:rsidR="006A534A" w:rsidRPr="00E43128" w:rsidTr="002E736C">
        <w:trPr>
          <w:trHeight w:val="2520"/>
        </w:trPr>
        <w:tc>
          <w:tcPr>
            <w:tcW w:w="2905" w:type="dxa"/>
            <w:tcBorders>
              <w:top w:val="nil"/>
              <w:left w:val="single" w:sz="8" w:space="0" w:color="auto"/>
              <w:bottom w:val="nil"/>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2.4 Organiza las labores de limpieza del packing según las normativas de calidad e higiene existentes, potenciando el trabajo en equipo.</w:t>
            </w:r>
          </w:p>
        </w:tc>
        <w:tc>
          <w:tcPr>
            <w:tcW w:w="2410" w:type="dxa"/>
            <w:tcBorders>
              <w:top w:val="nil"/>
              <w:left w:val="nil"/>
              <w:bottom w:val="nil"/>
              <w:right w:val="single" w:sz="8" w:space="0" w:color="auto"/>
            </w:tcBorders>
            <w:shd w:val="clear" w:color="auto" w:fill="auto"/>
            <w:vAlign w:val="center"/>
            <w:hideMark/>
          </w:tcPr>
          <w:p w:rsidR="006A534A" w:rsidRPr="00E43128" w:rsidRDefault="006A534A" w:rsidP="0016625A">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Sigue todas las instrucciones del procedimiento</w:t>
            </w:r>
            <w:r w:rsidRPr="00E43128">
              <w:rPr>
                <w:rFonts w:ascii="gobCL" w:eastAsia="Times New Roman" w:hAnsi="gobCL" w:cs="Arial"/>
                <w:sz w:val="18"/>
                <w:szCs w:val="18"/>
                <w:lang w:val="es-CL" w:eastAsia="es-CL"/>
              </w:rPr>
              <w:br/>
              <w:t>de limpieza:</w:t>
            </w:r>
            <w:r w:rsidRPr="00E43128">
              <w:rPr>
                <w:rFonts w:ascii="gobCL" w:eastAsia="Times New Roman" w:hAnsi="gobCL" w:cs="Arial"/>
                <w:sz w:val="18"/>
                <w:szCs w:val="18"/>
                <w:lang w:val="es-CL" w:eastAsia="es-CL"/>
              </w:rPr>
              <w:br/>
              <w:t>-Organizar labores de limpieza</w:t>
            </w:r>
            <w:r w:rsidRPr="00E43128">
              <w:rPr>
                <w:rFonts w:ascii="gobCL" w:eastAsia="Times New Roman" w:hAnsi="gobCL" w:cs="Arial"/>
                <w:sz w:val="18"/>
                <w:szCs w:val="18"/>
                <w:lang w:val="es-CL" w:eastAsia="es-CL"/>
              </w:rPr>
              <w:br/>
              <w:t>-Utilizar EPP</w:t>
            </w:r>
          </w:p>
        </w:tc>
        <w:tc>
          <w:tcPr>
            <w:tcW w:w="2410" w:type="dxa"/>
            <w:tcBorders>
              <w:top w:val="nil"/>
              <w:left w:val="nil"/>
              <w:bottom w:val="nil"/>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Sigue algunas de las</w:t>
            </w:r>
            <w:r w:rsidRPr="00E43128">
              <w:rPr>
                <w:rFonts w:ascii="gobCL" w:eastAsia="Times New Roman" w:hAnsi="gobCL" w:cs="Arial"/>
                <w:sz w:val="18"/>
                <w:szCs w:val="18"/>
                <w:lang w:val="es-CL" w:eastAsia="es-CL"/>
              </w:rPr>
              <w:br/>
              <w:t>instrucciones del</w:t>
            </w:r>
            <w:r w:rsidRPr="00E43128">
              <w:rPr>
                <w:rFonts w:ascii="gobCL" w:eastAsia="Times New Roman" w:hAnsi="gobCL" w:cs="Arial"/>
                <w:sz w:val="18"/>
                <w:szCs w:val="18"/>
                <w:lang w:val="es-CL" w:eastAsia="es-CL"/>
              </w:rPr>
              <w:br/>
              <w:t>procedimiento de</w:t>
            </w:r>
            <w:r w:rsidRPr="00E43128">
              <w:rPr>
                <w:rFonts w:ascii="gobCL" w:eastAsia="Times New Roman" w:hAnsi="gobCL" w:cs="Arial"/>
                <w:sz w:val="18"/>
                <w:szCs w:val="18"/>
                <w:lang w:val="es-CL" w:eastAsia="es-CL"/>
              </w:rPr>
              <w:br/>
              <w:t>limpieza:</w:t>
            </w:r>
            <w:r w:rsidRPr="00E43128">
              <w:rPr>
                <w:rFonts w:ascii="gobCL" w:eastAsia="Times New Roman" w:hAnsi="gobCL" w:cs="Arial"/>
                <w:sz w:val="18"/>
                <w:szCs w:val="18"/>
                <w:lang w:val="es-CL" w:eastAsia="es-CL"/>
              </w:rPr>
              <w:br/>
              <w:t>-Organizar labores de</w:t>
            </w:r>
            <w:r w:rsidRPr="00E43128">
              <w:rPr>
                <w:rFonts w:ascii="gobCL" w:eastAsia="Times New Roman" w:hAnsi="gobCL" w:cs="Arial"/>
                <w:sz w:val="18"/>
                <w:szCs w:val="18"/>
                <w:lang w:val="es-CL" w:eastAsia="es-CL"/>
              </w:rPr>
              <w:br/>
              <w:t>limpieza</w:t>
            </w:r>
            <w:r w:rsidRPr="00E43128">
              <w:rPr>
                <w:rFonts w:ascii="gobCL" w:eastAsia="Times New Roman" w:hAnsi="gobCL" w:cs="Arial"/>
                <w:sz w:val="18"/>
                <w:szCs w:val="18"/>
                <w:lang w:val="es-CL" w:eastAsia="es-CL"/>
              </w:rPr>
              <w:br/>
              <w:t>-Utilizar EPP.</w:t>
            </w:r>
          </w:p>
        </w:tc>
        <w:tc>
          <w:tcPr>
            <w:tcW w:w="2384" w:type="dxa"/>
            <w:tcBorders>
              <w:top w:val="nil"/>
              <w:left w:val="nil"/>
              <w:bottom w:val="nil"/>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No sigue las</w:t>
            </w:r>
            <w:r w:rsidRPr="00E43128">
              <w:rPr>
                <w:rFonts w:ascii="gobCL" w:eastAsia="Times New Roman" w:hAnsi="gobCL" w:cs="Arial"/>
                <w:sz w:val="18"/>
                <w:szCs w:val="18"/>
                <w:lang w:val="es-CL" w:eastAsia="es-CL"/>
              </w:rPr>
              <w:br/>
              <w:t>instrucciones del</w:t>
            </w:r>
            <w:r w:rsidRPr="00E43128">
              <w:rPr>
                <w:rFonts w:ascii="gobCL" w:eastAsia="Times New Roman" w:hAnsi="gobCL" w:cs="Arial"/>
                <w:sz w:val="18"/>
                <w:szCs w:val="18"/>
                <w:lang w:val="es-CL" w:eastAsia="es-CL"/>
              </w:rPr>
              <w:br/>
              <w:t>procedimiento de</w:t>
            </w:r>
            <w:r w:rsidRPr="00E43128">
              <w:rPr>
                <w:rFonts w:ascii="gobCL" w:eastAsia="Times New Roman" w:hAnsi="gobCL" w:cs="Arial"/>
                <w:sz w:val="18"/>
                <w:szCs w:val="18"/>
                <w:lang w:val="es-CL" w:eastAsia="es-CL"/>
              </w:rPr>
              <w:br/>
              <w:t>limpieza:</w:t>
            </w:r>
            <w:r w:rsidRPr="00E43128">
              <w:rPr>
                <w:rFonts w:ascii="gobCL" w:eastAsia="Times New Roman" w:hAnsi="gobCL" w:cs="Arial"/>
                <w:sz w:val="18"/>
                <w:szCs w:val="18"/>
                <w:lang w:val="es-CL" w:eastAsia="es-CL"/>
              </w:rPr>
              <w:br/>
              <w:t>-Organizar labores de</w:t>
            </w:r>
            <w:r w:rsidRPr="00E43128">
              <w:rPr>
                <w:rFonts w:ascii="gobCL" w:eastAsia="Times New Roman" w:hAnsi="gobCL" w:cs="Arial"/>
                <w:sz w:val="18"/>
                <w:szCs w:val="18"/>
                <w:lang w:val="es-CL" w:eastAsia="es-CL"/>
              </w:rPr>
              <w:br/>
              <w:t>limpieza</w:t>
            </w:r>
            <w:r w:rsidRPr="00E43128">
              <w:rPr>
                <w:rFonts w:ascii="gobCL" w:eastAsia="Times New Roman" w:hAnsi="gobCL" w:cs="Arial"/>
                <w:sz w:val="18"/>
                <w:szCs w:val="18"/>
                <w:lang w:val="es-CL" w:eastAsia="es-CL"/>
              </w:rPr>
              <w:br/>
              <w:t>-Utilizar EPP</w:t>
            </w:r>
          </w:p>
        </w:tc>
        <w:tc>
          <w:tcPr>
            <w:tcW w:w="891" w:type="dxa"/>
            <w:tcBorders>
              <w:top w:val="single" w:sz="8" w:space="0" w:color="auto"/>
              <w:left w:val="nil"/>
              <w:bottom w:val="nil"/>
              <w:right w:val="single" w:sz="8"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7</w:t>
            </w:r>
          </w:p>
        </w:tc>
        <w:tc>
          <w:tcPr>
            <w:tcW w:w="1100" w:type="dxa"/>
            <w:tcBorders>
              <w:top w:val="nil"/>
              <w:left w:val="nil"/>
              <w:bottom w:val="nil"/>
              <w:right w:val="single" w:sz="8"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40%</w:t>
            </w:r>
          </w:p>
        </w:tc>
        <w:tc>
          <w:tcPr>
            <w:tcW w:w="1100" w:type="dxa"/>
            <w:tcBorders>
              <w:top w:val="nil"/>
              <w:left w:val="nil"/>
              <w:bottom w:val="nil"/>
              <w:right w:val="single" w:sz="8"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2,8</w:t>
            </w:r>
          </w:p>
        </w:tc>
      </w:tr>
      <w:tr w:rsidR="006A534A" w:rsidRPr="00E43128" w:rsidTr="002E736C">
        <w:trPr>
          <w:trHeight w:val="397"/>
        </w:trPr>
        <w:tc>
          <w:tcPr>
            <w:tcW w:w="29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TCO3: Trabaja colaborativamente en</w:t>
            </w:r>
            <w:r w:rsidRPr="00E43128">
              <w:rPr>
                <w:rFonts w:ascii="gobCL" w:eastAsia="Times New Roman" w:hAnsi="gobCL" w:cs="Arial"/>
                <w:sz w:val="18"/>
                <w:szCs w:val="18"/>
                <w:lang w:val="es-CL" w:eastAsia="es-CL"/>
              </w:rPr>
              <w:br/>
              <w:t>actividades y funciones coordinándose</w:t>
            </w:r>
            <w:r w:rsidRPr="00E43128">
              <w:rPr>
                <w:rFonts w:ascii="gobCL" w:eastAsia="Times New Roman" w:hAnsi="gobCL" w:cs="Arial"/>
                <w:sz w:val="18"/>
                <w:szCs w:val="18"/>
                <w:lang w:val="es-CL" w:eastAsia="es-CL"/>
              </w:rPr>
              <w:br/>
              <w:t>con otros en diversos contextos.</w:t>
            </w:r>
          </w:p>
        </w:tc>
        <w:tc>
          <w:tcPr>
            <w:tcW w:w="2410" w:type="dxa"/>
            <w:vMerge w:val="restart"/>
            <w:tcBorders>
              <w:top w:val="single" w:sz="8" w:space="0" w:color="auto"/>
              <w:left w:val="single" w:sz="8" w:space="0" w:color="auto"/>
              <w:bottom w:val="single" w:sz="8" w:space="0" w:color="000000"/>
              <w:right w:val="nil"/>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Trabaja colaborativamente en todas las actividades y</w:t>
            </w:r>
            <w:r w:rsidRPr="00E43128">
              <w:rPr>
                <w:rFonts w:ascii="gobCL" w:eastAsia="Times New Roman" w:hAnsi="gobCL" w:cs="Arial"/>
                <w:sz w:val="18"/>
                <w:szCs w:val="18"/>
                <w:lang w:val="es-CL" w:eastAsia="es-CL"/>
              </w:rPr>
              <w:br/>
              <w:t>funciones coordinándose con otros en la verificación de actividades a desarrollar según el instructivo del práctico</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Trabaja colaborativamente en algunas actividades y</w:t>
            </w:r>
            <w:r w:rsidRPr="00E43128">
              <w:rPr>
                <w:rFonts w:ascii="gobCL" w:eastAsia="Times New Roman" w:hAnsi="gobCL" w:cs="Arial"/>
                <w:sz w:val="18"/>
                <w:szCs w:val="18"/>
                <w:lang w:val="es-CL" w:eastAsia="es-CL"/>
              </w:rPr>
              <w:br/>
              <w:t>funciones coordinándose con otros en la verificación de actividades a desarrollar según el instructivo del práctico</w:t>
            </w:r>
          </w:p>
        </w:tc>
        <w:tc>
          <w:tcPr>
            <w:tcW w:w="2384" w:type="dxa"/>
            <w:vMerge w:val="restart"/>
            <w:tcBorders>
              <w:top w:val="single" w:sz="8" w:space="0" w:color="auto"/>
              <w:left w:val="nil"/>
              <w:bottom w:val="single" w:sz="8" w:space="0" w:color="000000"/>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No trabaja colaborativamente en</w:t>
            </w:r>
            <w:r w:rsidRPr="00E43128">
              <w:rPr>
                <w:rFonts w:ascii="gobCL" w:eastAsia="Times New Roman" w:hAnsi="gobCL" w:cs="Arial"/>
                <w:sz w:val="18"/>
                <w:szCs w:val="18"/>
                <w:lang w:val="es-CL" w:eastAsia="es-CL"/>
              </w:rPr>
              <w:br/>
              <w:t>actividades y funciones</w:t>
            </w:r>
            <w:r w:rsidRPr="00E43128">
              <w:rPr>
                <w:rFonts w:ascii="gobCL" w:eastAsia="Times New Roman" w:hAnsi="gobCL" w:cs="Arial"/>
                <w:sz w:val="18"/>
                <w:szCs w:val="18"/>
                <w:lang w:val="es-CL" w:eastAsia="es-CL"/>
              </w:rPr>
              <w:br/>
              <w:t>coordinándose con otros en la verificación de actividades a desarrollar según el instructivo del práctico</w:t>
            </w:r>
          </w:p>
        </w:tc>
        <w:tc>
          <w:tcPr>
            <w:tcW w:w="89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7</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30%</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2,1</w:t>
            </w:r>
          </w:p>
        </w:tc>
      </w:tr>
      <w:tr w:rsidR="006A534A" w:rsidRPr="00E43128" w:rsidTr="002E736C">
        <w:trPr>
          <w:trHeight w:val="1320"/>
        </w:trPr>
        <w:tc>
          <w:tcPr>
            <w:tcW w:w="290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2410" w:type="dxa"/>
            <w:vMerge/>
            <w:tcBorders>
              <w:top w:val="single" w:sz="8" w:space="0" w:color="auto"/>
              <w:left w:val="single" w:sz="8" w:space="0" w:color="auto"/>
              <w:bottom w:val="single" w:sz="8" w:space="0" w:color="000000"/>
              <w:right w:val="nil"/>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241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2384" w:type="dxa"/>
            <w:vMerge/>
            <w:tcBorders>
              <w:top w:val="single" w:sz="8" w:space="0" w:color="auto"/>
              <w:left w:val="nil"/>
              <w:bottom w:val="single" w:sz="8" w:space="0" w:color="000000"/>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89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110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110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r>
      <w:tr w:rsidR="006A534A" w:rsidRPr="00E43128" w:rsidTr="002E736C">
        <w:trPr>
          <w:trHeight w:val="255"/>
        </w:trPr>
        <w:tc>
          <w:tcPr>
            <w:tcW w:w="2905"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2410" w:type="dxa"/>
            <w:vMerge/>
            <w:tcBorders>
              <w:top w:val="single" w:sz="8" w:space="0" w:color="auto"/>
              <w:left w:val="single" w:sz="8" w:space="0" w:color="auto"/>
              <w:bottom w:val="single" w:sz="4" w:space="0" w:color="auto"/>
              <w:right w:val="nil"/>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241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2384" w:type="dxa"/>
            <w:vMerge/>
            <w:tcBorders>
              <w:top w:val="single" w:sz="8" w:space="0" w:color="auto"/>
              <w:left w:val="nil"/>
              <w:bottom w:val="single" w:sz="4" w:space="0" w:color="auto"/>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891"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110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110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r>
      <w:tr w:rsidR="006A534A" w:rsidRPr="00E43128" w:rsidTr="002E736C">
        <w:trPr>
          <w:trHeight w:val="1116"/>
        </w:trPr>
        <w:tc>
          <w:tcPr>
            <w:tcW w:w="2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RDP3: Reconoce y previene problemas de acuerdo a parámetros establecidos en contextos</w:t>
            </w:r>
            <w:r w:rsidRPr="00E43128">
              <w:rPr>
                <w:rFonts w:ascii="gobCL" w:eastAsia="Times New Roman" w:hAnsi="gobCL" w:cs="Arial"/>
                <w:sz w:val="18"/>
                <w:szCs w:val="18"/>
                <w:lang w:val="es-CL" w:eastAsia="es-CL"/>
              </w:rPr>
              <w:br/>
              <w:t>conocidos propios de su actividad o función.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Presenta el informe con todas las actividades, según el instructivo del práctico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Presenta solo algunas</w:t>
            </w:r>
            <w:r w:rsidRPr="00E43128">
              <w:rPr>
                <w:rFonts w:ascii="gobCL" w:eastAsia="Times New Roman" w:hAnsi="gobCL" w:cs="Arial"/>
                <w:sz w:val="18"/>
                <w:szCs w:val="18"/>
                <w:lang w:val="es-CL" w:eastAsia="es-CL"/>
              </w:rPr>
              <w:br/>
              <w:t>de las actividades,</w:t>
            </w:r>
            <w:r w:rsidRPr="00E43128">
              <w:rPr>
                <w:rFonts w:ascii="gobCL" w:eastAsia="Times New Roman" w:hAnsi="gobCL" w:cs="Arial"/>
                <w:sz w:val="18"/>
                <w:szCs w:val="18"/>
                <w:lang w:val="es-CL" w:eastAsia="es-CL"/>
              </w:rPr>
              <w:br/>
              <w:t>según el instructivo</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No presenta el informe,</w:t>
            </w:r>
            <w:r w:rsidRPr="00E43128">
              <w:rPr>
                <w:rFonts w:ascii="gobCL" w:eastAsia="Times New Roman" w:hAnsi="gobCL" w:cs="Arial"/>
                <w:sz w:val="18"/>
                <w:szCs w:val="18"/>
                <w:lang w:val="es-CL" w:eastAsia="es-CL"/>
              </w:rPr>
              <w:br/>
              <w:t>según el instructivo</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1,4</w:t>
            </w:r>
          </w:p>
        </w:tc>
      </w:tr>
      <w:tr w:rsidR="006A534A" w:rsidRPr="00E43128" w:rsidTr="002E736C">
        <w:trPr>
          <w:trHeight w:val="1224"/>
        </w:trPr>
        <w:tc>
          <w:tcPr>
            <w:tcW w:w="29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rPr>
                <w:rFonts w:ascii="gobCL" w:eastAsia="Times New Roman" w:hAnsi="gobCL" w:cs="Arial"/>
                <w:sz w:val="18"/>
                <w:szCs w:val="18"/>
                <w:lang w:val="es-CL"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En la conclusión del informe; Reconoce y previene problemas</w:t>
            </w:r>
            <w:r w:rsidRPr="00E43128">
              <w:rPr>
                <w:rFonts w:ascii="gobCL" w:eastAsia="Times New Roman" w:hAnsi="gobCL" w:cs="Arial"/>
                <w:sz w:val="18"/>
                <w:szCs w:val="18"/>
                <w:lang w:val="es-CL" w:eastAsia="es-CL"/>
              </w:rPr>
              <w:br/>
              <w:t>en la realización del práctico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En la conclusión del</w:t>
            </w:r>
            <w:r w:rsidRPr="00E43128">
              <w:rPr>
                <w:rFonts w:ascii="gobCL" w:eastAsia="Times New Roman" w:hAnsi="gobCL" w:cs="Arial"/>
                <w:sz w:val="18"/>
                <w:szCs w:val="18"/>
                <w:lang w:val="es-CL" w:eastAsia="es-CL"/>
              </w:rPr>
              <w:br/>
              <w:t>informe; Reconoce y</w:t>
            </w:r>
            <w:r w:rsidRPr="00E43128">
              <w:rPr>
                <w:rFonts w:ascii="gobCL" w:eastAsia="Times New Roman" w:hAnsi="gobCL" w:cs="Arial"/>
                <w:sz w:val="18"/>
                <w:szCs w:val="18"/>
                <w:lang w:val="es-CL" w:eastAsia="es-CL"/>
              </w:rPr>
              <w:br/>
              <w:t>previene problemas</w:t>
            </w:r>
            <w:r w:rsidRPr="00E43128">
              <w:rPr>
                <w:rFonts w:ascii="gobCL" w:eastAsia="Times New Roman" w:hAnsi="gobCL" w:cs="Arial"/>
                <w:sz w:val="18"/>
                <w:szCs w:val="18"/>
                <w:lang w:val="es-CL" w:eastAsia="es-CL"/>
              </w:rPr>
              <w:br/>
              <w:t>en la realización del</w:t>
            </w:r>
            <w:r w:rsidRPr="00E43128">
              <w:rPr>
                <w:rFonts w:ascii="gobCL" w:eastAsia="Times New Roman" w:hAnsi="gobCL" w:cs="Arial"/>
                <w:sz w:val="18"/>
                <w:szCs w:val="18"/>
                <w:lang w:val="es-CL" w:eastAsia="es-CL"/>
              </w:rPr>
              <w:br/>
              <w:t>práctico</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No reconoce y previene</w:t>
            </w:r>
            <w:r w:rsidRPr="00E43128">
              <w:rPr>
                <w:rFonts w:ascii="gobCL" w:eastAsia="Times New Roman" w:hAnsi="gobCL" w:cs="Arial"/>
                <w:sz w:val="18"/>
                <w:szCs w:val="18"/>
                <w:lang w:val="es-CL" w:eastAsia="es-CL"/>
              </w:rPr>
              <w:br/>
              <w:t>problemas en la</w:t>
            </w:r>
            <w:r w:rsidRPr="00E43128">
              <w:rPr>
                <w:rFonts w:ascii="gobCL" w:eastAsia="Times New Roman" w:hAnsi="gobCL" w:cs="Arial"/>
                <w:sz w:val="18"/>
                <w:szCs w:val="18"/>
                <w:lang w:val="es-CL" w:eastAsia="es-CL"/>
              </w:rPr>
              <w:br/>
              <w:t>realización del practico</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34A" w:rsidRPr="00E43128" w:rsidRDefault="006A534A" w:rsidP="002E736C">
            <w:pPr>
              <w:jc w:val="center"/>
              <w:rPr>
                <w:rFonts w:ascii="gobCL" w:eastAsia="Times New Roman" w:hAnsi="gobCL" w:cs="Arial"/>
                <w:sz w:val="18"/>
                <w:szCs w:val="18"/>
                <w:lang w:val="es-CL" w:eastAsia="es-CL"/>
              </w:rPr>
            </w:pPr>
            <w:r w:rsidRPr="00E43128">
              <w:rPr>
                <w:rFonts w:ascii="gobCL" w:eastAsia="Times New Roman" w:hAnsi="gobCL" w:cs="Arial"/>
                <w:sz w:val="18"/>
                <w:szCs w:val="18"/>
                <w:lang w:val="es-CL" w:eastAsia="es-CL"/>
              </w:rPr>
              <w:t>0,7</w:t>
            </w:r>
          </w:p>
        </w:tc>
      </w:tr>
      <w:tr w:rsidR="006A534A" w:rsidRPr="00E43128" w:rsidTr="002E736C">
        <w:trPr>
          <w:trHeight w:val="1224"/>
        </w:trPr>
        <w:tc>
          <w:tcPr>
            <w:tcW w:w="2905"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6A534A" w:rsidP="002E736C">
            <w:pPr>
              <w:jc w:val="center"/>
              <w:rPr>
                <w:rFonts w:ascii="gobCL" w:eastAsia="Times New Roman" w:hAnsi="gobCL" w:cs="Arial"/>
                <w:sz w:val="18"/>
                <w:szCs w:val="18"/>
                <w:lang w:val="es-CL" w:eastAsia="es-CL"/>
              </w:rPr>
            </w:pPr>
            <w:r w:rsidRPr="00FF2529">
              <w:rPr>
                <w:rFonts w:ascii="gobCL" w:eastAsia="Times New Roman" w:hAnsi="gobCL" w:cs="Arial"/>
                <w:sz w:val="18"/>
                <w:szCs w:val="18"/>
                <w:lang w:val="es-CL" w:eastAsia="es-CL"/>
              </w:rPr>
              <w:lastRenderedPageBreak/>
              <w:t>OAG_A: Comunicarse oralmente y por escrito con claridad, utilizando registros de habla y de escritura pertinentes a la situación laboral y a la relación con los interlocutores.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Todo el vocabulario utilizado en la confección del informe final de la actividad es pertinente a la situación académica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Gran parte del vocabulario utilizado en la confección del informe final de la actividad es pertinente a la situación académica</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Poco o nada del vocabulario utilizado en la confección del informe final de la actividad es pertinente a la situación académica</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0</w:t>
            </w:r>
          </w:p>
        </w:tc>
      </w:tr>
      <w:tr w:rsidR="006A534A" w:rsidRPr="00E43128" w:rsidTr="002E736C">
        <w:trPr>
          <w:trHeight w:val="1224"/>
        </w:trPr>
        <w:tc>
          <w:tcPr>
            <w:tcW w:w="2905"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6A534A" w:rsidP="002E736C">
            <w:pPr>
              <w:jc w:val="center"/>
              <w:rPr>
                <w:rFonts w:ascii="gobCL" w:eastAsia="Times New Roman" w:hAnsi="gobCL" w:cs="Arial"/>
                <w:sz w:val="18"/>
                <w:szCs w:val="18"/>
                <w:lang w:val="es-CL" w:eastAsia="es-CL"/>
              </w:rPr>
            </w:pPr>
            <w:r w:rsidRPr="00FF2529">
              <w:rPr>
                <w:rFonts w:ascii="gobCL" w:eastAsia="Times New Roman" w:hAnsi="gobCL" w:cs="Arial"/>
                <w:sz w:val="18"/>
                <w:szCs w:val="18"/>
                <w:lang w:val="es-CL" w:eastAsia="es-CL"/>
              </w:rPr>
              <w:t>OAG_K: Prevenir situaciones de riesgo y enfermedades ocupacionales, evaluando las condiciones del entorno del trabajo y utilizando los elementos de protección personal según la normativa correspondiente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16625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Previene las situaciones de riesgo utilizando</w:t>
            </w:r>
            <w:r w:rsidR="006A534A">
              <w:rPr>
                <w:rFonts w:ascii="gobCL" w:eastAsia="Times New Roman" w:hAnsi="gobCL" w:cs="Arial"/>
                <w:sz w:val="18"/>
                <w:szCs w:val="18"/>
                <w:lang w:val="es-CL" w:eastAsia="es-CL"/>
              </w:rPr>
              <w:t xml:space="preserve"> todos los elementos pertenecientes a su EPP durante toda la realización de la actividad</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16625A" w:rsidP="0016625A">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Previene las situaciones de riesgo utilizando</w:t>
            </w:r>
            <w:r w:rsidR="006A534A">
              <w:rPr>
                <w:rFonts w:ascii="gobCL" w:eastAsia="Times New Roman" w:hAnsi="gobCL" w:cs="Arial"/>
                <w:sz w:val="18"/>
                <w:szCs w:val="18"/>
                <w:lang w:val="es-CL" w:eastAsia="es-CL"/>
              </w:rPr>
              <w:t xml:space="preserve"> </w:t>
            </w:r>
            <w:r>
              <w:rPr>
                <w:rFonts w:ascii="gobCL" w:eastAsia="Times New Roman" w:hAnsi="gobCL" w:cs="Arial"/>
                <w:sz w:val="18"/>
                <w:szCs w:val="18"/>
                <w:lang w:val="es-CL" w:eastAsia="es-CL"/>
              </w:rPr>
              <w:t>4 o 5</w:t>
            </w:r>
            <w:r w:rsidR="006A534A">
              <w:rPr>
                <w:rFonts w:ascii="gobCL" w:eastAsia="Times New Roman" w:hAnsi="gobCL" w:cs="Arial"/>
                <w:sz w:val="18"/>
                <w:szCs w:val="18"/>
                <w:lang w:val="es-CL" w:eastAsia="es-CL"/>
              </w:rPr>
              <w:t xml:space="preserve"> de los elementos pertenecientes a su EPP durante toda o parte de la realización de la actividad</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6A534A" w:rsidRPr="00E43128" w:rsidRDefault="0016625A" w:rsidP="0016625A">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Previene las situaciones de riesgo utilizando 3 o menos de los elementos pertenecientes a su EPP durante toda o parte de la realización de la actividad</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534A" w:rsidRPr="00E43128" w:rsidRDefault="006A534A" w:rsidP="002E736C">
            <w:pPr>
              <w:jc w:val="center"/>
              <w:rPr>
                <w:rFonts w:ascii="gobCL" w:eastAsia="Times New Roman" w:hAnsi="gobCL" w:cs="Arial"/>
                <w:sz w:val="18"/>
                <w:szCs w:val="18"/>
                <w:lang w:val="es-CL" w:eastAsia="es-CL"/>
              </w:rPr>
            </w:pPr>
            <w:r>
              <w:rPr>
                <w:rFonts w:ascii="gobCL" w:eastAsia="Times New Roman" w:hAnsi="gobCL" w:cs="Arial"/>
                <w:sz w:val="18"/>
                <w:szCs w:val="18"/>
                <w:lang w:val="es-CL" w:eastAsia="es-CL"/>
              </w:rPr>
              <w:t>0</w:t>
            </w:r>
          </w:p>
        </w:tc>
      </w:tr>
      <w:tr w:rsidR="006A534A" w:rsidRPr="00E43128" w:rsidTr="002E736C">
        <w:trPr>
          <w:trHeight w:val="300"/>
        </w:trPr>
        <w:tc>
          <w:tcPr>
            <w:tcW w:w="2905" w:type="dxa"/>
            <w:tcBorders>
              <w:top w:val="single" w:sz="4" w:space="0" w:color="auto"/>
              <w:left w:val="nil"/>
              <w:bottom w:val="nil"/>
              <w:right w:val="nil"/>
            </w:tcBorders>
            <w:shd w:val="clear" w:color="auto" w:fill="auto"/>
            <w:noWrap/>
            <w:vAlign w:val="bottom"/>
            <w:hideMark/>
          </w:tcPr>
          <w:p w:rsidR="006A534A" w:rsidRPr="00E43128" w:rsidRDefault="006A534A" w:rsidP="002E736C">
            <w:pPr>
              <w:jc w:val="center"/>
              <w:rPr>
                <w:rFonts w:ascii="gobCL" w:eastAsia="Times New Roman" w:hAnsi="gobCL" w:cs="Arial"/>
                <w:sz w:val="18"/>
                <w:szCs w:val="18"/>
                <w:lang w:val="es-CL" w:eastAsia="es-CL"/>
              </w:rPr>
            </w:pPr>
          </w:p>
        </w:tc>
        <w:tc>
          <w:tcPr>
            <w:tcW w:w="2410" w:type="dxa"/>
            <w:tcBorders>
              <w:top w:val="single" w:sz="4" w:space="0" w:color="auto"/>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2410" w:type="dxa"/>
            <w:tcBorders>
              <w:top w:val="single" w:sz="4" w:space="0" w:color="auto"/>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2384" w:type="dxa"/>
            <w:tcBorders>
              <w:top w:val="single" w:sz="4" w:space="0" w:color="auto"/>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891"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7</w:t>
            </w:r>
          </w:p>
        </w:tc>
        <w:tc>
          <w:tcPr>
            <w:tcW w:w="1100" w:type="dxa"/>
            <w:tcBorders>
              <w:top w:val="single" w:sz="4" w:space="0" w:color="auto"/>
              <w:left w:val="nil"/>
              <w:bottom w:val="single" w:sz="8" w:space="0" w:color="000000"/>
              <w:right w:val="nil"/>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100%</w:t>
            </w:r>
          </w:p>
        </w:tc>
        <w:tc>
          <w:tcPr>
            <w:tcW w:w="110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7,0</w:t>
            </w:r>
          </w:p>
        </w:tc>
      </w:tr>
      <w:tr w:rsidR="006A534A" w:rsidRPr="00E43128" w:rsidTr="002E736C">
        <w:trPr>
          <w:trHeight w:val="300"/>
        </w:trPr>
        <w:tc>
          <w:tcPr>
            <w:tcW w:w="2905" w:type="dxa"/>
            <w:tcBorders>
              <w:top w:val="nil"/>
              <w:left w:val="nil"/>
              <w:bottom w:val="nil"/>
              <w:right w:val="nil"/>
            </w:tcBorders>
            <w:shd w:val="clear" w:color="auto" w:fill="auto"/>
            <w:noWrap/>
            <w:vAlign w:val="bottom"/>
            <w:hideMark/>
          </w:tcPr>
          <w:p w:rsidR="006A534A" w:rsidRPr="00E43128" w:rsidRDefault="006A534A" w:rsidP="002E736C">
            <w:pPr>
              <w:jc w:val="center"/>
              <w:rPr>
                <w:rFonts w:ascii="gobCL" w:eastAsia="Times New Roman" w:hAnsi="gobCL" w:cs="Calibri"/>
                <w:b/>
                <w:bCs/>
                <w:sz w:val="18"/>
                <w:szCs w:val="18"/>
                <w:lang w:val="es-CL" w:eastAsia="es-CL"/>
              </w:rPr>
            </w:pPr>
          </w:p>
        </w:tc>
        <w:tc>
          <w:tcPr>
            <w:tcW w:w="2410" w:type="dxa"/>
            <w:tcBorders>
              <w:top w:val="nil"/>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2410" w:type="dxa"/>
            <w:tcBorders>
              <w:top w:val="nil"/>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2384" w:type="dxa"/>
            <w:tcBorders>
              <w:top w:val="nil"/>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891" w:type="dxa"/>
            <w:tcBorders>
              <w:top w:val="nil"/>
              <w:left w:val="single" w:sz="8" w:space="0" w:color="000000"/>
              <w:bottom w:val="nil"/>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Puntaje</w:t>
            </w:r>
          </w:p>
        </w:tc>
        <w:tc>
          <w:tcPr>
            <w:tcW w:w="1100" w:type="dxa"/>
            <w:tcBorders>
              <w:top w:val="nil"/>
              <w:left w:val="nil"/>
              <w:bottom w:val="nil"/>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Puntaje</w:t>
            </w:r>
          </w:p>
        </w:tc>
        <w:tc>
          <w:tcPr>
            <w:tcW w:w="1100" w:type="dxa"/>
            <w:tcBorders>
              <w:top w:val="nil"/>
              <w:left w:val="nil"/>
              <w:bottom w:val="nil"/>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Puntaje</w:t>
            </w:r>
          </w:p>
        </w:tc>
      </w:tr>
      <w:tr w:rsidR="006A534A" w:rsidRPr="00E43128" w:rsidTr="002E736C">
        <w:trPr>
          <w:trHeight w:val="300"/>
        </w:trPr>
        <w:tc>
          <w:tcPr>
            <w:tcW w:w="2905" w:type="dxa"/>
            <w:tcBorders>
              <w:top w:val="nil"/>
              <w:left w:val="nil"/>
              <w:bottom w:val="nil"/>
              <w:right w:val="nil"/>
            </w:tcBorders>
            <w:shd w:val="clear" w:color="auto" w:fill="auto"/>
            <w:noWrap/>
            <w:vAlign w:val="bottom"/>
            <w:hideMark/>
          </w:tcPr>
          <w:p w:rsidR="006A534A" w:rsidRPr="00E43128" w:rsidRDefault="006A534A" w:rsidP="002E736C">
            <w:pPr>
              <w:jc w:val="center"/>
              <w:rPr>
                <w:rFonts w:ascii="gobCL" w:eastAsia="Times New Roman" w:hAnsi="gobCL" w:cs="Calibri"/>
                <w:b/>
                <w:bCs/>
                <w:sz w:val="18"/>
                <w:szCs w:val="18"/>
                <w:lang w:val="es-CL" w:eastAsia="es-CL"/>
              </w:rPr>
            </w:pPr>
          </w:p>
        </w:tc>
        <w:tc>
          <w:tcPr>
            <w:tcW w:w="2410" w:type="dxa"/>
            <w:tcBorders>
              <w:top w:val="nil"/>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2410" w:type="dxa"/>
            <w:tcBorders>
              <w:top w:val="nil"/>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2384" w:type="dxa"/>
            <w:tcBorders>
              <w:top w:val="nil"/>
              <w:left w:val="nil"/>
              <w:bottom w:val="nil"/>
              <w:right w:val="nil"/>
            </w:tcBorders>
            <w:shd w:val="clear" w:color="auto" w:fill="auto"/>
            <w:noWrap/>
            <w:vAlign w:val="bottom"/>
            <w:hideMark/>
          </w:tcPr>
          <w:p w:rsidR="006A534A" w:rsidRPr="00E43128" w:rsidRDefault="006A534A" w:rsidP="002E736C">
            <w:pPr>
              <w:rPr>
                <w:rFonts w:ascii="gobCL" w:eastAsia="Times New Roman" w:hAnsi="gobCL"/>
                <w:sz w:val="20"/>
                <w:szCs w:val="20"/>
                <w:lang w:val="es-CL" w:eastAsia="es-CL"/>
              </w:rPr>
            </w:pPr>
          </w:p>
        </w:tc>
        <w:tc>
          <w:tcPr>
            <w:tcW w:w="891" w:type="dxa"/>
            <w:tcBorders>
              <w:top w:val="nil"/>
              <w:left w:val="single" w:sz="8" w:space="0" w:color="000000"/>
              <w:bottom w:val="single" w:sz="8" w:space="0" w:color="000000"/>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Actividad</w:t>
            </w:r>
          </w:p>
        </w:tc>
        <w:tc>
          <w:tcPr>
            <w:tcW w:w="1100" w:type="dxa"/>
            <w:tcBorders>
              <w:top w:val="nil"/>
              <w:left w:val="nil"/>
              <w:bottom w:val="single" w:sz="8" w:space="0" w:color="000000"/>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Actividad</w:t>
            </w:r>
          </w:p>
        </w:tc>
        <w:tc>
          <w:tcPr>
            <w:tcW w:w="1100" w:type="dxa"/>
            <w:tcBorders>
              <w:top w:val="nil"/>
              <w:left w:val="nil"/>
              <w:bottom w:val="single" w:sz="8" w:space="0" w:color="000000"/>
              <w:right w:val="single" w:sz="8" w:space="0" w:color="000000"/>
            </w:tcBorders>
            <w:shd w:val="clear" w:color="auto" w:fill="auto"/>
            <w:vAlign w:val="center"/>
            <w:hideMark/>
          </w:tcPr>
          <w:p w:rsidR="006A534A" w:rsidRPr="00E43128" w:rsidRDefault="006A534A" w:rsidP="002E736C">
            <w:pPr>
              <w:jc w:val="center"/>
              <w:rPr>
                <w:rFonts w:ascii="gobCL" w:eastAsia="Times New Roman" w:hAnsi="gobCL" w:cs="Calibri"/>
                <w:b/>
                <w:bCs/>
                <w:sz w:val="18"/>
                <w:szCs w:val="18"/>
                <w:lang w:val="es-CL" w:eastAsia="es-CL"/>
              </w:rPr>
            </w:pPr>
            <w:r w:rsidRPr="00E43128">
              <w:rPr>
                <w:rFonts w:ascii="gobCL" w:eastAsia="Times New Roman" w:hAnsi="gobCL" w:cs="Calibri"/>
                <w:b/>
                <w:bCs/>
                <w:sz w:val="18"/>
                <w:szCs w:val="18"/>
                <w:lang w:val="es-CL" w:eastAsia="es-CL"/>
              </w:rPr>
              <w:t>Actividad</w:t>
            </w:r>
          </w:p>
        </w:tc>
      </w:tr>
    </w:tbl>
    <w:p w:rsidR="006A534A" w:rsidRDefault="006A534A" w:rsidP="002F7E46">
      <w:pPr>
        <w:outlineLvl w:val="0"/>
        <w:rPr>
          <w:rFonts w:ascii="gobCL" w:hAnsi="gobCL"/>
          <w:b/>
          <w:color w:val="333333"/>
          <w:sz w:val="22"/>
          <w:szCs w:val="22"/>
          <w:lang w:val="es-CL"/>
        </w:rPr>
      </w:pPr>
    </w:p>
    <w:p w:rsidR="002F7E46" w:rsidRDefault="002F7E46" w:rsidP="002F7E46">
      <w:pPr>
        <w:rPr>
          <w:rFonts w:ascii="gobCL" w:hAnsi="gobCL"/>
          <w:b/>
          <w:color w:val="333333"/>
          <w:sz w:val="22"/>
          <w:szCs w:val="22"/>
          <w:lang w:val="es-CL"/>
        </w:rPr>
      </w:pPr>
    </w:p>
    <w:p w:rsidR="002F7E46" w:rsidRDefault="002F7E46" w:rsidP="002F7E46">
      <w:pPr>
        <w:rPr>
          <w:rFonts w:ascii="gobCL" w:hAnsi="gobCL"/>
          <w:b/>
          <w:color w:val="333333"/>
          <w:sz w:val="22"/>
          <w:szCs w:val="22"/>
          <w:lang w:val="es-CL"/>
        </w:rPr>
        <w:sectPr w:rsidR="002F7E46"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706BD" w:rsidTr="006B0764">
        <w:tc>
          <w:tcPr>
            <w:tcW w:w="5599" w:type="dxa"/>
            <w:gridSpan w:val="2"/>
            <w:shd w:val="clear" w:color="auto" w:fill="D9D9D9"/>
          </w:tcPr>
          <w:p w:rsidR="00825067" w:rsidRPr="00B706BD" w:rsidRDefault="00ED0786" w:rsidP="00944490">
            <w:pPr>
              <w:jc w:val="center"/>
              <w:rPr>
                <w:rFonts w:ascii="gobCL" w:eastAsia="Calibri" w:hAnsi="gobCL" w:cs="Arial"/>
                <w:b/>
                <w:sz w:val="20"/>
                <w:szCs w:val="22"/>
                <w:lang w:val="es-CL"/>
              </w:rPr>
            </w:pPr>
            <w:r>
              <w:rPr>
                <w:rFonts w:ascii="gobCL" w:eastAsia="Calibri" w:hAnsi="gobCL" w:cs="Arial"/>
                <w:b/>
                <w:sz w:val="20"/>
                <w:szCs w:val="22"/>
                <w:lang w:val="es-CL"/>
              </w:rPr>
              <w:lastRenderedPageBreak/>
              <w:t>REGISTRO DE ASISTENCIA</w:t>
            </w:r>
          </w:p>
        </w:tc>
        <w:tc>
          <w:tcPr>
            <w:tcW w:w="939"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Fecha</w:t>
            </w:r>
          </w:p>
        </w:tc>
        <w:tc>
          <w:tcPr>
            <w:tcW w:w="2110"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1134" w:type="dxa"/>
            <w:gridSpan w:val="2"/>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Asiste</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w:t>
            </w:r>
          </w:p>
        </w:tc>
        <w:tc>
          <w:tcPr>
            <w:tcW w:w="7938" w:type="dxa"/>
            <w:gridSpan w:val="3"/>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Nombre de estudiante</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Si</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bl>
    <w:p w:rsidR="002F7E46" w:rsidRDefault="002F7E46"/>
    <w:p w:rsidR="002043CC" w:rsidRDefault="002043CC"/>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706BD" w:rsidTr="006B0764">
        <w:tc>
          <w:tcPr>
            <w:tcW w:w="6380" w:type="dxa"/>
            <w:gridSpan w:val="2"/>
            <w:shd w:val="clear" w:color="auto" w:fill="D9D9D9"/>
          </w:tcPr>
          <w:p w:rsidR="00825067" w:rsidRPr="00B706BD" w:rsidRDefault="00ED0786" w:rsidP="00ED0786">
            <w:pPr>
              <w:jc w:val="center"/>
              <w:rPr>
                <w:rFonts w:ascii="gobCL" w:eastAsia="Calibri" w:hAnsi="gobCL" w:cs="Arial"/>
                <w:b/>
                <w:sz w:val="22"/>
                <w:szCs w:val="22"/>
                <w:lang w:val="es-CL"/>
              </w:rPr>
            </w:pPr>
            <w:r>
              <w:rPr>
                <w:rFonts w:ascii="gobCL" w:eastAsia="Calibri" w:hAnsi="gobCL" w:cs="Arial"/>
                <w:b/>
                <w:sz w:val="22"/>
                <w:szCs w:val="22"/>
                <w:lang w:val="es-CL"/>
              </w:rPr>
              <w:lastRenderedPageBreak/>
              <w:t>REGISTRO ANECDÓTICO</w:t>
            </w:r>
          </w:p>
        </w:tc>
        <w:tc>
          <w:tcPr>
            <w:tcW w:w="109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Fecha</w:t>
            </w:r>
          </w:p>
        </w:tc>
        <w:tc>
          <w:tcPr>
            <w:tcW w:w="2311" w:type="dxa"/>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Involucrados</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Contexto</w:t>
            </w:r>
          </w:p>
        </w:tc>
      </w:tr>
      <w:tr w:rsidR="00825067" w:rsidRPr="00B706BD" w:rsidTr="00854BDE">
        <w:trPr>
          <w:trHeight w:val="179"/>
        </w:trPr>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Descripción de lo observado</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Interpretación de lo observado</w:t>
            </w:r>
          </w:p>
        </w:tc>
      </w:tr>
      <w:tr w:rsidR="00825067" w:rsidRPr="00B706BD" w:rsidTr="00854BDE">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bl>
    <w:p w:rsidR="00825067" w:rsidRPr="00B706BD" w:rsidRDefault="00825067" w:rsidP="00825067">
      <w:pPr>
        <w:outlineLvl w:val="0"/>
        <w:rPr>
          <w:rFonts w:ascii="gobCL" w:hAnsi="gobCL"/>
          <w:b/>
          <w:color w:val="333333"/>
          <w:sz w:val="22"/>
          <w:szCs w:val="22"/>
          <w:lang w:val="es-CL"/>
        </w:rPr>
      </w:pPr>
    </w:p>
    <w:sectPr w:rsidR="00825067" w:rsidRPr="00B706B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B85" w:rsidRDefault="00285B85">
      <w:r>
        <w:separator/>
      </w:r>
    </w:p>
  </w:endnote>
  <w:endnote w:type="continuationSeparator" w:id="0">
    <w:p w:rsidR="00285B85" w:rsidRDefault="0028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B85" w:rsidRDefault="00285B85">
      <w:r>
        <w:separator/>
      </w:r>
    </w:p>
  </w:footnote>
  <w:footnote w:type="continuationSeparator" w:id="0">
    <w:p w:rsidR="00285B85" w:rsidRDefault="00285B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84905"/>
    <w:multiLevelType w:val="hybridMultilevel"/>
    <w:tmpl w:val="1324BC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402C9"/>
    <w:multiLevelType w:val="hybridMultilevel"/>
    <w:tmpl w:val="031ED5C0"/>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15:restartNumberingAfterBreak="0">
    <w:nsid w:val="268571A6"/>
    <w:multiLevelType w:val="hybridMultilevel"/>
    <w:tmpl w:val="7B34173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95618"/>
    <w:multiLevelType w:val="hybridMultilevel"/>
    <w:tmpl w:val="70AAC48A"/>
    <w:lvl w:ilvl="0" w:tplc="3B8609E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64B1CBE"/>
    <w:multiLevelType w:val="hybridMultilevel"/>
    <w:tmpl w:val="DDA6D3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8B77DD2"/>
    <w:multiLevelType w:val="hybridMultilevel"/>
    <w:tmpl w:val="65E474C4"/>
    <w:lvl w:ilvl="0" w:tplc="340A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66DA5"/>
    <w:multiLevelType w:val="hybridMultilevel"/>
    <w:tmpl w:val="52BA1638"/>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E637C"/>
    <w:multiLevelType w:val="hybridMultilevel"/>
    <w:tmpl w:val="8C6EC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664F40ED"/>
    <w:multiLevelType w:val="hybridMultilevel"/>
    <w:tmpl w:val="0B74B590"/>
    <w:lvl w:ilvl="0" w:tplc="340A0003">
      <w:start w:val="1"/>
      <w:numFmt w:val="bullet"/>
      <w:lvlText w:val="o"/>
      <w:lvlJc w:val="left"/>
      <w:pPr>
        <w:ind w:left="1080" w:hanging="360"/>
      </w:pPr>
      <w:rPr>
        <w:rFonts w:ascii="Courier New" w:hAnsi="Courier New" w:cs="Courier New"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733411"/>
    <w:multiLevelType w:val="hybridMultilevel"/>
    <w:tmpl w:val="4DE244C8"/>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8"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13"/>
  </w:num>
  <w:num w:numId="4">
    <w:abstractNumId w:val="2"/>
  </w:num>
  <w:num w:numId="5">
    <w:abstractNumId w:val="19"/>
  </w:num>
  <w:num w:numId="6">
    <w:abstractNumId w:val="3"/>
  </w:num>
  <w:num w:numId="7">
    <w:abstractNumId w:val="23"/>
  </w:num>
  <w:num w:numId="8">
    <w:abstractNumId w:val="8"/>
  </w:num>
  <w:num w:numId="9">
    <w:abstractNumId w:val="17"/>
  </w:num>
  <w:num w:numId="10">
    <w:abstractNumId w:val="27"/>
  </w:num>
  <w:num w:numId="11">
    <w:abstractNumId w:val="14"/>
  </w:num>
  <w:num w:numId="12">
    <w:abstractNumId w:val="1"/>
  </w:num>
  <w:num w:numId="13">
    <w:abstractNumId w:val="21"/>
  </w:num>
  <w:num w:numId="14">
    <w:abstractNumId w:val="25"/>
  </w:num>
  <w:num w:numId="15">
    <w:abstractNumId w:val="20"/>
  </w:num>
  <w:num w:numId="16">
    <w:abstractNumId w:val="6"/>
  </w:num>
  <w:num w:numId="17">
    <w:abstractNumId w:val="24"/>
  </w:num>
  <w:num w:numId="18">
    <w:abstractNumId w:val="4"/>
  </w:num>
  <w:num w:numId="19">
    <w:abstractNumId w:val="28"/>
  </w:num>
  <w:num w:numId="20">
    <w:abstractNumId w:val="18"/>
  </w:num>
  <w:num w:numId="21">
    <w:abstractNumId w:val="9"/>
  </w:num>
  <w:num w:numId="22">
    <w:abstractNumId w:val="12"/>
  </w:num>
  <w:num w:numId="23">
    <w:abstractNumId w:val="10"/>
  </w:num>
  <w:num w:numId="24">
    <w:abstractNumId w:val="11"/>
  </w:num>
  <w:num w:numId="25">
    <w:abstractNumId w:val="22"/>
  </w:num>
  <w:num w:numId="26">
    <w:abstractNumId w:val="16"/>
  </w:num>
  <w:num w:numId="27">
    <w:abstractNumId w:val="5"/>
  </w:num>
  <w:num w:numId="28">
    <w:abstractNumId w:val="7"/>
  </w:num>
  <w:num w:numId="29">
    <w:abstractNumId w:val="1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42F69"/>
    <w:rsid w:val="00145CA1"/>
    <w:rsid w:val="00155538"/>
    <w:rsid w:val="0016625A"/>
    <w:rsid w:val="001D6ED4"/>
    <w:rsid w:val="002043CC"/>
    <w:rsid w:val="0027208E"/>
    <w:rsid w:val="00285B85"/>
    <w:rsid w:val="002C638C"/>
    <w:rsid w:val="002F7E46"/>
    <w:rsid w:val="00346B58"/>
    <w:rsid w:val="0042489E"/>
    <w:rsid w:val="00487461"/>
    <w:rsid w:val="004924F0"/>
    <w:rsid w:val="005203CE"/>
    <w:rsid w:val="00540181"/>
    <w:rsid w:val="00580206"/>
    <w:rsid w:val="005A4508"/>
    <w:rsid w:val="005C695E"/>
    <w:rsid w:val="005E4A61"/>
    <w:rsid w:val="005F783D"/>
    <w:rsid w:val="00601AF9"/>
    <w:rsid w:val="006236F1"/>
    <w:rsid w:val="00636E94"/>
    <w:rsid w:val="006A534A"/>
    <w:rsid w:val="006B0764"/>
    <w:rsid w:val="006B6DF5"/>
    <w:rsid w:val="00710112"/>
    <w:rsid w:val="007A5E77"/>
    <w:rsid w:val="007B53CA"/>
    <w:rsid w:val="007D2DF3"/>
    <w:rsid w:val="00825067"/>
    <w:rsid w:val="0083732C"/>
    <w:rsid w:val="00854BDE"/>
    <w:rsid w:val="008D6070"/>
    <w:rsid w:val="009149DE"/>
    <w:rsid w:val="00944490"/>
    <w:rsid w:val="009A3ACC"/>
    <w:rsid w:val="009B4AE4"/>
    <w:rsid w:val="009D7EAB"/>
    <w:rsid w:val="009F16AD"/>
    <w:rsid w:val="00A63608"/>
    <w:rsid w:val="00A95FE9"/>
    <w:rsid w:val="00B4648A"/>
    <w:rsid w:val="00B62DB6"/>
    <w:rsid w:val="00B655E6"/>
    <w:rsid w:val="00B706BD"/>
    <w:rsid w:val="00BC1497"/>
    <w:rsid w:val="00BE7352"/>
    <w:rsid w:val="00BF0368"/>
    <w:rsid w:val="00C15EC7"/>
    <w:rsid w:val="00C22068"/>
    <w:rsid w:val="00CD7E76"/>
    <w:rsid w:val="00D57029"/>
    <w:rsid w:val="00D6374B"/>
    <w:rsid w:val="00D65419"/>
    <w:rsid w:val="00DA19A4"/>
    <w:rsid w:val="00DF7C45"/>
    <w:rsid w:val="00E1152E"/>
    <w:rsid w:val="00E91B88"/>
    <w:rsid w:val="00ED0786"/>
    <w:rsid w:val="00EE49B0"/>
    <w:rsid w:val="00F40727"/>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EBE121"/>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9727-0E5D-4EF9-99EE-896367BA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12</Pages>
  <Words>2245</Words>
  <Characters>12798</Characters>
  <Application>Microsoft Office Word</Application>
  <DocSecurity>0</DocSecurity>
  <Lines>106</Lines>
  <Paragraphs>30</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15</cp:revision>
  <cp:lastPrinted>2010-11-12T17:02:00Z</cp:lastPrinted>
  <dcterms:created xsi:type="dcterms:W3CDTF">2020-11-17T20:11:00Z</dcterms:created>
  <dcterms:modified xsi:type="dcterms:W3CDTF">2020-12-10T14:49:00Z</dcterms:modified>
</cp:coreProperties>
</file>