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01FC2" w14:textId="77777777" w:rsidR="00363267" w:rsidRDefault="00BE1A4A">
      <w:pPr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>ADMINISTRANDO WORDPRESS</w:t>
      </w:r>
    </w:p>
    <w:p w14:paraId="3C6F1A7C" w14:textId="77777777" w:rsidR="00363267" w:rsidRDefault="00363267">
      <w:pPr>
        <w:rPr>
          <w:b/>
          <w:color w:val="000000"/>
        </w:rPr>
      </w:pPr>
    </w:p>
    <w:p w14:paraId="0D57EC0E" w14:textId="760CE8FC" w:rsidR="00363267" w:rsidRDefault="00BE1A4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b/>
          <w:color w:val="CD25B0"/>
          <w:sz w:val="28"/>
          <w:szCs w:val="28"/>
        </w:rPr>
      </w:pPr>
      <w:bookmarkStart w:id="0" w:name="_heading=h.gjdgxs" w:colFirst="0" w:colLast="0"/>
      <w:bookmarkEnd w:id="0"/>
      <w:r>
        <w:rPr>
          <w:b/>
          <w:color w:val="CD25B0"/>
          <w:sz w:val="28"/>
          <w:szCs w:val="28"/>
        </w:rPr>
        <w:t>GUÍA 1</w:t>
      </w:r>
      <w:r w:rsidR="006F21A0">
        <w:rPr>
          <w:b/>
          <w:color w:val="CD25B0"/>
          <w:sz w:val="28"/>
          <w:szCs w:val="28"/>
        </w:rPr>
        <w:t>2</w:t>
      </w:r>
    </w:p>
    <w:p w14:paraId="010782DF" w14:textId="77777777" w:rsidR="00363267" w:rsidRDefault="00BE1A4A">
      <w:pPr>
        <w:rPr>
          <w:b/>
          <w:color w:val="808080"/>
          <w:sz w:val="26"/>
          <w:szCs w:val="26"/>
        </w:rPr>
      </w:pPr>
      <w:r>
        <w:rPr>
          <w:b/>
          <w:color w:val="808080"/>
          <w:sz w:val="26"/>
          <w:szCs w:val="26"/>
        </w:rPr>
        <w:t xml:space="preserve">Plan de trabajo </w:t>
      </w:r>
    </w:p>
    <w:p w14:paraId="183457D1" w14:textId="77777777" w:rsidR="00363267" w:rsidRDefault="00363267"/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4170"/>
        <w:gridCol w:w="3029"/>
      </w:tblGrid>
      <w:tr w:rsidR="00363267" w14:paraId="5C5BC3A5" w14:textId="77777777">
        <w:tc>
          <w:tcPr>
            <w:tcW w:w="183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9A640" w14:textId="77777777" w:rsidR="00363267" w:rsidRDefault="00BE1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TAREA</w:t>
            </w:r>
          </w:p>
        </w:tc>
        <w:tc>
          <w:tcPr>
            <w:tcW w:w="417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BA282" w14:textId="77777777" w:rsidR="00363267" w:rsidRDefault="00BE1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DESCRIPCIÓN</w:t>
            </w:r>
          </w:p>
        </w:tc>
        <w:tc>
          <w:tcPr>
            <w:tcW w:w="3029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6085D" w14:textId="77777777" w:rsidR="00363267" w:rsidRDefault="00BE1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FECHA DE ENTREGA</w:t>
            </w:r>
          </w:p>
        </w:tc>
      </w:tr>
      <w:tr w:rsidR="00363267" w14:paraId="681BDE76" w14:textId="77777777">
        <w:tc>
          <w:tcPr>
            <w:tcW w:w="1830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D69A8" w14:textId="77777777" w:rsidR="00363267" w:rsidRDefault="00BE1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Lectura </w:t>
            </w:r>
          </w:p>
        </w:tc>
        <w:tc>
          <w:tcPr>
            <w:tcW w:w="4170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B2E45" w14:textId="77777777" w:rsidR="00363267" w:rsidRDefault="00BE1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Revisa la siguiente guía que contiene videos y lectura. </w:t>
            </w:r>
          </w:p>
        </w:tc>
        <w:tc>
          <w:tcPr>
            <w:tcW w:w="3029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AD78B" w14:textId="77777777" w:rsidR="00363267" w:rsidRDefault="00363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63267" w14:paraId="7D361121" w14:textId="77777777">
        <w:tc>
          <w:tcPr>
            <w:tcW w:w="1830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25573" w14:textId="77777777" w:rsidR="00363267" w:rsidRDefault="00BE1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Test </w:t>
            </w:r>
          </w:p>
        </w:tc>
        <w:tc>
          <w:tcPr>
            <w:tcW w:w="417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5B376" w14:textId="1DDB02F3" w:rsidR="00363267" w:rsidRDefault="00BE1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Realiza el test para evaluar los conocimientos adquiridos </w:t>
            </w:r>
            <w:r w:rsidR="006F21A0">
              <w:t xml:space="preserve"> </w:t>
            </w:r>
            <w:r>
              <w:t xml:space="preserve">en </w:t>
            </w:r>
            <w:r w:rsidR="006F21A0">
              <w:t>Google</w:t>
            </w:r>
            <w:r>
              <w:t xml:space="preserve"> </w:t>
            </w:r>
            <w:proofErr w:type="spellStart"/>
            <w:r w:rsidR="006F21A0">
              <w:t>C</w:t>
            </w:r>
            <w:r>
              <w:t>lassroom</w:t>
            </w:r>
            <w:proofErr w:type="spellEnd"/>
          </w:p>
        </w:tc>
        <w:tc>
          <w:tcPr>
            <w:tcW w:w="302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2861D" w14:textId="77777777" w:rsidR="00363267" w:rsidRDefault="00363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60FF4FB" w14:textId="77777777" w:rsidR="00363267" w:rsidRDefault="00363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E3C17ED" w14:textId="77777777" w:rsidR="00363267" w:rsidRDefault="00363267"/>
    <w:p w14:paraId="026E992C" w14:textId="77777777" w:rsidR="00363267" w:rsidRDefault="00363267"/>
    <w:p w14:paraId="67F6D7B1" w14:textId="77777777" w:rsidR="00363267" w:rsidRDefault="00BE1A4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b/>
          <w:color w:val="CD25B0"/>
          <w:sz w:val="28"/>
          <w:szCs w:val="28"/>
        </w:rPr>
      </w:pPr>
      <w:bookmarkStart w:id="1" w:name="_heading=h.30j0zll" w:colFirst="0" w:colLast="0"/>
      <w:bookmarkEnd w:id="1"/>
      <w:r>
        <w:rPr>
          <w:b/>
          <w:color w:val="CD25B0"/>
          <w:sz w:val="28"/>
          <w:szCs w:val="28"/>
        </w:rPr>
        <w:t>ADMINISTRANDO WORDPRESS</w:t>
      </w:r>
    </w:p>
    <w:p w14:paraId="03BD8FAD" w14:textId="77777777" w:rsidR="00363267" w:rsidRDefault="00BE1A4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sz w:val="24"/>
          <w:szCs w:val="24"/>
        </w:rPr>
      </w:pPr>
      <w:bookmarkStart w:id="2" w:name="_heading=h.q7ztt4fephxi" w:colFirst="0" w:colLast="0"/>
      <w:bookmarkEnd w:id="2"/>
      <w:r>
        <w:rPr>
          <w:sz w:val="24"/>
          <w:szCs w:val="24"/>
        </w:rPr>
        <w:t xml:space="preserve">A continuación se presentan distintos recursos e información para que te familiarices con las temáticas de </w:t>
      </w:r>
      <w:proofErr w:type="spellStart"/>
      <w:r>
        <w:rPr>
          <w:sz w:val="24"/>
          <w:szCs w:val="24"/>
        </w:rPr>
        <w:t>Wordpress</w:t>
      </w:r>
      <w:proofErr w:type="spellEnd"/>
      <w:r>
        <w:rPr>
          <w:sz w:val="24"/>
          <w:szCs w:val="24"/>
        </w:rPr>
        <w:t>.</w:t>
      </w:r>
    </w:p>
    <w:p w14:paraId="1A3D9952" w14:textId="77777777" w:rsidR="00363267" w:rsidRDefault="00BE1A4A">
      <w:pPr>
        <w:rPr>
          <w:b/>
          <w:color w:val="808080"/>
          <w:sz w:val="26"/>
          <w:szCs w:val="26"/>
        </w:rPr>
      </w:pPr>
      <w:r>
        <w:rPr>
          <w:b/>
          <w:color w:val="808080"/>
          <w:sz w:val="26"/>
          <w:szCs w:val="26"/>
        </w:rPr>
        <w:t>Video Introductorio</w:t>
      </w:r>
    </w:p>
    <w:p w14:paraId="482F9E7A" w14:textId="77777777" w:rsidR="00363267" w:rsidRDefault="00BE1A4A">
      <w:pPr>
        <w:rPr>
          <w:sz w:val="24"/>
          <w:szCs w:val="24"/>
        </w:rPr>
      </w:pPr>
      <w:r>
        <w:rPr>
          <w:sz w:val="24"/>
          <w:szCs w:val="24"/>
        </w:rPr>
        <w:t xml:space="preserve">Revisa los siguientes videos para entender el uso de </w:t>
      </w:r>
      <w:proofErr w:type="spellStart"/>
      <w:r>
        <w:rPr>
          <w:sz w:val="24"/>
          <w:szCs w:val="24"/>
        </w:rPr>
        <w:t>Wordpress</w:t>
      </w:r>
      <w:proofErr w:type="spellEnd"/>
      <w:r>
        <w:rPr>
          <w:sz w:val="24"/>
          <w:szCs w:val="24"/>
        </w:rPr>
        <w:t>.</w:t>
      </w:r>
    </w:p>
    <w:p w14:paraId="65DF974B" w14:textId="77777777" w:rsidR="00363267" w:rsidRDefault="00BE1A4A">
      <w:pPr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 xml:space="preserve">Cómo administrar </w:t>
      </w:r>
      <w:proofErr w:type="spellStart"/>
      <w:r>
        <w:rPr>
          <w:b/>
          <w:color w:val="CD25B0"/>
          <w:sz w:val="24"/>
          <w:szCs w:val="24"/>
        </w:rPr>
        <w:t>Wordpress</w:t>
      </w:r>
      <w:proofErr w:type="spellEnd"/>
    </w:p>
    <w:p w14:paraId="4DBC0471" w14:textId="77777777" w:rsidR="00363267" w:rsidRDefault="00BE1A4A">
      <w:pPr>
        <w:rPr>
          <w:sz w:val="24"/>
          <w:szCs w:val="24"/>
        </w:rPr>
      </w:pPr>
      <w:r>
        <w:rPr>
          <w:sz w:val="24"/>
          <w:szCs w:val="24"/>
        </w:rPr>
        <w:t>https://www.youtube.com/watch?v=4_-udExRCyU</w:t>
      </w:r>
    </w:p>
    <w:p w14:paraId="410347FB" w14:textId="77777777" w:rsidR="00363267" w:rsidRDefault="00363267">
      <w:pPr>
        <w:rPr>
          <w:b/>
          <w:sz w:val="24"/>
          <w:szCs w:val="24"/>
          <w:u w:val="single"/>
        </w:rPr>
      </w:pPr>
    </w:p>
    <w:p w14:paraId="35ED355C" w14:textId="77777777" w:rsidR="00363267" w:rsidRDefault="00363267">
      <w:pPr>
        <w:rPr>
          <w:sz w:val="24"/>
          <w:szCs w:val="24"/>
        </w:rPr>
      </w:pPr>
    </w:p>
    <w:p w14:paraId="6824E7B5" w14:textId="77777777" w:rsidR="00363267" w:rsidRDefault="00363267">
      <w:pPr>
        <w:rPr>
          <w:sz w:val="24"/>
          <w:szCs w:val="24"/>
        </w:rPr>
      </w:pPr>
    </w:p>
    <w:p w14:paraId="6AD9EA0F" w14:textId="77777777" w:rsidR="00363267" w:rsidRDefault="00363267">
      <w:pPr>
        <w:rPr>
          <w:sz w:val="24"/>
          <w:szCs w:val="24"/>
        </w:rPr>
      </w:pPr>
    </w:p>
    <w:p w14:paraId="44F54373" w14:textId="77777777" w:rsidR="00363267" w:rsidRDefault="00363267">
      <w:pPr>
        <w:rPr>
          <w:sz w:val="24"/>
          <w:szCs w:val="24"/>
        </w:rPr>
      </w:pPr>
    </w:p>
    <w:p w14:paraId="10297250" w14:textId="77777777" w:rsidR="00363267" w:rsidRDefault="00BE1A4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b/>
          <w:color w:val="CD25B0"/>
          <w:sz w:val="28"/>
          <w:szCs w:val="28"/>
        </w:rPr>
      </w:pPr>
      <w:bookmarkStart w:id="3" w:name="_heading=h.1fob9te" w:colFirst="0" w:colLast="0"/>
      <w:bookmarkEnd w:id="3"/>
      <w:r>
        <w:rPr>
          <w:b/>
          <w:color w:val="CD25B0"/>
          <w:sz w:val="28"/>
          <w:szCs w:val="28"/>
        </w:rPr>
        <w:lastRenderedPageBreak/>
        <w:t>DEFINICIÓN DE CONCEPTOS</w:t>
      </w:r>
    </w:p>
    <w:p w14:paraId="2113313E" w14:textId="77777777" w:rsidR="00363267" w:rsidRDefault="00BE1A4A">
      <w:pPr>
        <w:jc w:val="both"/>
        <w:rPr>
          <w:sz w:val="24"/>
          <w:szCs w:val="24"/>
        </w:rPr>
      </w:pPr>
      <w:r>
        <w:rPr>
          <w:sz w:val="24"/>
          <w:szCs w:val="24"/>
        </w:rPr>
        <w:t>Una vez revisado el video, lee con atención la siguiente información sobre algunos conceptos.</w:t>
      </w:r>
    </w:p>
    <w:p w14:paraId="7854EA9E" w14:textId="77777777" w:rsidR="00363267" w:rsidRDefault="00BE1A4A">
      <w:pPr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 xml:space="preserve">La estructura de </w:t>
      </w:r>
      <w:proofErr w:type="spellStart"/>
      <w:r>
        <w:rPr>
          <w:b/>
          <w:color w:val="CD25B0"/>
          <w:sz w:val="26"/>
          <w:szCs w:val="26"/>
        </w:rPr>
        <w:t>Wordpress</w:t>
      </w:r>
      <w:proofErr w:type="spellEnd"/>
    </w:p>
    <w:p w14:paraId="6CB99A18" w14:textId="77777777" w:rsidR="00363267" w:rsidRDefault="00BE1A4A">
      <w:pPr>
        <w:rPr>
          <w:sz w:val="24"/>
          <w:szCs w:val="24"/>
        </w:rPr>
      </w:pPr>
      <w:r>
        <w:rPr>
          <w:sz w:val="24"/>
          <w:szCs w:val="24"/>
        </w:rPr>
        <w:t xml:space="preserve">Al instalar </w:t>
      </w:r>
      <w:proofErr w:type="spellStart"/>
      <w:r>
        <w:rPr>
          <w:sz w:val="24"/>
          <w:szCs w:val="24"/>
        </w:rPr>
        <w:t>wordpress</w:t>
      </w:r>
      <w:proofErr w:type="spellEnd"/>
      <w:r>
        <w:rPr>
          <w:sz w:val="24"/>
          <w:szCs w:val="24"/>
        </w:rPr>
        <w:t xml:space="preserve"> se crearán automáticamente dos partes: </w:t>
      </w:r>
      <w:r>
        <w:rPr>
          <w:b/>
          <w:color w:val="CD25B0"/>
          <w:sz w:val="24"/>
          <w:szCs w:val="24"/>
        </w:rPr>
        <w:t>Front-</w:t>
      </w:r>
      <w:proofErr w:type="spellStart"/>
      <w:r>
        <w:rPr>
          <w:b/>
          <w:color w:val="CD25B0"/>
          <w:sz w:val="24"/>
          <w:szCs w:val="24"/>
        </w:rPr>
        <w:t>End</w:t>
      </w:r>
      <w:proofErr w:type="spellEnd"/>
      <w:r>
        <w:rPr>
          <w:b/>
          <w:color w:val="CD25B0"/>
          <w:sz w:val="24"/>
          <w:szCs w:val="24"/>
        </w:rPr>
        <w:t xml:space="preserve"> y Back </w:t>
      </w:r>
      <w:proofErr w:type="spellStart"/>
      <w:r>
        <w:rPr>
          <w:b/>
          <w:color w:val="CD25B0"/>
          <w:sz w:val="24"/>
          <w:szCs w:val="24"/>
        </w:rPr>
        <w:t>End</w:t>
      </w:r>
      <w:proofErr w:type="spellEnd"/>
      <w:r>
        <w:rPr>
          <w:b/>
          <w:color w:val="CD25B0"/>
          <w:sz w:val="24"/>
          <w:szCs w:val="24"/>
        </w:rPr>
        <w:t>.</w:t>
      </w:r>
    </w:p>
    <w:p w14:paraId="27597DBC" w14:textId="77777777" w:rsidR="00363267" w:rsidRDefault="00BE1A4A">
      <w:pPr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 xml:space="preserve">Front- </w:t>
      </w:r>
      <w:proofErr w:type="spellStart"/>
      <w:r>
        <w:rPr>
          <w:b/>
          <w:color w:val="CD25B0"/>
          <w:sz w:val="26"/>
          <w:szCs w:val="26"/>
        </w:rPr>
        <w:t>End</w:t>
      </w:r>
      <w:proofErr w:type="spellEnd"/>
    </w:p>
    <w:p w14:paraId="2F39683E" w14:textId="77777777" w:rsidR="00363267" w:rsidRDefault="00BE1A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 la parte abierta al público, donde se publica la página web y el acceso a la visibilidad de la página. Al instalar </w:t>
      </w:r>
      <w:proofErr w:type="spellStart"/>
      <w:r>
        <w:rPr>
          <w:sz w:val="24"/>
          <w:szCs w:val="24"/>
        </w:rPr>
        <w:t>wordpress</w:t>
      </w:r>
      <w:proofErr w:type="spellEnd"/>
      <w:r>
        <w:rPr>
          <w:sz w:val="24"/>
          <w:szCs w:val="24"/>
        </w:rPr>
        <w:t>, este escoge una plantilla y crea una página por defecto de inicio como la que se ve en la siguiente imagen.</w:t>
      </w:r>
    </w:p>
    <w:p w14:paraId="4860EF49" w14:textId="77777777" w:rsidR="00363267" w:rsidRDefault="00BE1A4A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0D2DC630" wp14:editId="3018E233">
            <wp:extent cx="5731200" cy="2463800"/>
            <wp:effectExtent l="12700" t="12700" r="12700" b="12700"/>
            <wp:docPr id="3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638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9C8986A" w14:textId="77777777" w:rsidR="00363267" w:rsidRDefault="00363267">
      <w:pPr>
        <w:rPr>
          <w:b/>
          <w:sz w:val="24"/>
          <w:szCs w:val="24"/>
          <w:u w:val="single"/>
        </w:rPr>
      </w:pPr>
    </w:p>
    <w:p w14:paraId="2F8BECA1" w14:textId="77777777" w:rsidR="00363267" w:rsidRDefault="00363267">
      <w:pPr>
        <w:rPr>
          <w:b/>
          <w:sz w:val="24"/>
          <w:szCs w:val="24"/>
          <w:u w:val="single"/>
        </w:rPr>
      </w:pPr>
    </w:p>
    <w:p w14:paraId="2601B954" w14:textId="77777777" w:rsidR="00363267" w:rsidRDefault="00363267">
      <w:pPr>
        <w:rPr>
          <w:b/>
          <w:sz w:val="24"/>
          <w:szCs w:val="24"/>
          <w:u w:val="single"/>
        </w:rPr>
      </w:pPr>
    </w:p>
    <w:p w14:paraId="2B2F8104" w14:textId="77777777" w:rsidR="00363267" w:rsidRDefault="00363267">
      <w:pPr>
        <w:rPr>
          <w:b/>
          <w:sz w:val="24"/>
          <w:szCs w:val="24"/>
          <w:u w:val="single"/>
        </w:rPr>
      </w:pPr>
    </w:p>
    <w:p w14:paraId="58754474" w14:textId="77777777" w:rsidR="00363267" w:rsidRDefault="00363267">
      <w:pPr>
        <w:rPr>
          <w:b/>
          <w:sz w:val="24"/>
          <w:szCs w:val="24"/>
          <w:u w:val="single"/>
        </w:rPr>
      </w:pPr>
    </w:p>
    <w:p w14:paraId="25CFF35A" w14:textId="77777777" w:rsidR="00363267" w:rsidRDefault="00363267">
      <w:pPr>
        <w:rPr>
          <w:b/>
          <w:sz w:val="24"/>
          <w:szCs w:val="24"/>
          <w:u w:val="single"/>
        </w:rPr>
      </w:pPr>
    </w:p>
    <w:p w14:paraId="35B79C09" w14:textId="77777777" w:rsidR="00363267" w:rsidRDefault="00363267">
      <w:pPr>
        <w:rPr>
          <w:b/>
          <w:sz w:val="24"/>
          <w:szCs w:val="24"/>
          <w:u w:val="single"/>
        </w:rPr>
      </w:pPr>
    </w:p>
    <w:p w14:paraId="5FE9E507" w14:textId="77777777" w:rsidR="00363267" w:rsidRDefault="00363267">
      <w:pPr>
        <w:rPr>
          <w:b/>
          <w:sz w:val="24"/>
          <w:szCs w:val="24"/>
          <w:u w:val="single"/>
        </w:rPr>
      </w:pPr>
    </w:p>
    <w:p w14:paraId="2B041CA1" w14:textId="77777777" w:rsidR="00363267" w:rsidRDefault="00363267">
      <w:pPr>
        <w:rPr>
          <w:b/>
          <w:sz w:val="24"/>
          <w:szCs w:val="24"/>
          <w:u w:val="single"/>
        </w:rPr>
      </w:pPr>
    </w:p>
    <w:p w14:paraId="57CB1338" w14:textId="77777777" w:rsidR="00363267" w:rsidRDefault="00BE1A4A">
      <w:pPr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lastRenderedPageBreak/>
        <w:t xml:space="preserve">Back- </w:t>
      </w:r>
      <w:proofErr w:type="spellStart"/>
      <w:r>
        <w:rPr>
          <w:b/>
          <w:color w:val="CD25B0"/>
          <w:sz w:val="26"/>
          <w:szCs w:val="26"/>
        </w:rPr>
        <w:t>End</w:t>
      </w:r>
      <w:proofErr w:type="spellEnd"/>
    </w:p>
    <w:p w14:paraId="24AD372B" w14:textId="77777777" w:rsidR="00363267" w:rsidRDefault="00BE1A4A">
      <w:pPr>
        <w:jc w:val="both"/>
        <w:rPr>
          <w:sz w:val="24"/>
          <w:szCs w:val="24"/>
        </w:rPr>
      </w:pPr>
      <w:r>
        <w:rPr>
          <w:sz w:val="24"/>
          <w:szCs w:val="24"/>
        </w:rPr>
        <w:t>Es la parte exclusiva para los administradores de la página, que permite configurar todos los aspectos del sitio web. En ella se encuentra el escritorio, la barra de menú superior y la barra de menú lateral.</w:t>
      </w:r>
    </w:p>
    <w:p w14:paraId="242A2EB6" w14:textId="77777777" w:rsidR="00363267" w:rsidRDefault="00BE1A4A">
      <w:pPr>
        <w:rPr>
          <w:color w:val="000000"/>
          <w:sz w:val="24"/>
          <w:szCs w:val="24"/>
        </w:rPr>
      </w:pPr>
      <w:bookmarkStart w:id="4" w:name="_heading=h.3znysh7" w:colFirst="0" w:colLast="0"/>
      <w:bookmarkEnd w:id="4"/>
      <w:r>
        <w:rPr>
          <w:noProof/>
          <w:sz w:val="24"/>
          <w:szCs w:val="24"/>
        </w:rPr>
        <w:drawing>
          <wp:inline distT="114300" distB="114300" distL="114300" distR="114300" wp14:anchorId="45AA924C" wp14:editId="3BBB4A4C">
            <wp:extent cx="5731200" cy="2603500"/>
            <wp:effectExtent l="12700" t="12700" r="12700" b="12700"/>
            <wp:docPr id="3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035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14EB78A" w14:textId="77777777" w:rsidR="00363267" w:rsidRDefault="00BE1A4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20" w:after="80" w:line="276" w:lineRule="auto"/>
        <w:rPr>
          <w:color w:val="434343"/>
          <w:sz w:val="24"/>
          <w:szCs w:val="24"/>
        </w:rPr>
      </w:pPr>
      <w:bookmarkStart w:id="5" w:name="_heading=h.2et92p0" w:colFirst="0" w:colLast="0"/>
      <w:bookmarkEnd w:id="5"/>
      <w:r>
        <w:rPr>
          <w:sz w:val="24"/>
          <w:szCs w:val="24"/>
        </w:rPr>
        <w:t>El escritorio variará dependiendo de la página del panel en la que nos encontremos. Por su parte, la barra de menú superior contiene los siguiente:</w:t>
      </w:r>
    </w:p>
    <w:p w14:paraId="43E3DE2F" w14:textId="77777777" w:rsidR="00363267" w:rsidRDefault="00BE1A4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20" w:after="80" w:line="276" w:lineRule="auto"/>
        <w:rPr>
          <w:color w:val="434343"/>
          <w:sz w:val="24"/>
          <w:szCs w:val="24"/>
        </w:rPr>
      </w:pPr>
      <w:bookmarkStart w:id="6" w:name="_heading=h.tyjcwt" w:colFirst="0" w:colLast="0"/>
      <w:bookmarkEnd w:id="6"/>
      <w:r>
        <w:rPr>
          <w:noProof/>
          <w:color w:val="434343"/>
          <w:sz w:val="24"/>
          <w:szCs w:val="24"/>
        </w:rPr>
        <w:drawing>
          <wp:inline distT="114300" distB="114300" distL="114300" distR="114300" wp14:anchorId="1B1E138A" wp14:editId="6BE04502">
            <wp:extent cx="4533900" cy="514350"/>
            <wp:effectExtent l="0" t="0" r="0" b="0"/>
            <wp:docPr id="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CF7BA2" w14:textId="77777777" w:rsidR="00363267" w:rsidRDefault="00BE1A4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76" w:lineRule="auto"/>
        <w:ind w:left="1320" w:right="220"/>
        <w:rPr>
          <w:color w:val="434343"/>
          <w:sz w:val="24"/>
          <w:szCs w:val="24"/>
        </w:rPr>
      </w:pPr>
      <w:r>
        <w:rPr>
          <w:color w:val="000000"/>
          <w:sz w:val="24"/>
          <w:szCs w:val="24"/>
        </w:rPr>
        <w:t xml:space="preserve">Enlaces a recursos de ayuda proporcionados por </w:t>
      </w:r>
      <w:proofErr w:type="spellStart"/>
      <w:r>
        <w:rPr>
          <w:color w:val="000000"/>
          <w:sz w:val="24"/>
          <w:szCs w:val="24"/>
        </w:rPr>
        <w:t>Wordpress</w:t>
      </w:r>
      <w:proofErr w:type="spellEnd"/>
    </w:p>
    <w:p w14:paraId="0DC6AA88" w14:textId="77777777" w:rsidR="00363267" w:rsidRDefault="00BE1A4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320" w:right="220"/>
        <w:rPr>
          <w:color w:val="434343"/>
          <w:sz w:val="24"/>
          <w:szCs w:val="24"/>
        </w:rPr>
      </w:pPr>
      <w:r>
        <w:rPr>
          <w:color w:val="000000"/>
          <w:sz w:val="24"/>
          <w:szCs w:val="24"/>
        </w:rPr>
        <w:t xml:space="preserve">Enlace a la portada de nuestra web </w:t>
      </w:r>
      <w:r>
        <w:rPr>
          <w:b/>
          <w:color w:val="CD25B0"/>
          <w:sz w:val="24"/>
          <w:szCs w:val="24"/>
        </w:rPr>
        <w:t>(parte pública)</w:t>
      </w:r>
    </w:p>
    <w:p w14:paraId="1988CB1F" w14:textId="77777777" w:rsidR="00363267" w:rsidRDefault="00BE1A4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320" w:right="220"/>
        <w:rPr>
          <w:color w:val="434343"/>
          <w:sz w:val="24"/>
          <w:szCs w:val="24"/>
        </w:rPr>
      </w:pPr>
      <w:r>
        <w:rPr>
          <w:color w:val="000000"/>
          <w:sz w:val="24"/>
          <w:szCs w:val="24"/>
        </w:rPr>
        <w:t>Indicador de nuevos comentarios</w:t>
      </w:r>
    </w:p>
    <w:p w14:paraId="2FE52214" w14:textId="77777777" w:rsidR="00363267" w:rsidRDefault="00BE1A4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1320" w:right="220"/>
        <w:rPr>
          <w:color w:val="434343"/>
          <w:sz w:val="24"/>
          <w:szCs w:val="24"/>
        </w:rPr>
      </w:pPr>
      <w:bookmarkStart w:id="7" w:name="_heading=h.3dy6vkm" w:colFirst="0" w:colLast="0"/>
      <w:bookmarkEnd w:id="7"/>
      <w:r>
        <w:rPr>
          <w:color w:val="000000"/>
          <w:sz w:val="24"/>
          <w:szCs w:val="24"/>
        </w:rPr>
        <w:t>Accesos rápidos a la creación de nuevo contenido</w:t>
      </w:r>
    </w:p>
    <w:p w14:paraId="04592D7D" w14:textId="77777777" w:rsidR="00363267" w:rsidRDefault="00BE1A4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60" w:line="276" w:lineRule="auto"/>
        <w:ind w:left="1320" w:right="220"/>
        <w:rPr>
          <w:b/>
          <w:color w:val="CD25B0"/>
          <w:sz w:val="24"/>
          <w:szCs w:val="24"/>
        </w:rPr>
      </w:pPr>
      <w:bookmarkStart w:id="8" w:name="_heading=h.1t3h5sf" w:colFirst="0" w:colLast="0"/>
      <w:bookmarkEnd w:id="8"/>
      <w:r>
        <w:rPr>
          <w:color w:val="000000"/>
          <w:sz w:val="24"/>
          <w:szCs w:val="24"/>
        </w:rPr>
        <w:t xml:space="preserve">Opciones de usuario: </w:t>
      </w:r>
      <w:r>
        <w:rPr>
          <w:b/>
          <w:color w:val="CD25B0"/>
          <w:sz w:val="24"/>
          <w:szCs w:val="24"/>
        </w:rPr>
        <w:t>Editar perfil / Cerrar sesión</w:t>
      </w:r>
    </w:p>
    <w:p w14:paraId="6C32CE2D" w14:textId="77777777" w:rsidR="00363267" w:rsidRDefault="00363267"/>
    <w:p w14:paraId="741C9645" w14:textId="77777777" w:rsidR="00363267" w:rsidRDefault="00363267"/>
    <w:p w14:paraId="07BDD413" w14:textId="77777777" w:rsidR="00363267" w:rsidRDefault="00363267"/>
    <w:p w14:paraId="187D8BE3" w14:textId="77777777" w:rsidR="00363267" w:rsidRDefault="00BE1A4A">
      <w:pPr>
        <w:jc w:val="both"/>
        <w:rPr>
          <w:b/>
          <w:color w:val="444444"/>
          <w:sz w:val="24"/>
          <w:szCs w:val="24"/>
        </w:rPr>
      </w:pPr>
      <w:r>
        <w:rPr>
          <w:sz w:val="24"/>
          <w:szCs w:val="24"/>
        </w:rPr>
        <w:t xml:space="preserve">Dentro de la </w:t>
      </w:r>
      <w:r>
        <w:rPr>
          <w:b/>
          <w:color w:val="CD25B0"/>
          <w:sz w:val="24"/>
          <w:szCs w:val="24"/>
        </w:rPr>
        <w:t>barra de menú lateral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podemos encontrar dentro de las funciones: </w:t>
      </w:r>
    </w:p>
    <w:p w14:paraId="236C32AC" w14:textId="77777777" w:rsidR="00363267" w:rsidRDefault="00BE1A4A">
      <w:pPr>
        <w:jc w:val="both"/>
        <w:rPr>
          <w:color w:val="444444"/>
          <w:sz w:val="24"/>
          <w:szCs w:val="24"/>
        </w:rPr>
      </w:pPr>
      <w:r>
        <w:rPr>
          <w:b/>
          <w:color w:val="CD25B0"/>
          <w:sz w:val="24"/>
          <w:szCs w:val="24"/>
        </w:rPr>
        <w:lastRenderedPageBreak/>
        <w:t>Inicio/Home</w:t>
      </w:r>
      <w:r>
        <w:rPr>
          <w:color w:val="CD25B0"/>
          <w:sz w:val="24"/>
          <w:szCs w:val="24"/>
        </w:rPr>
        <w:t xml:space="preserve">: </w:t>
      </w:r>
      <w:r>
        <w:rPr>
          <w:color w:val="444444"/>
          <w:sz w:val="24"/>
          <w:szCs w:val="24"/>
        </w:rPr>
        <w:t xml:space="preserve">Lleva a la página principal del panel de control de </w:t>
      </w:r>
      <w:proofErr w:type="spellStart"/>
      <w:r>
        <w:rPr>
          <w:color w:val="444444"/>
          <w:sz w:val="24"/>
          <w:szCs w:val="24"/>
        </w:rPr>
        <w:t>Wordpress</w:t>
      </w:r>
      <w:proofErr w:type="spellEnd"/>
      <w:r>
        <w:rPr>
          <w:color w:val="444444"/>
          <w:sz w:val="24"/>
          <w:szCs w:val="24"/>
        </w:rPr>
        <w:t xml:space="preserve">. </w:t>
      </w:r>
    </w:p>
    <w:p w14:paraId="08E0B499" w14:textId="77777777" w:rsidR="00363267" w:rsidRDefault="00BE1A4A">
      <w:pPr>
        <w:jc w:val="both"/>
        <w:rPr>
          <w:color w:val="444444"/>
          <w:sz w:val="24"/>
          <w:szCs w:val="24"/>
        </w:rPr>
      </w:pPr>
      <w:r>
        <w:rPr>
          <w:b/>
          <w:color w:val="CD25B0"/>
          <w:sz w:val="24"/>
          <w:szCs w:val="24"/>
        </w:rPr>
        <w:t>Medios</w:t>
      </w:r>
      <w:r>
        <w:rPr>
          <w:color w:val="CD25B0"/>
          <w:sz w:val="24"/>
          <w:szCs w:val="24"/>
        </w:rPr>
        <w:t xml:space="preserve">: </w:t>
      </w:r>
      <w:r>
        <w:rPr>
          <w:color w:val="444444"/>
          <w:sz w:val="24"/>
          <w:szCs w:val="24"/>
        </w:rPr>
        <w:t xml:space="preserve">Nos permite subir imágenes o vídeos al servidor, de forma que más adelante los utilicemos en páginas o entradas del blog. </w:t>
      </w:r>
    </w:p>
    <w:p w14:paraId="2F7D0954" w14:textId="77777777" w:rsidR="00363267" w:rsidRDefault="00BE1A4A">
      <w:pPr>
        <w:jc w:val="both"/>
        <w:rPr>
          <w:color w:val="444444"/>
          <w:sz w:val="24"/>
          <w:szCs w:val="24"/>
        </w:rPr>
      </w:pPr>
      <w:r>
        <w:rPr>
          <w:b/>
          <w:color w:val="CD25B0"/>
          <w:sz w:val="24"/>
          <w:szCs w:val="24"/>
        </w:rPr>
        <w:t>Páginas</w:t>
      </w:r>
      <w:r>
        <w:rPr>
          <w:color w:val="CD25B0"/>
          <w:sz w:val="24"/>
          <w:szCs w:val="24"/>
        </w:rPr>
        <w:t xml:space="preserve">: </w:t>
      </w:r>
      <w:r>
        <w:rPr>
          <w:color w:val="444444"/>
          <w:sz w:val="24"/>
          <w:szCs w:val="24"/>
        </w:rPr>
        <w:t>Nos permite crear nuevas páginas y subpáginas, además de editar las ya existentes.</w:t>
      </w:r>
    </w:p>
    <w:p w14:paraId="6ADBBABF" w14:textId="77777777" w:rsidR="00363267" w:rsidRDefault="00BE1A4A">
      <w:pPr>
        <w:jc w:val="both"/>
        <w:rPr>
          <w:color w:val="444444"/>
          <w:sz w:val="24"/>
          <w:szCs w:val="24"/>
        </w:rPr>
      </w:pPr>
      <w:r>
        <w:rPr>
          <w:b/>
          <w:color w:val="CD25B0"/>
          <w:sz w:val="24"/>
          <w:szCs w:val="24"/>
        </w:rPr>
        <w:t>Comentarios</w:t>
      </w:r>
      <w:r>
        <w:rPr>
          <w:color w:val="CD25B0"/>
          <w:sz w:val="24"/>
          <w:szCs w:val="24"/>
        </w:rPr>
        <w:t xml:space="preserve">: </w:t>
      </w:r>
      <w:r>
        <w:rPr>
          <w:color w:val="444444"/>
          <w:sz w:val="24"/>
          <w:szCs w:val="24"/>
        </w:rPr>
        <w:t>En este apartado se gestionan los comentarios recibidos en las entradas del blog.</w:t>
      </w:r>
    </w:p>
    <w:p w14:paraId="0A982C6C" w14:textId="77777777" w:rsidR="00363267" w:rsidRDefault="00BE1A4A">
      <w:pPr>
        <w:jc w:val="both"/>
        <w:rPr>
          <w:color w:val="444444"/>
          <w:sz w:val="24"/>
          <w:szCs w:val="24"/>
        </w:rPr>
      </w:pPr>
      <w:r>
        <w:rPr>
          <w:b/>
          <w:color w:val="CD25B0"/>
          <w:sz w:val="24"/>
          <w:szCs w:val="24"/>
        </w:rPr>
        <w:t>Apariencia</w:t>
      </w:r>
      <w:r>
        <w:rPr>
          <w:color w:val="CD25B0"/>
          <w:sz w:val="24"/>
          <w:szCs w:val="24"/>
        </w:rPr>
        <w:t xml:space="preserve">: </w:t>
      </w:r>
      <w:r>
        <w:rPr>
          <w:color w:val="444444"/>
          <w:sz w:val="24"/>
          <w:szCs w:val="24"/>
        </w:rPr>
        <w:t>Permite configurar todo el diseño y aspecto de nuestra página web.</w:t>
      </w:r>
    </w:p>
    <w:p w14:paraId="0AECE89B" w14:textId="77777777" w:rsidR="00363267" w:rsidRDefault="00BE1A4A">
      <w:pPr>
        <w:jc w:val="both"/>
        <w:rPr>
          <w:color w:val="444444"/>
          <w:sz w:val="24"/>
          <w:szCs w:val="24"/>
        </w:rPr>
      </w:pPr>
      <w:proofErr w:type="spellStart"/>
      <w:r>
        <w:rPr>
          <w:b/>
          <w:color w:val="CD25B0"/>
          <w:sz w:val="24"/>
          <w:szCs w:val="24"/>
        </w:rPr>
        <w:t>Plugins</w:t>
      </w:r>
      <w:proofErr w:type="spellEnd"/>
      <w:r>
        <w:rPr>
          <w:b/>
          <w:color w:val="CD25B0"/>
          <w:sz w:val="24"/>
          <w:szCs w:val="24"/>
        </w:rPr>
        <w:t>/complementos</w:t>
      </w:r>
      <w:r>
        <w:rPr>
          <w:color w:val="CD25B0"/>
          <w:sz w:val="24"/>
          <w:szCs w:val="24"/>
        </w:rPr>
        <w:t xml:space="preserve">: </w:t>
      </w:r>
      <w:r>
        <w:rPr>
          <w:color w:val="444444"/>
          <w:sz w:val="24"/>
          <w:szCs w:val="24"/>
        </w:rPr>
        <w:t xml:space="preserve">Permite gestionar los </w:t>
      </w:r>
      <w:proofErr w:type="spellStart"/>
      <w:r>
        <w:rPr>
          <w:color w:val="444444"/>
          <w:sz w:val="24"/>
          <w:szCs w:val="24"/>
        </w:rPr>
        <w:t>plugins</w:t>
      </w:r>
      <w:proofErr w:type="spellEnd"/>
      <w:r>
        <w:rPr>
          <w:color w:val="444444"/>
          <w:sz w:val="24"/>
          <w:szCs w:val="24"/>
        </w:rPr>
        <w:t xml:space="preserve"> que tenemos instalados, y buscar otros nuevos.</w:t>
      </w:r>
    </w:p>
    <w:p w14:paraId="3DA42CB8" w14:textId="77777777" w:rsidR="00363267" w:rsidRDefault="00BE1A4A">
      <w:pPr>
        <w:jc w:val="both"/>
        <w:rPr>
          <w:color w:val="444444"/>
          <w:sz w:val="24"/>
          <w:szCs w:val="24"/>
        </w:rPr>
      </w:pPr>
      <w:r>
        <w:rPr>
          <w:b/>
          <w:color w:val="CD25B0"/>
          <w:sz w:val="24"/>
          <w:szCs w:val="24"/>
        </w:rPr>
        <w:t>Usuarios</w:t>
      </w:r>
      <w:r>
        <w:rPr>
          <w:color w:val="CD25B0"/>
          <w:sz w:val="24"/>
          <w:szCs w:val="24"/>
        </w:rPr>
        <w:t xml:space="preserve">: </w:t>
      </w:r>
      <w:r>
        <w:rPr>
          <w:color w:val="444444"/>
          <w:sz w:val="24"/>
          <w:szCs w:val="24"/>
        </w:rPr>
        <w:t xml:space="preserve">Permite gestionar los usuarios que tienen acceso al panel de control de nuestro WordPress. </w:t>
      </w:r>
    </w:p>
    <w:p w14:paraId="5E546157" w14:textId="77777777" w:rsidR="00363267" w:rsidRDefault="00BE1A4A">
      <w:pPr>
        <w:jc w:val="both"/>
        <w:rPr>
          <w:color w:val="444444"/>
          <w:sz w:val="24"/>
          <w:szCs w:val="24"/>
        </w:rPr>
      </w:pPr>
      <w:r>
        <w:rPr>
          <w:b/>
          <w:color w:val="CD25B0"/>
          <w:sz w:val="24"/>
          <w:szCs w:val="24"/>
        </w:rPr>
        <w:t>Herramientas</w:t>
      </w:r>
      <w:r>
        <w:rPr>
          <w:color w:val="CD25B0"/>
          <w:sz w:val="24"/>
          <w:szCs w:val="24"/>
        </w:rPr>
        <w:t xml:space="preserve">: </w:t>
      </w:r>
      <w:r>
        <w:rPr>
          <w:color w:val="444444"/>
          <w:sz w:val="24"/>
          <w:szCs w:val="24"/>
        </w:rPr>
        <w:t>Son algunas herramientas de configuración más avanzada, como por ejemplo las de importación y exportación de todo el blog, importantes a la hora de mudarnos a otro alojamiento web o simplemente para hacer copias de seguridad.</w:t>
      </w:r>
    </w:p>
    <w:p w14:paraId="63BE07EF" w14:textId="3939FFB6" w:rsidR="00096267" w:rsidRPr="00DB6844" w:rsidRDefault="00BE1A4A" w:rsidP="00DB6844">
      <w:pPr>
        <w:keepNext/>
        <w:keepLines/>
        <w:pBdr>
          <w:top w:val="nil"/>
          <w:left w:val="nil"/>
          <w:bottom w:val="none" w:sz="0" w:space="4" w:color="000000"/>
          <w:right w:val="nil"/>
          <w:between w:val="nil"/>
        </w:pBdr>
        <w:shd w:val="clear" w:color="auto" w:fill="FFFFFF"/>
        <w:spacing w:after="600" w:line="276" w:lineRule="auto"/>
        <w:jc w:val="both"/>
        <w:rPr>
          <w:color w:val="434343"/>
          <w:sz w:val="24"/>
          <w:szCs w:val="24"/>
        </w:rPr>
      </w:pPr>
      <w:bookmarkStart w:id="9" w:name="_heading=h.4d34og8" w:colFirst="0" w:colLast="0"/>
      <w:bookmarkEnd w:id="9"/>
      <w:r>
        <w:rPr>
          <w:b/>
          <w:color w:val="CD25B0"/>
          <w:sz w:val="24"/>
          <w:szCs w:val="24"/>
        </w:rPr>
        <w:t>Ajustes /Configuraciones</w:t>
      </w:r>
      <w:r>
        <w:rPr>
          <w:color w:val="CD25B0"/>
          <w:sz w:val="24"/>
          <w:szCs w:val="24"/>
        </w:rPr>
        <w:t xml:space="preserve">: </w:t>
      </w:r>
      <w:r>
        <w:rPr>
          <w:color w:val="444444"/>
          <w:sz w:val="24"/>
          <w:szCs w:val="24"/>
        </w:rPr>
        <w:t>Permite modificar gran cantidad de aspectos de funcionamiento de nuestra página web, la mayoría de ellos relacionados con el blog (lectura, escritura, enlaces) y cómo pueden interactuar los usuarios con él (comentarios, tipo de URL, etc…).</w:t>
      </w:r>
      <w:bookmarkStart w:id="10" w:name="_heading=h.2s8eyo1" w:colFirst="0" w:colLast="0"/>
      <w:bookmarkEnd w:id="10"/>
    </w:p>
    <w:sectPr w:rsidR="00096267" w:rsidRPr="00DB6844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6E6E1" w14:textId="77777777" w:rsidR="00A34D77" w:rsidRDefault="00A34D77">
      <w:pPr>
        <w:spacing w:after="0" w:line="240" w:lineRule="auto"/>
      </w:pPr>
      <w:r>
        <w:separator/>
      </w:r>
    </w:p>
  </w:endnote>
  <w:endnote w:type="continuationSeparator" w:id="0">
    <w:p w14:paraId="5AA519DC" w14:textId="77777777" w:rsidR="00A34D77" w:rsidRDefault="00A34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F18E5" w14:textId="77777777" w:rsidR="00363267" w:rsidRDefault="00BE1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6F21A0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020AF564" w14:textId="77777777" w:rsidR="00363267" w:rsidRDefault="003632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372FC" w14:textId="77777777" w:rsidR="00A34D77" w:rsidRDefault="00A34D77">
      <w:pPr>
        <w:spacing w:after="0" w:line="240" w:lineRule="auto"/>
      </w:pPr>
      <w:r>
        <w:separator/>
      </w:r>
    </w:p>
  </w:footnote>
  <w:footnote w:type="continuationSeparator" w:id="0">
    <w:p w14:paraId="10B490D8" w14:textId="77777777" w:rsidR="00A34D77" w:rsidRDefault="00A34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C2006" w14:textId="3762DD88" w:rsidR="00363267" w:rsidRDefault="006F21A0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C112F4" wp14:editId="68FF405E">
              <wp:simplePos x="0" y="0"/>
              <wp:positionH relativeFrom="page">
                <wp:posOffset>7591425</wp:posOffset>
              </wp:positionH>
              <wp:positionV relativeFrom="paragraph">
                <wp:posOffset>7619</wp:posOffset>
              </wp:positionV>
              <wp:extent cx="209550" cy="90201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" cy="9020175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E38FE4" id="Rectángulo 2" o:spid="_x0000_s1026" style="position:absolute;margin-left:597.75pt;margin-top:.6pt;width:16.5pt;height:7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00C6A90" wp14:editId="623C9835">
          <wp:simplePos x="0" y="0"/>
          <wp:positionH relativeFrom="column">
            <wp:posOffset>95250</wp:posOffset>
          </wp:positionH>
          <wp:positionV relativeFrom="paragraph">
            <wp:posOffset>12065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E1A4A">
      <w:rPr>
        <w:sz w:val="20"/>
        <w:szCs w:val="20"/>
      </w:rPr>
      <w:t>Especialidad Programación</w:t>
    </w:r>
    <w:r w:rsidR="00BE1A4A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C67E0DF" wp14:editId="382AB81C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32" name="Rectángul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9E5CFA1" w14:textId="77777777" w:rsidR="00363267" w:rsidRDefault="0036326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b="0" l="0" r="0" t="0"/>
              <wp:wrapNone/>
              <wp:docPr id="3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730" cy="1306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3656F9B" w14:textId="31902468" w:rsidR="00363267" w:rsidRDefault="00BE1A4A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Desarrollo de Aplicaciones Web</w:t>
    </w:r>
  </w:p>
  <w:p w14:paraId="05775698" w14:textId="53F69FF2" w:rsidR="00363267" w:rsidRDefault="003632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4E41AB0F" w14:textId="77777777" w:rsidR="00363267" w:rsidRDefault="003632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484C2DDF" w14:textId="77777777" w:rsidR="00363267" w:rsidRDefault="003632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AB0822"/>
    <w:multiLevelType w:val="multilevel"/>
    <w:tmpl w:val="668810B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CD25B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267"/>
    <w:rsid w:val="00096267"/>
    <w:rsid w:val="00363267"/>
    <w:rsid w:val="006F21A0"/>
    <w:rsid w:val="00A34D77"/>
    <w:rsid w:val="00BE1A4A"/>
    <w:rsid w:val="00DB6844"/>
    <w:rsid w:val="00E0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D5C8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2C4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69A4"/>
    <w:pPr>
      <w:keepNext/>
      <w:keepLines/>
      <w:spacing w:before="360" w:after="120" w:line="276" w:lineRule="auto"/>
      <w:outlineLvl w:val="1"/>
    </w:pPr>
    <w:rPr>
      <w:rFonts w:eastAsia="Arial" w:cs="Arial"/>
      <w:b/>
      <w:color w:val="CD25B0"/>
      <w:sz w:val="28"/>
      <w:szCs w:val="32"/>
      <w:lang w:val="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2C4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E2C43"/>
    <w:rPr>
      <w:rFonts w:ascii="Arial" w:eastAsia="Arial" w:hAnsi="Arial" w:cs="Arial"/>
      <w:sz w:val="40"/>
      <w:szCs w:val="40"/>
      <w:lang w:val="es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8E69A4"/>
    <w:rPr>
      <w:rFonts w:ascii="Calibri" w:eastAsia="Arial" w:hAnsi="Calibri" w:cs="Arial"/>
      <w:b/>
      <w:color w:val="CD25B0"/>
      <w:sz w:val="28"/>
      <w:szCs w:val="32"/>
      <w:lang w:val="es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7E2C43"/>
    <w:rPr>
      <w:rFonts w:ascii="Arial" w:eastAsia="Arial" w:hAnsi="Arial" w:cs="Arial"/>
      <w:color w:val="434343"/>
      <w:sz w:val="28"/>
      <w:szCs w:val="28"/>
      <w:lang w:val="es"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g7dnDaMUyL74sXOO8/y7k/66Pg==">AMUW2mXDnlAPHiMFhzHHEoEr0Q03YAsS5LfliizfYxVEqGDFHoLgT4tJNbfCXO5VutNi6aFhKY4ifNKliQxUfC7M2C8dqxJD5boHJUVVuP3Z4+yu9IwjmtANRHqFmNoKzkvUajVaBy8YUgw7u/ucY4uzXgjyY7ioVYOuVpZyu/u0sNkuElbf3EmvT/s77vMIxMmutRuMKFmZfVdxxYiUa+mR+Y1JsSZ66PJiBJjOZKNh6ouIq0EqAghp9Ktp7Trwmj/eYdcVrfAWjjPBTC6UZYE/bl3aQucK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447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4</cp:revision>
  <dcterms:created xsi:type="dcterms:W3CDTF">2020-12-30T21:20:00Z</dcterms:created>
  <dcterms:modified xsi:type="dcterms:W3CDTF">2021-02-17T21:17:00Z</dcterms:modified>
</cp:coreProperties>
</file>