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2C9420" w14:textId="77777777" w:rsidR="004C12AA" w:rsidRDefault="007D49BE">
      <w:pPr>
        <w:spacing w:after="120" w:line="240" w:lineRule="auto"/>
        <w:jc w:val="center"/>
        <w:rPr>
          <w:b/>
          <w:color w:val="88354D"/>
          <w:sz w:val="26"/>
          <w:szCs w:val="26"/>
        </w:rPr>
      </w:pPr>
      <w:bookmarkStart w:id="0" w:name="_Hlk62557323"/>
      <w:r>
        <w:rPr>
          <w:b/>
          <w:color w:val="88354D"/>
          <w:sz w:val="26"/>
          <w:szCs w:val="26"/>
        </w:rPr>
        <w:t>GUÍA DE ACTIVIDAD N°2</w:t>
      </w:r>
    </w:p>
    <w:p w14:paraId="1A3B3E88" w14:textId="16B909D2" w:rsidR="004C12AA" w:rsidRDefault="00ED6C1B">
      <w:pPr>
        <w:spacing w:after="120" w:line="240" w:lineRule="auto"/>
        <w:jc w:val="center"/>
        <w:rPr>
          <w:b/>
          <w:color w:val="808080"/>
          <w:sz w:val="24"/>
          <w:szCs w:val="24"/>
        </w:rPr>
      </w:pPr>
      <w:r>
        <w:rPr>
          <w:b/>
          <w:color w:val="808080"/>
          <w:sz w:val="24"/>
          <w:szCs w:val="24"/>
        </w:rPr>
        <w:t xml:space="preserve"> </w:t>
      </w:r>
      <w:r w:rsidR="007D49BE">
        <w:rPr>
          <w:b/>
          <w:color w:val="808080"/>
          <w:sz w:val="24"/>
          <w:szCs w:val="24"/>
        </w:rPr>
        <w:t>FABRICACIÓN DE PROTOTIPO DE UN MOLDE DE INYECCIÓN</w:t>
      </w:r>
    </w:p>
    <w:p w14:paraId="6DDAB601" w14:textId="77777777" w:rsidR="004C12AA" w:rsidRDefault="004C12AA">
      <w:pPr>
        <w:spacing w:after="120" w:line="240" w:lineRule="auto"/>
        <w:rPr>
          <w:b/>
          <w:color w:val="808080"/>
          <w:sz w:val="24"/>
          <w:szCs w:val="24"/>
        </w:rPr>
      </w:pPr>
    </w:p>
    <w:tbl>
      <w:tblPr>
        <w:tblStyle w:val="a"/>
        <w:tblW w:w="1006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8080"/>
      </w:tblGrid>
      <w:tr w:rsidR="004C12AA" w14:paraId="20D11AA8" w14:textId="77777777">
        <w:tc>
          <w:tcPr>
            <w:tcW w:w="1985" w:type="dxa"/>
            <w:tcBorders>
              <w:top w:val="nil"/>
              <w:left w:val="nil"/>
              <w:bottom w:val="single" w:sz="18" w:space="0" w:color="FFFFFF"/>
              <w:right w:val="single" w:sz="18" w:space="0" w:color="FFFFFF"/>
            </w:tcBorders>
            <w:shd w:val="clear" w:color="auto" w:fill="88354D"/>
            <w:vAlign w:val="center"/>
          </w:tcPr>
          <w:p w14:paraId="7A8532F4" w14:textId="77777777" w:rsidR="004C12AA" w:rsidRDefault="007D49BE">
            <w:pPr>
              <w:spacing w:after="120"/>
              <w:rPr>
                <w:b/>
                <w:color w:val="FFFFFF"/>
                <w:sz w:val="26"/>
                <w:szCs w:val="26"/>
              </w:rPr>
            </w:pPr>
            <w:r>
              <w:rPr>
                <w:b/>
                <w:color w:val="FFFFFF"/>
                <w:sz w:val="26"/>
                <w:szCs w:val="26"/>
              </w:rPr>
              <w:t>OBJETIVO DE LA ACTIVIDAD</w:t>
            </w:r>
          </w:p>
          <w:p w14:paraId="6300BEBD" w14:textId="77777777" w:rsidR="004C12AA" w:rsidRDefault="004C12AA">
            <w:pPr>
              <w:spacing w:after="120"/>
              <w:rPr>
                <w:b/>
                <w:color w:val="88354D"/>
                <w:sz w:val="26"/>
                <w:szCs w:val="26"/>
              </w:rPr>
            </w:pPr>
          </w:p>
        </w:tc>
        <w:tc>
          <w:tcPr>
            <w:tcW w:w="8080" w:type="dxa"/>
            <w:tcBorders>
              <w:top w:val="nil"/>
              <w:left w:val="single" w:sz="18" w:space="0" w:color="FFFFFF"/>
              <w:bottom w:val="single" w:sz="12" w:space="0" w:color="A6A6A6"/>
              <w:right w:val="single" w:sz="18" w:space="0" w:color="FFFFFF"/>
            </w:tcBorders>
            <w:vAlign w:val="center"/>
          </w:tcPr>
          <w:p w14:paraId="2EA23B7E" w14:textId="77777777" w:rsidR="004C12AA" w:rsidRDefault="007D49BE">
            <w:pPr>
              <w:spacing w:after="120"/>
              <w:jc w:val="both"/>
              <w:rPr>
                <w:color w:val="88354D"/>
              </w:rPr>
            </w:pPr>
            <w:r>
              <w:t>Fabricar un prototipo de Molde de inyección para la obtención de una golilla de presión (PPHD), mediante el diseño de la matriz en el módulo de Diseño y Dibujo de Moldes y Matrices.</w:t>
            </w:r>
          </w:p>
        </w:tc>
      </w:tr>
      <w:tr w:rsidR="004C12AA" w14:paraId="698A1246" w14:textId="77777777">
        <w:trPr>
          <w:trHeight w:val="1316"/>
        </w:trPr>
        <w:tc>
          <w:tcPr>
            <w:tcW w:w="1985" w:type="dxa"/>
            <w:tcBorders>
              <w:top w:val="single" w:sz="18" w:space="0" w:color="FFFFFF"/>
              <w:left w:val="nil"/>
              <w:bottom w:val="single" w:sz="18" w:space="0" w:color="FFFFFF"/>
              <w:right w:val="single" w:sz="18" w:space="0" w:color="FFFFFF"/>
            </w:tcBorders>
            <w:shd w:val="clear" w:color="auto" w:fill="88354D"/>
            <w:vAlign w:val="center"/>
          </w:tcPr>
          <w:p w14:paraId="10F85642" w14:textId="77777777" w:rsidR="004C12AA" w:rsidRDefault="007D49BE">
            <w:pPr>
              <w:spacing w:after="120"/>
              <w:rPr>
                <w:b/>
                <w:color w:val="FFFFFF"/>
                <w:sz w:val="26"/>
                <w:szCs w:val="26"/>
              </w:rPr>
            </w:pPr>
            <w:r>
              <w:rPr>
                <w:b/>
                <w:color w:val="FFFFFF"/>
                <w:sz w:val="26"/>
                <w:szCs w:val="26"/>
              </w:rPr>
              <w:t>OBJETIVOS DE APRENDIZAJE GENÉRICO</w:t>
            </w:r>
          </w:p>
          <w:p w14:paraId="2211D06F" w14:textId="77777777" w:rsidR="004C12AA" w:rsidRDefault="004C12AA">
            <w:pPr>
              <w:spacing w:after="120"/>
              <w:rPr>
                <w:b/>
                <w:color w:val="88354D"/>
                <w:sz w:val="26"/>
                <w:szCs w:val="26"/>
              </w:rPr>
            </w:pPr>
          </w:p>
        </w:tc>
        <w:tc>
          <w:tcPr>
            <w:tcW w:w="8080" w:type="dxa"/>
            <w:tcBorders>
              <w:top w:val="single" w:sz="12" w:space="0" w:color="A6A6A6"/>
              <w:left w:val="single" w:sz="18" w:space="0" w:color="FFFFFF"/>
              <w:bottom w:val="single" w:sz="12" w:space="0" w:color="A6A6A6"/>
              <w:right w:val="single" w:sz="18" w:space="0" w:color="FFFFFF"/>
            </w:tcBorders>
            <w:vAlign w:val="center"/>
          </w:tcPr>
          <w:p w14:paraId="2075FD7B" w14:textId="77777777" w:rsidR="004C12AA" w:rsidRDefault="007D49BE">
            <w:pPr>
              <w:spacing w:after="120"/>
              <w:rPr>
                <w:b/>
                <w:color w:val="88354D"/>
              </w:rPr>
            </w:pPr>
            <w:r>
              <w:rPr>
                <w:b/>
                <w:color w:val="88354D"/>
              </w:rPr>
              <w:t>B - C - D - K</w:t>
            </w:r>
          </w:p>
        </w:tc>
      </w:tr>
      <w:tr w:rsidR="004C12AA" w14:paraId="1BD4D63A" w14:textId="77777777">
        <w:trPr>
          <w:trHeight w:val="1041"/>
        </w:trPr>
        <w:tc>
          <w:tcPr>
            <w:tcW w:w="1985" w:type="dxa"/>
            <w:tcBorders>
              <w:top w:val="single" w:sz="18" w:space="0" w:color="FFFFFF"/>
              <w:left w:val="nil"/>
              <w:bottom w:val="single" w:sz="18" w:space="0" w:color="FFFFFF"/>
              <w:right w:val="single" w:sz="18" w:space="0" w:color="FFFFFF"/>
            </w:tcBorders>
            <w:shd w:val="clear" w:color="auto" w:fill="88354D"/>
            <w:vAlign w:val="center"/>
          </w:tcPr>
          <w:p w14:paraId="70EC0947" w14:textId="77777777" w:rsidR="004C12AA" w:rsidRDefault="007D49BE">
            <w:pPr>
              <w:spacing w:after="120"/>
              <w:rPr>
                <w:b/>
                <w:color w:val="FFFFFF"/>
                <w:sz w:val="26"/>
                <w:szCs w:val="26"/>
              </w:rPr>
            </w:pPr>
            <w:r>
              <w:rPr>
                <w:b/>
                <w:color w:val="FFFFFF"/>
                <w:sz w:val="26"/>
                <w:szCs w:val="26"/>
              </w:rPr>
              <w:t>APRENDIZAJE ESPERADO</w:t>
            </w:r>
          </w:p>
          <w:p w14:paraId="2A2CE0AE" w14:textId="77777777" w:rsidR="004C12AA" w:rsidRDefault="004C12AA">
            <w:pPr>
              <w:spacing w:after="120"/>
              <w:rPr>
                <w:b/>
                <w:color w:val="88354D"/>
                <w:sz w:val="26"/>
                <w:szCs w:val="26"/>
              </w:rPr>
            </w:pPr>
          </w:p>
        </w:tc>
        <w:tc>
          <w:tcPr>
            <w:tcW w:w="8080" w:type="dxa"/>
            <w:tcBorders>
              <w:top w:val="single" w:sz="12" w:space="0" w:color="A6A6A6"/>
              <w:left w:val="single" w:sz="18" w:space="0" w:color="FFFFFF"/>
              <w:bottom w:val="single" w:sz="12" w:space="0" w:color="A6A6A6"/>
              <w:right w:val="single" w:sz="18" w:space="0" w:color="FFFFFF"/>
            </w:tcBorders>
            <w:vAlign w:val="center"/>
          </w:tcPr>
          <w:p w14:paraId="16B43EAB" w14:textId="77777777" w:rsidR="004C12AA" w:rsidRDefault="007D49BE">
            <w:pPr>
              <w:spacing w:after="120"/>
              <w:jc w:val="both"/>
              <w:rPr>
                <w:color w:val="88354D"/>
              </w:rPr>
            </w:pPr>
            <w:r>
              <w:rPr>
                <w:b/>
                <w:color w:val="808080"/>
              </w:rPr>
              <w:t>AE4.</w:t>
            </w:r>
            <w:r>
              <w:t xml:space="preserve"> Fabrica prototipo </w:t>
            </w:r>
            <w:r>
              <w:rPr>
                <w:highlight w:val="white"/>
              </w:rPr>
              <w:t xml:space="preserve">de moldes de inyección </w:t>
            </w:r>
            <w:r>
              <w:t>a través tecnologías de manufactura aditiva, considerando las especificaciones técnicas del diseño y las normas de matricería.</w:t>
            </w:r>
          </w:p>
        </w:tc>
      </w:tr>
      <w:tr w:rsidR="004C12AA" w14:paraId="763A00DB" w14:textId="77777777" w:rsidTr="00ED6C1B">
        <w:tc>
          <w:tcPr>
            <w:tcW w:w="1985" w:type="dxa"/>
            <w:tcBorders>
              <w:top w:val="single" w:sz="18" w:space="0" w:color="FFFFFF"/>
              <w:left w:val="nil"/>
              <w:bottom w:val="single" w:sz="18" w:space="0" w:color="FFFFFF"/>
              <w:right w:val="single" w:sz="18" w:space="0" w:color="FFFFFF"/>
            </w:tcBorders>
            <w:shd w:val="clear" w:color="auto" w:fill="88354D"/>
            <w:vAlign w:val="center"/>
          </w:tcPr>
          <w:p w14:paraId="4F2B3A13" w14:textId="77777777" w:rsidR="004C12AA" w:rsidRDefault="007D49BE">
            <w:pPr>
              <w:spacing w:after="120"/>
              <w:rPr>
                <w:b/>
                <w:color w:val="FFFFFF"/>
                <w:sz w:val="26"/>
                <w:szCs w:val="26"/>
              </w:rPr>
            </w:pPr>
            <w:r>
              <w:rPr>
                <w:b/>
                <w:color w:val="FFFFFF"/>
                <w:sz w:val="26"/>
                <w:szCs w:val="26"/>
              </w:rPr>
              <w:t>CRITERIOS DE EVALUACIÓN</w:t>
            </w:r>
          </w:p>
          <w:p w14:paraId="485FBDEC" w14:textId="77777777" w:rsidR="004C12AA" w:rsidRDefault="004C12AA">
            <w:pPr>
              <w:spacing w:after="120"/>
              <w:rPr>
                <w:b/>
                <w:color w:val="88354D"/>
                <w:sz w:val="26"/>
                <w:szCs w:val="26"/>
              </w:rPr>
            </w:pPr>
          </w:p>
        </w:tc>
        <w:tc>
          <w:tcPr>
            <w:tcW w:w="8080" w:type="dxa"/>
            <w:tcBorders>
              <w:top w:val="single" w:sz="12" w:space="0" w:color="A6A6A6"/>
              <w:left w:val="single" w:sz="18" w:space="0" w:color="FFFFFF"/>
              <w:bottom w:val="single" w:sz="12" w:space="0" w:color="A6A6A6"/>
              <w:right w:val="single" w:sz="18" w:space="0" w:color="FFFFFF"/>
            </w:tcBorders>
            <w:vAlign w:val="center"/>
          </w:tcPr>
          <w:p w14:paraId="1C05EA77" w14:textId="77777777" w:rsidR="004C12AA" w:rsidRDefault="007D49BE">
            <w:pPr>
              <w:spacing w:after="120"/>
              <w:jc w:val="both"/>
            </w:pPr>
            <w:r>
              <w:rPr>
                <w:b/>
                <w:color w:val="808080"/>
              </w:rPr>
              <w:t xml:space="preserve">4.1 </w:t>
            </w:r>
            <w:r>
              <w:rPr>
                <w:highlight w:val="white"/>
              </w:rPr>
              <w:t>Prepara máquinas de manufactura aditiva, para la fabricación de partes y piezas de un molde de inyección, considerando especificaciones técnicas del diseño.</w:t>
            </w:r>
          </w:p>
          <w:p w14:paraId="2A00A801" w14:textId="77777777" w:rsidR="004C12AA" w:rsidRDefault="007D49BE">
            <w:pPr>
              <w:spacing w:after="120"/>
              <w:jc w:val="both"/>
            </w:pPr>
            <w:r>
              <w:rPr>
                <w:b/>
                <w:color w:val="808080"/>
              </w:rPr>
              <w:t>4.2</w:t>
            </w:r>
            <w:r>
              <w:rPr>
                <w:color w:val="808080"/>
              </w:rPr>
              <w:t xml:space="preserve"> </w:t>
            </w:r>
            <w:r>
              <w:rPr>
                <w:highlight w:val="white"/>
              </w:rPr>
              <w:t>Fabrica partes y piezas de un molde de inyección, utilizando máquinas de manufactura aditiva.</w:t>
            </w:r>
          </w:p>
        </w:tc>
      </w:tr>
      <w:tr w:rsidR="00ED6C1B" w14:paraId="6D4ADAAB" w14:textId="77777777">
        <w:tc>
          <w:tcPr>
            <w:tcW w:w="1985" w:type="dxa"/>
            <w:tcBorders>
              <w:top w:val="single" w:sz="18" w:space="0" w:color="FFFFFF"/>
              <w:left w:val="nil"/>
              <w:bottom w:val="nil"/>
              <w:right w:val="single" w:sz="18" w:space="0" w:color="FFFFFF"/>
            </w:tcBorders>
            <w:shd w:val="clear" w:color="auto" w:fill="88354D"/>
            <w:vAlign w:val="center"/>
          </w:tcPr>
          <w:p w14:paraId="4176AA91" w14:textId="1922BD37" w:rsidR="00ED6C1B" w:rsidRDefault="00ED6C1B">
            <w:pPr>
              <w:spacing w:after="120"/>
              <w:rPr>
                <w:b/>
                <w:color w:val="FFFFFF"/>
                <w:sz w:val="26"/>
                <w:szCs w:val="26"/>
              </w:rPr>
            </w:pPr>
            <w:r>
              <w:rPr>
                <w:b/>
                <w:color w:val="FFFFFF"/>
                <w:sz w:val="26"/>
                <w:szCs w:val="26"/>
              </w:rPr>
              <w:t>METODOLOGÍA</w:t>
            </w:r>
          </w:p>
        </w:tc>
        <w:tc>
          <w:tcPr>
            <w:tcW w:w="8080" w:type="dxa"/>
            <w:tcBorders>
              <w:top w:val="single" w:sz="12" w:space="0" w:color="A6A6A6"/>
              <w:left w:val="single" w:sz="18" w:space="0" w:color="FFFFFF"/>
              <w:bottom w:val="single" w:sz="12" w:space="0" w:color="FFFFFF"/>
              <w:right w:val="single" w:sz="18" w:space="0" w:color="FFFFFF"/>
            </w:tcBorders>
            <w:vAlign w:val="center"/>
          </w:tcPr>
          <w:p w14:paraId="007A4237" w14:textId="1F8840C4" w:rsidR="00ED6C1B" w:rsidRDefault="00ED6C1B">
            <w:pPr>
              <w:spacing w:after="120"/>
              <w:jc w:val="both"/>
              <w:rPr>
                <w:b/>
                <w:color w:val="808080"/>
              </w:rPr>
            </w:pPr>
            <w:r w:rsidRPr="00ED6C1B">
              <w:t>Aprendizaje Basado en Retos</w:t>
            </w:r>
          </w:p>
        </w:tc>
      </w:tr>
    </w:tbl>
    <w:p w14:paraId="2A3FD13D" w14:textId="77777777" w:rsidR="004C12AA" w:rsidRDefault="004C12AA">
      <w:pPr>
        <w:spacing w:after="120" w:line="240" w:lineRule="auto"/>
        <w:ind w:right="49"/>
        <w:jc w:val="both"/>
        <w:rPr>
          <w:sz w:val="24"/>
          <w:szCs w:val="24"/>
        </w:rPr>
      </w:pPr>
    </w:p>
    <w:p w14:paraId="16E688FA" w14:textId="77777777" w:rsidR="00ED6C1B" w:rsidRDefault="007D49BE">
      <w:pPr>
        <w:spacing w:after="120" w:line="240" w:lineRule="auto"/>
        <w:ind w:right="49"/>
        <w:jc w:val="both"/>
        <w:rPr>
          <w:sz w:val="24"/>
          <w:szCs w:val="24"/>
        </w:rPr>
      </w:pPr>
      <w:r>
        <w:rPr>
          <w:sz w:val="24"/>
          <w:szCs w:val="24"/>
        </w:rPr>
        <w:t>La siguiente actividad consiste en</w:t>
      </w:r>
      <w:r w:rsidR="00ED6C1B">
        <w:rPr>
          <w:sz w:val="24"/>
          <w:szCs w:val="24"/>
        </w:rPr>
        <w:t xml:space="preserve"> resolver a través de la metodología de Aprendizaje Basado en Retos una problemática respecto a cómo fabricar un prototipo de un molde de inyección en una impresora 3D</w:t>
      </w:r>
      <w:r>
        <w:rPr>
          <w:sz w:val="24"/>
          <w:szCs w:val="24"/>
        </w:rPr>
        <w:t xml:space="preserve">. </w:t>
      </w:r>
    </w:p>
    <w:p w14:paraId="6D4AD86A" w14:textId="7C8EFD63" w:rsidR="004C12AA" w:rsidRDefault="007D49BE">
      <w:pPr>
        <w:spacing w:after="120" w:line="240" w:lineRule="auto"/>
        <w:ind w:right="49"/>
        <w:jc w:val="both"/>
        <w:rPr>
          <w:sz w:val="24"/>
          <w:szCs w:val="24"/>
        </w:rPr>
      </w:pPr>
      <w:r>
        <w:rPr>
          <w:sz w:val="24"/>
          <w:szCs w:val="24"/>
        </w:rPr>
        <w:t>En equipos deben</w:t>
      </w:r>
      <w:r w:rsidR="00ED6C1B">
        <w:rPr>
          <w:sz w:val="24"/>
          <w:szCs w:val="24"/>
        </w:rPr>
        <w:t xml:space="preserve"> seguir los pasos que a continuación se presentan y orientar sus desempeños a través de una  </w:t>
      </w:r>
      <w:r>
        <w:rPr>
          <w:b/>
          <w:sz w:val="24"/>
          <w:szCs w:val="24"/>
        </w:rPr>
        <w:t>Escala de valoración,</w:t>
      </w:r>
      <w:r w:rsidR="00ED6C1B">
        <w:rPr>
          <w:b/>
          <w:sz w:val="24"/>
          <w:szCs w:val="24"/>
        </w:rPr>
        <w:t xml:space="preserve"> </w:t>
      </w:r>
      <w:r w:rsidR="00ED6C1B">
        <w:rPr>
          <w:bCs/>
          <w:sz w:val="24"/>
          <w:szCs w:val="24"/>
        </w:rPr>
        <w:t xml:space="preserve">que se entregará. Es relevante </w:t>
      </w:r>
      <w:r w:rsidR="00ED6C1B">
        <w:rPr>
          <w:sz w:val="24"/>
          <w:szCs w:val="24"/>
        </w:rPr>
        <w:t xml:space="preserve">que cada uno </w:t>
      </w:r>
      <w:r>
        <w:rPr>
          <w:b/>
          <w:sz w:val="24"/>
          <w:szCs w:val="24"/>
        </w:rPr>
        <w:t>Autoevalú</w:t>
      </w:r>
      <w:r w:rsidR="00ED6C1B">
        <w:rPr>
          <w:b/>
          <w:sz w:val="24"/>
          <w:szCs w:val="24"/>
        </w:rPr>
        <w:t>e</w:t>
      </w:r>
      <w:r>
        <w:rPr>
          <w:sz w:val="24"/>
          <w:szCs w:val="24"/>
        </w:rPr>
        <w:t xml:space="preserve"> </w:t>
      </w:r>
      <w:r w:rsidR="00ED6C1B">
        <w:rPr>
          <w:sz w:val="24"/>
          <w:szCs w:val="24"/>
        </w:rPr>
        <w:t>sus</w:t>
      </w:r>
      <w:r>
        <w:rPr>
          <w:sz w:val="24"/>
          <w:szCs w:val="24"/>
        </w:rPr>
        <w:t xml:space="preserve"> desempeños</w:t>
      </w:r>
      <w:r w:rsidR="00ED6C1B">
        <w:rPr>
          <w:sz w:val="24"/>
          <w:szCs w:val="24"/>
        </w:rPr>
        <w:t xml:space="preserve"> en el momento que les parezca pertinente, para reconocer cuáles son las fortalezas, debilidades y oportunidades de mejora en un próximo desafío</w:t>
      </w:r>
      <w:r w:rsidR="003E6D95">
        <w:rPr>
          <w:sz w:val="24"/>
          <w:szCs w:val="24"/>
        </w:rPr>
        <w:t>.</w:t>
      </w:r>
    </w:p>
    <w:p w14:paraId="6B5D50BE" w14:textId="1A87DD25" w:rsidR="004C12AA" w:rsidRDefault="007D49BE">
      <w:pPr>
        <w:spacing w:after="120" w:line="240" w:lineRule="auto"/>
        <w:jc w:val="both"/>
        <w:rPr>
          <w:sz w:val="24"/>
          <w:szCs w:val="24"/>
        </w:rPr>
      </w:pPr>
      <w:r>
        <w:rPr>
          <w:sz w:val="24"/>
          <w:szCs w:val="24"/>
        </w:rPr>
        <w:t xml:space="preserve">A continuación, encontrarán las instrucciones de los pasos que deben considerar para trabajar con la metodología propuesta en forma autónoma, la cual les servirá de guía para otras instancias que quieran aplicarla. Posteriormente se presentará el </w:t>
      </w:r>
      <w:r w:rsidR="003E6D95">
        <w:rPr>
          <w:sz w:val="24"/>
          <w:szCs w:val="24"/>
        </w:rPr>
        <w:t>reto a realizar.</w:t>
      </w:r>
    </w:p>
    <w:p w14:paraId="10D11DA5" w14:textId="77777777" w:rsidR="004C12AA" w:rsidRDefault="004C12AA"/>
    <w:p w14:paraId="416B06C0" w14:textId="5E725FA5" w:rsidR="004C12AA" w:rsidRDefault="007D49BE">
      <w:pPr>
        <w:spacing w:after="120" w:line="240" w:lineRule="auto"/>
        <w:jc w:val="both"/>
        <w:rPr>
          <w:b/>
          <w:color w:val="88354D"/>
          <w:sz w:val="28"/>
          <w:szCs w:val="28"/>
        </w:rPr>
      </w:pPr>
      <w:r>
        <w:rPr>
          <w:b/>
          <w:color w:val="88354D"/>
          <w:sz w:val="28"/>
          <w:szCs w:val="28"/>
        </w:rPr>
        <w:lastRenderedPageBreak/>
        <w:t xml:space="preserve">¿EN QUÉ CONSISTE LA METODOLOGÍA </w:t>
      </w:r>
      <w:r w:rsidR="003E6D95">
        <w:rPr>
          <w:b/>
          <w:color w:val="88354D"/>
          <w:sz w:val="28"/>
          <w:szCs w:val="28"/>
        </w:rPr>
        <w:t>APRENDIZAJE BASADO EN RETOS</w:t>
      </w:r>
      <w:r>
        <w:rPr>
          <w:b/>
          <w:color w:val="88354D"/>
          <w:sz w:val="28"/>
          <w:szCs w:val="28"/>
        </w:rPr>
        <w:t xml:space="preserve"> Y CUÁLES SON SUS PASOS?</w:t>
      </w:r>
    </w:p>
    <w:p w14:paraId="161E942B" w14:textId="48415685" w:rsidR="003E6D95" w:rsidRPr="003E6D95" w:rsidRDefault="003E6D95" w:rsidP="003E6D95">
      <w:pPr>
        <w:pStyle w:val="CuerpoA"/>
        <w:spacing w:after="120" w:line="240" w:lineRule="auto"/>
        <w:rPr>
          <w:color w:val="auto"/>
          <w:bdr w:val="none" w:sz="0" w:space="0" w:color="auto"/>
          <w:lang w:val="es-CL"/>
          <w14:textOutline w14:w="0" w14:cap="rnd" w14:cmpd="sng" w14:algn="ctr">
            <w14:noFill/>
            <w14:prstDash w14:val="solid"/>
            <w14:bevel/>
          </w14:textOutline>
        </w:rPr>
      </w:pPr>
      <w:r w:rsidRPr="003E6D95">
        <w:rPr>
          <w:color w:val="auto"/>
          <w:bdr w:val="none" w:sz="0" w:space="0" w:color="auto"/>
          <w:lang w:val="es-CL"/>
          <w14:textOutline w14:w="0" w14:cap="rnd" w14:cmpd="sng" w14:algn="ctr">
            <w14:noFill/>
            <w14:prstDash w14:val="solid"/>
            <w14:bevel/>
          </w14:textOutline>
        </w:rPr>
        <w:t>El Aprendizaje Basado en Retos</w:t>
      </w:r>
      <w:r w:rsidR="00292F98">
        <w:rPr>
          <w:color w:val="auto"/>
          <w:bdr w:val="none" w:sz="0" w:space="0" w:color="auto"/>
          <w:lang w:val="es-CL"/>
          <w14:textOutline w14:w="0" w14:cap="rnd" w14:cmpd="sng" w14:algn="ctr">
            <w14:noFill/>
            <w14:prstDash w14:val="solid"/>
            <w14:bevel/>
          </w14:textOutline>
        </w:rPr>
        <w:t xml:space="preserve"> </w:t>
      </w:r>
      <w:r w:rsidR="004342C8">
        <w:rPr>
          <w:color w:val="auto"/>
          <w:bdr w:val="none" w:sz="0" w:space="0" w:color="auto"/>
          <w:lang w:val="es-CL"/>
          <w14:textOutline w14:w="0" w14:cap="rnd" w14:cmpd="sng" w14:algn="ctr">
            <w14:noFill/>
            <w14:prstDash w14:val="solid"/>
            <w14:bevel/>
          </w14:textOutline>
        </w:rPr>
        <w:t xml:space="preserve">(ABR) </w:t>
      </w:r>
      <w:r w:rsidRPr="003E6D95">
        <w:rPr>
          <w:color w:val="auto"/>
          <w:bdr w:val="none" w:sz="0" w:space="0" w:color="auto"/>
          <w:lang w:val="es-CL"/>
          <w14:textOutline w14:w="0" w14:cap="rnd" w14:cmpd="sng" w14:algn="ctr">
            <w14:noFill/>
            <w14:prstDash w14:val="solid"/>
            <w14:bevel/>
          </w14:textOutline>
        </w:rPr>
        <w:t>demanda una perspectiva del mundo real porque sugiere que el aprendizaje involucra el hacer o actuar del estudiante respecto a un tema de estudio.</w:t>
      </w:r>
    </w:p>
    <w:p w14:paraId="2E26FAC8" w14:textId="160C0002" w:rsidR="003E6D95" w:rsidRPr="003E6D95" w:rsidRDefault="003E6D95" w:rsidP="003E6D95">
      <w:pPr>
        <w:pStyle w:val="CuerpoA"/>
        <w:spacing w:after="120" w:line="240" w:lineRule="auto"/>
        <w:rPr>
          <w:color w:val="auto"/>
          <w:bdr w:val="none" w:sz="0" w:space="0" w:color="auto"/>
          <w:lang w:val="es-CL"/>
          <w14:textOutline w14:w="0" w14:cap="rnd" w14:cmpd="sng" w14:algn="ctr">
            <w14:noFill/>
            <w14:prstDash w14:val="solid"/>
            <w14:bevel/>
          </w14:textOutline>
        </w:rPr>
      </w:pPr>
      <w:r w:rsidRPr="003E6D95">
        <w:rPr>
          <w:color w:val="auto"/>
          <w:bdr w:val="none" w:sz="0" w:space="0" w:color="auto"/>
          <w:lang w:val="es-CL"/>
          <w14:textOutline w14:w="0" w14:cap="rnd" w14:cmpd="sng" w14:algn="ctr">
            <w14:noFill/>
            <w14:prstDash w14:val="solid"/>
            <w14:bevel/>
          </w14:textOutline>
        </w:rPr>
        <w:t xml:space="preserve">Este acercamiento ofrece un marco de aprendizaje centrado en experiencias </w:t>
      </w:r>
      <w:r>
        <w:rPr>
          <w:color w:val="auto"/>
          <w:bdr w:val="none" w:sz="0" w:space="0" w:color="auto"/>
          <w:lang w:val="es-CL"/>
          <w14:textOutline w14:w="0" w14:cap="rnd" w14:cmpd="sng" w14:algn="ctr">
            <w14:noFill/>
            <w14:prstDash w14:val="solid"/>
            <w14:bevel/>
          </w14:textOutline>
        </w:rPr>
        <w:t xml:space="preserve">que simulan </w:t>
      </w:r>
      <w:r w:rsidRPr="003E6D95">
        <w:rPr>
          <w:color w:val="auto"/>
          <w:bdr w:val="none" w:sz="0" w:space="0" w:color="auto"/>
          <w:lang w:val="es-CL"/>
          <w14:textOutline w14:w="0" w14:cap="rnd" w14:cmpd="sng" w14:algn="ctr">
            <w14:noFill/>
            <w14:prstDash w14:val="solid"/>
            <w14:bevel/>
          </w14:textOutline>
        </w:rPr>
        <w:t>un lugar de trabajo moderno. Es así que el Aprendizaje Basado en Retos</w:t>
      </w:r>
      <w:r>
        <w:rPr>
          <w:color w:val="auto"/>
          <w:bdr w:val="none" w:sz="0" w:space="0" w:color="auto"/>
          <w:lang w:val="es-CL"/>
          <w14:textOutline w14:w="0" w14:cap="rnd" w14:cmpd="sng" w14:algn="ctr">
            <w14:noFill/>
            <w14:prstDash w14:val="solid"/>
            <w14:bevel/>
          </w14:textOutline>
        </w:rPr>
        <w:t xml:space="preserve"> permite</w:t>
      </w:r>
      <w:r w:rsidRPr="003E6D95">
        <w:rPr>
          <w:color w:val="auto"/>
          <w:bdr w:val="none" w:sz="0" w:space="0" w:color="auto"/>
          <w:lang w:val="es-CL"/>
          <w14:textOutline w14:w="0" w14:cap="rnd" w14:cmpd="sng" w14:algn="ctr">
            <w14:noFill/>
            <w14:prstDash w14:val="solid"/>
            <w14:bevel/>
          </w14:textOutline>
        </w:rPr>
        <w:t xml:space="preserve"> desarrolla</w:t>
      </w:r>
      <w:r>
        <w:rPr>
          <w:color w:val="auto"/>
          <w:bdr w:val="none" w:sz="0" w:space="0" w:color="auto"/>
          <w:lang w:val="es-CL"/>
          <w14:textOutline w14:w="0" w14:cap="rnd" w14:cmpd="sng" w14:algn="ctr">
            <w14:noFill/>
            <w14:prstDash w14:val="solid"/>
            <w14:bevel/>
          </w14:textOutline>
        </w:rPr>
        <w:t>r</w:t>
      </w:r>
      <w:r w:rsidRPr="003E6D95">
        <w:rPr>
          <w:color w:val="auto"/>
          <w:bdr w:val="none" w:sz="0" w:space="0" w:color="auto"/>
          <w:lang w:val="es-CL"/>
          <w14:textOutline w14:w="0" w14:cap="rnd" w14:cmpd="sng" w14:algn="ctr">
            <w14:noFill/>
            <w14:prstDash w14:val="solid"/>
            <w14:bevel/>
          </w14:textOutline>
        </w:rPr>
        <w:t xml:space="preserve"> competencias claves como el trabajo colaborativo y multidisciplinario, la toma de decisiones, la comunicación avanzada, la ética y el liderazgo.</w:t>
      </w:r>
    </w:p>
    <w:p w14:paraId="286F973C" w14:textId="18A3FFA1" w:rsidR="003E6D95" w:rsidRPr="003E6D95" w:rsidRDefault="003E6D95" w:rsidP="003E6D95">
      <w:pPr>
        <w:autoSpaceDE w:val="0"/>
        <w:autoSpaceDN w:val="0"/>
        <w:adjustRightInd w:val="0"/>
        <w:spacing w:line="240" w:lineRule="auto"/>
        <w:jc w:val="both"/>
        <w:rPr>
          <w:sz w:val="24"/>
          <w:szCs w:val="24"/>
        </w:rPr>
      </w:pPr>
      <w:r w:rsidRPr="003E6D95">
        <w:rPr>
          <w:sz w:val="24"/>
          <w:szCs w:val="24"/>
        </w:rPr>
        <w:t>Un reto es una actividad, tarea o situación que implica un estímulo y un desafío para llevarse a cabo.</w:t>
      </w:r>
    </w:p>
    <w:p w14:paraId="0388320E" w14:textId="1564F02D" w:rsidR="004C12AA" w:rsidRDefault="007D49BE">
      <w:pPr>
        <w:spacing w:after="120" w:line="240" w:lineRule="auto"/>
        <w:jc w:val="both"/>
        <w:rPr>
          <w:sz w:val="24"/>
          <w:szCs w:val="24"/>
        </w:rPr>
      </w:pPr>
      <w:r>
        <w:rPr>
          <w:sz w:val="24"/>
          <w:szCs w:val="24"/>
        </w:rPr>
        <w:t xml:space="preserve">A continuación se presentan los </w:t>
      </w:r>
      <w:r w:rsidR="00292F98">
        <w:rPr>
          <w:sz w:val="24"/>
          <w:szCs w:val="24"/>
        </w:rPr>
        <w:t>7</w:t>
      </w:r>
      <w:r>
        <w:rPr>
          <w:sz w:val="24"/>
          <w:szCs w:val="24"/>
        </w:rPr>
        <w:t xml:space="preserve"> </w:t>
      </w:r>
      <w:r w:rsidR="00292F98">
        <w:rPr>
          <w:sz w:val="24"/>
          <w:szCs w:val="24"/>
        </w:rPr>
        <w:t>pasos</w:t>
      </w:r>
      <w:r>
        <w:rPr>
          <w:sz w:val="24"/>
          <w:szCs w:val="24"/>
        </w:rPr>
        <w:t xml:space="preserve"> </w:t>
      </w:r>
      <w:r w:rsidR="004342C8">
        <w:rPr>
          <w:sz w:val="24"/>
          <w:szCs w:val="24"/>
        </w:rPr>
        <w:t>adaptados según el marco metodológico de ABR</w:t>
      </w:r>
      <w:r w:rsidR="00292F98">
        <w:rPr>
          <w:sz w:val="24"/>
          <w:szCs w:val="24"/>
        </w:rPr>
        <w:t xml:space="preserve"> </w:t>
      </w:r>
      <w:r w:rsidR="004342C8">
        <w:rPr>
          <w:sz w:val="24"/>
          <w:szCs w:val="24"/>
        </w:rPr>
        <w:t xml:space="preserve">de </w:t>
      </w:r>
      <w:r w:rsidR="00292F98">
        <w:rPr>
          <w:sz w:val="24"/>
          <w:szCs w:val="24"/>
        </w:rPr>
        <w:t>Apple (2011)</w:t>
      </w:r>
      <w:r>
        <w:rPr>
          <w:sz w:val="24"/>
          <w:szCs w:val="24"/>
        </w:rPr>
        <w:t>:</w:t>
      </w:r>
    </w:p>
    <w:p w14:paraId="1AF4EFE5" w14:textId="46EB95D0" w:rsidR="004C12AA" w:rsidRDefault="00292F98">
      <w:pPr>
        <w:numPr>
          <w:ilvl w:val="0"/>
          <w:numId w:val="6"/>
        </w:numPr>
        <w:spacing w:after="120" w:line="240" w:lineRule="auto"/>
        <w:jc w:val="both"/>
        <w:rPr>
          <w:b/>
          <w:color w:val="88354D"/>
          <w:sz w:val="28"/>
          <w:szCs w:val="28"/>
        </w:rPr>
      </w:pPr>
      <w:r>
        <w:rPr>
          <w:b/>
          <w:color w:val="88354D"/>
          <w:sz w:val="28"/>
          <w:szCs w:val="28"/>
        </w:rPr>
        <w:t>PASO</w:t>
      </w:r>
      <w:r w:rsidR="007D49BE">
        <w:rPr>
          <w:b/>
          <w:color w:val="88354D"/>
          <w:sz w:val="28"/>
          <w:szCs w:val="28"/>
        </w:rPr>
        <w:t xml:space="preserve"> 1: </w:t>
      </w:r>
      <w:r>
        <w:rPr>
          <w:b/>
          <w:color w:val="88354D"/>
          <w:sz w:val="28"/>
          <w:szCs w:val="28"/>
        </w:rPr>
        <w:t>IDEA GENERAL</w:t>
      </w:r>
    </w:p>
    <w:p w14:paraId="6ED21CA7" w14:textId="4230143F" w:rsidR="00292F98" w:rsidRPr="00CB1804" w:rsidRDefault="004342C8" w:rsidP="00292F98">
      <w:pPr>
        <w:spacing w:after="120" w:line="240" w:lineRule="auto"/>
        <w:jc w:val="both"/>
        <w:rPr>
          <w:rFonts w:asciiTheme="minorHAnsi" w:eastAsiaTheme="minorEastAsia" w:hAnsiTheme="minorHAnsi" w:cstheme="minorHAnsi"/>
          <w:sz w:val="24"/>
          <w:szCs w:val="24"/>
        </w:rPr>
      </w:pPr>
      <w:r w:rsidRPr="00CB1804">
        <w:rPr>
          <w:rFonts w:asciiTheme="minorHAnsi" w:eastAsiaTheme="minorEastAsia" w:hAnsiTheme="minorHAnsi" w:cstheme="minorHAnsi"/>
          <w:sz w:val="24"/>
          <w:szCs w:val="24"/>
        </w:rPr>
        <w:t>En este paso se invita  a pensar sobre una idea</w:t>
      </w:r>
      <w:r w:rsidR="0001294E" w:rsidRPr="00CB1804">
        <w:rPr>
          <w:rFonts w:asciiTheme="minorHAnsi" w:eastAsiaTheme="minorEastAsia" w:hAnsiTheme="minorHAnsi" w:cstheme="minorHAnsi"/>
          <w:sz w:val="24"/>
          <w:szCs w:val="24"/>
        </w:rPr>
        <w:t xml:space="preserve"> o </w:t>
      </w:r>
      <w:r w:rsidR="00292F98" w:rsidRPr="00CB1804">
        <w:rPr>
          <w:rFonts w:asciiTheme="minorHAnsi" w:eastAsiaTheme="minorEastAsia" w:hAnsiTheme="minorHAnsi" w:cstheme="minorHAnsi"/>
          <w:sz w:val="24"/>
          <w:szCs w:val="24"/>
        </w:rPr>
        <w:t>concepto amplio que pued</w:t>
      </w:r>
      <w:r w:rsidR="0001294E" w:rsidRPr="00CB1804">
        <w:rPr>
          <w:rFonts w:asciiTheme="minorHAnsi" w:eastAsiaTheme="minorEastAsia" w:hAnsiTheme="minorHAnsi" w:cstheme="minorHAnsi"/>
          <w:sz w:val="24"/>
          <w:szCs w:val="24"/>
        </w:rPr>
        <w:t>a</w:t>
      </w:r>
      <w:r w:rsidR="00292F98" w:rsidRPr="00CB1804">
        <w:rPr>
          <w:rFonts w:asciiTheme="minorHAnsi" w:eastAsiaTheme="minorEastAsia" w:hAnsiTheme="minorHAnsi" w:cstheme="minorHAnsi"/>
          <w:sz w:val="24"/>
          <w:szCs w:val="24"/>
        </w:rPr>
        <w:t xml:space="preserve"> ser explorado en múltiples formas, </w:t>
      </w:r>
      <w:r w:rsidR="0001294E" w:rsidRPr="00CB1804">
        <w:rPr>
          <w:rFonts w:asciiTheme="minorHAnsi" w:eastAsiaTheme="minorEastAsia" w:hAnsiTheme="minorHAnsi" w:cstheme="minorHAnsi"/>
          <w:sz w:val="24"/>
          <w:szCs w:val="24"/>
        </w:rPr>
        <w:t>que sea</w:t>
      </w:r>
      <w:r w:rsidR="00292F98" w:rsidRPr="00CB1804">
        <w:rPr>
          <w:rFonts w:asciiTheme="minorHAnsi" w:eastAsiaTheme="minorEastAsia" w:hAnsiTheme="minorHAnsi" w:cstheme="minorHAnsi"/>
          <w:sz w:val="24"/>
          <w:szCs w:val="24"/>
        </w:rPr>
        <w:t xml:space="preserve"> atractivo</w:t>
      </w:r>
      <w:r w:rsidR="0001294E" w:rsidRPr="00CB1804">
        <w:rPr>
          <w:rFonts w:asciiTheme="minorHAnsi" w:eastAsiaTheme="minorEastAsia" w:hAnsiTheme="minorHAnsi" w:cstheme="minorHAnsi"/>
          <w:sz w:val="24"/>
          <w:szCs w:val="24"/>
        </w:rPr>
        <w:t xml:space="preserve"> y </w:t>
      </w:r>
      <w:r w:rsidR="00292F98" w:rsidRPr="00CB1804">
        <w:rPr>
          <w:rFonts w:asciiTheme="minorHAnsi" w:eastAsiaTheme="minorEastAsia" w:hAnsiTheme="minorHAnsi" w:cstheme="minorHAnsi"/>
          <w:sz w:val="24"/>
          <w:szCs w:val="24"/>
        </w:rPr>
        <w:t>de importancia para</w:t>
      </w:r>
      <w:r w:rsidR="0001294E" w:rsidRPr="00CB1804">
        <w:rPr>
          <w:rFonts w:asciiTheme="minorHAnsi" w:eastAsiaTheme="minorEastAsia" w:hAnsiTheme="minorHAnsi" w:cstheme="minorHAnsi"/>
          <w:sz w:val="24"/>
          <w:szCs w:val="24"/>
        </w:rPr>
        <w:t xml:space="preserve"> quien realice el reto</w:t>
      </w:r>
      <w:r w:rsidR="00292F98" w:rsidRPr="00CB1804">
        <w:rPr>
          <w:rFonts w:asciiTheme="minorHAnsi" w:eastAsiaTheme="minorEastAsia" w:hAnsiTheme="minorHAnsi" w:cstheme="minorHAnsi"/>
          <w:sz w:val="24"/>
          <w:szCs w:val="24"/>
        </w:rPr>
        <w:t xml:space="preserve"> y para la sociedad. </w:t>
      </w:r>
    </w:p>
    <w:p w14:paraId="4927A3AB" w14:textId="00AD25B7" w:rsidR="004C12AA" w:rsidRPr="00292F98" w:rsidRDefault="004A58D7" w:rsidP="00292F98">
      <w:pPr>
        <w:pStyle w:val="Prrafodelista"/>
        <w:numPr>
          <w:ilvl w:val="0"/>
          <w:numId w:val="6"/>
        </w:numPr>
        <w:spacing w:after="120" w:line="240" w:lineRule="auto"/>
        <w:jc w:val="both"/>
        <w:rPr>
          <w:color w:val="88354D"/>
          <w:szCs w:val="28"/>
        </w:rPr>
      </w:pPr>
      <w:r>
        <w:rPr>
          <w:color w:val="88354D"/>
          <w:szCs w:val="28"/>
        </w:rPr>
        <w:t>PASO</w:t>
      </w:r>
      <w:r w:rsidR="007D49BE" w:rsidRPr="00292F98">
        <w:rPr>
          <w:color w:val="88354D"/>
          <w:szCs w:val="28"/>
        </w:rPr>
        <w:t xml:space="preserve"> 2: </w:t>
      </w:r>
      <w:r>
        <w:rPr>
          <w:color w:val="88354D"/>
          <w:szCs w:val="28"/>
        </w:rPr>
        <w:t>PREGUNTA ESENCIAL</w:t>
      </w:r>
    </w:p>
    <w:p w14:paraId="0113F21B" w14:textId="1144298D" w:rsidR="004A58D7" w:rsidRPr="00CB1804" w:rsidRDefault="004A58D7" w:rsidP="004A58D7">
      <w:pPr>
        <w:pStyle w:val="Ttulo3"/>
        <w:shd w:val="clear" w:color="auto" w:fill="FFFFFF"/>
        <w:spacing w:before="0" w:after="120" w:line="240" w:lineRule="auto"/>
        <w:jc w:val="both"/>
        <w:rPr>
          <w:rFonts w:asciiTheme="minorHAnsi" w:eastAsiaTheme="minorEastAsia" w:hAnsiTheme="minorHAnsi" w:cstheme="minorHAnsi"/>
          <w:b w:val="0"/>
          <w:sz w:val="24"/>
          <w:szCs w:val="24"/>
        </w:rPr>
      </w:pPr>
      <w:r w:rsidRPr="00CB1804">
        <w:rPr>
          <w:rFonts w:asciiTheme="minorHAnsi" w:eastAsiaTheme="minorEastAsia" w:hAnsiTheme="minorHAnsi" w:cstheme="minorHAnsi"/>
          <w:b w:val="0"/>
          <w:sz w:val="24"/>
          <w:szCs w:val="24"/>
        </w:rPr>
        <w:t xml:space="preserve">La idea general posibilita la generación de una amplia variedad de preguntas. El proceso se va acotando hacia la pregunta esencial que refleja el interés de </w:t>
      </w:r>
      <w:r w:rsidR="0065218A" w:rsidRPr="00CB1804">
        <w:rPr>
          <w:rFonts w:asciiTheme="minorHAnsi" w:eastAsiaTheme="minorEastAsia" w:hAnsiTheme="minorHAnsi" w:cstheme="minorHAnsi"/>
          <w:b w:val="0"/>
          <w:sz w:val="24"/>
          <w:szCs w:val="24"/>
        </w:rPr>
        <w:t>quien desarrolla el reto</w:t>
      </w:r>
      <w:r w:rsidRPr="00CB1804">
        <w:rPr>
          <w:rFonts w:asciiTheme="minorHAnsi" w:eastAsiaTheme="minorEastAsia" w:hAnsiTheme="minorHAnsi" w:cstheme="minorHAnsi"/>
          <w:b w:val="0"/>
          <w:sz w:val="24"/>
          <w:szCs w:val="24"/>
        </w:rPr>
        <w:t xml:space="preserve"> y las necesidades de la comunidad</w:t>
      </w:r>
      <w:r w:rsidR="0065218A" w:rsidRPr="00CB1804">
        <w:rPr>
          <w:rFonts w:asciiTheme="minorHAnsi" w:eastAsiaTheme="minorEastAsia" w:hAnsiTheme="minorHAnsi" w:cstheme="minorHAnsi"/>
          <w:b w:val="0"/>
          <w:sz w:val="24"/>
          <w:szCs w:val="24"/>
        </w:rPr>
        <w:t xml:space="preserve"> (aula, establecimiento, entre otros)</w:t>
      </w:r>
      <w:r w:rsidRPr="00CB1804">
        <w:rPr>
          <w:rFonts w:asciiTheme="minorHAnsi" w:eastAsiaTheme="minorEastAsia" w:hAnsiTheme="minorHAnsi" w:cstheme="minorHAnsi"/>
          <w:b w:val="0"/>
          <w:sz w:val="24"/>
          <w:szCs w:val="24"/>
        </w:rPr>
        <w:t xml:space="preserve">. </w:t>
      </w:r>
      <w:r w:rsidR="0065218A" w:rsidRPr="00CB1804">
        <w:rPr>
          <w:rFonts w:asciiTheme="minorHAnsi" w:eastAsiaTheme="minorEastAsia" w:hAnsiTheme="minorHAnsi" w:cstheme="minorHAnsi"/>
          <w:b w:val="0"/>
          <w:sz w:val="24"/>
          <w:szCs w:val="24"/>
        </w:rPr>
        <w:t>En otras palabras, se debe</w:t>
      </w:r>
      <w:r w:rsidR="005B1F0F" w:rsidRPr="00CB1804">
        <w:rPr>
          <w:rFonts w:asciiTheme="minorHAnsi" w:eastAsiaTheme="minorEastAsia" w:hAnsiTheme="minorHAnsi" w:cstheme="minorHAnsi"/>
          <w:b w:val="0"/>
          <w:sz w:val="24"/>
          <w:szCs w:val="24"/>
        </w:rPr>
        <w:t xml:space="preserve"> consensuar una</w:t>
      </w:r>
      <w:r w:rsidR="0065218A" w:rsidRPr="00CB1804">
        <w:rPr>
          <w:rFonts w:asciiTheme="minorHAnsi" w:eastAsiaTheme="minorEastAsia" w:hAnsiTheme="minorHAnsi" w:cstheme="minorHAnsi"/>
          <w:b w:val="0"/>
          <w:sz w:val="24"/>
          <w:szCs w:val="24"/>
        </w:rPr>
        <w:t xml:space="preserve"> pregunta que genere sentido común para ser resuelta</w:t>
      </w:r>
      <w:r w:rsidR="005B1F0F" w:rsidRPr="00CB1804">
        <w:rPr>
          <w:rFonts w:asciiTheme="minorHAnsi" w:eastAsiaTheme="minorEastAsia" w:hAnsiTheme="minorHAnsi" w:cstheme="minorHAnsi"/>
          <w:b w:val="0"/>
          <w:sz w:val="24"/>
          <w:szCs w:val="24"/>
        </w:rPr>
        <w:t xml:space="preserve"> como un reto</w:t>
      </w:r>
      <w:r w:rsidR="0065218A" w:rsidRPr="00CB1804">
        <w:rPr>
          <w:rFonts w:asciiTheme="minorHAnsi" w:eastAsiaTheme="minorEastAsia" w:hAnsiTheme="minorHAnsi" w:cstheme="minorHAnsi"/>
          <w:b w:val="0"/>
          <w:sz w:val="24"/>
          <w:szCs w:val="24"/>
        </w:rPr>
        <w:t>.</w:t>
      </w:r>
    </w:p>
    <w:p w14:paraId="7D9AAA6B" w14:textId="341A54A5" w:rsidR="004C12AA" w:rsidRDefault="005B1F0F" w:rsidP="004A58D7">
      <w:pPr>
        <w:pStyle w:val="Ttulo3"/>
        <w:numPr>
          <w:ilvl w:val="0"/>
          <w:numId w:val="6"/>
        </w:numPr>
        <w:shd w:val="clear" w:color="auto" w:fill="FFFFFF"/>
        <w:spacing w:before="0" w:after="120" w:line="240" w:lineRule="auto"/>
        <w:rPr>
          <w:color w:val="88354D"/>
        </w:rPr>
      </w:pPr>
      <w:r>
        <w:rPr>
          <w:color w:val="88354D"/>
        </w:rPr>
        <w:t>PASO 3</w:t>
      </w:r>
      <w:r w:rsidR="007D49BE">
        <w:rPr>
          <w:color w:val="88354D"/>
        </w:rPr>
        <w:t xml:space="preserve">: </w:t>
      </w:r>
      <w:r>
        <w:rPr>
          <w:color w:val="88354D"/>
        </w:rPr>
        <w:t>RETO</w:t>
      </w:r>
    </w:p>
    <w:p w14:paraId="2E554F71" w14:textId="16A8C6DD" w:rsidR="005B1F0F" w:rsidRPr="00CB1804" w:rsidRDefault="005B1F0F" w:rsidP="00CB1804">
      <w:pPr>
        <w:pStyle w:val="Ttulo3"/>
        <w:shd w:val="clear" w:color="auto" w:fill="FFFFFF"/>
        <w:spacing w:before="0" w:after="120" w:line="240" w:lineRule="auto"/>
        <w:jc w:val="both"/>
        <w:rPr>
          <w:rFonts w:asciiTheme="minorHAnsi" w:eastAsiaTheme="minorEastAsia" w:hAnsiTheme="minorHAnsi" w:cstheme="minorHAnsi"/>
          <w:b w:val="0"/>
          <w:sz w:val="24"/>
          <w:szCs w:val="24"/>
        </w:rPr>
      </w:pPr>
      <w:bookmarkStart w:id="1" w:name="_heading=h.oandz8spbupt" w:colFirst="0" w:colLast="0"/>
      <w:bookmarkEnd w:id="1"/>
      <w:r w:rsidRPr="00CB1804">
        <w:rPr>
          <w:rFonts w:asciiTheme="minorHAnsi" w:eastAsiaTheme="minorEastAsia" w:hAnsiTheme="minorHAnsi" w:cstheme="minorHAnsi"/>
          <w:b w:val="0"/>
          <w:sz w:val="24"/>
          <w:szCs w:val="24"/>
        </w:rPr>
        <w:t>Surge de la pregunta esencial, es articulado e implica crear una solución específica que resultará en una acción concreta y significativa. El reto está enmarcado para abordar la idea general y la pregunta esencial con acciones locales.</w:t>
      </w:r>
    </w:p>
    <w:p w14:paraId="72EC829F" w14:textId="557D6EC5" w:rsidR="005B1F0F" w:rsidRPr="00CB1804" w:rsidRDefault="005B1F0F" w:rsidP="00CB1804">
      <w:pPr>
        <w:jc w:val="both"/>
        <w:rPr>
          <w:sz w:val="24"/>
          <w:szCs w:val="24"/>
        </w:rPr>
      </w:pPr>
      <w:r w:rsidRPr="00CB1804">
        <w:rPr>
          <w:sz w:val="24"/>
          <w:szCs w:val="24"/>
        </w:rPr>
        <w:t xml:space="preserve">Para </w:t>
      </w:r>
      <w:r w:rsidR="00CB1804" w:rsidRPr="00CB1804">
        <w:rPr>
          <w:sz w:val="24"/>
          <w:szCs w:val="24"/>
        </w:rPr>
        <w:t xml:space="preserve">iniciar el análisis del reto, </w:t>
      </w:r>
      <w:r w:rsidR="0084380B">
        <w:rPr>
          <w:sz w:val="24"/>
          <w:szCs w:val="24"/>
        </w:rPr>
        <w:t>se deben</w:t>
      </w:r>
      <w:r w:rsidR="00CB1804" w:rsidRPr="00CB1804">
        <w:rPr>
          <w:sz w:val="24"/>
          <w:szCs w:val="24"/>
        </w:rPr>
        <w:t xml:space="preserve"> generar preguntas, actividades y recursos guía,  que representen el conocimiento necesario para desarrollar exitosamente una solución</w:t>
      </w:r>
      <w:r w:rsidR="00CB1804">
        <w:rPr>
          <w:sz w:val="24"/>
          <w:szCs w:val="24"/>
        </w:rPr>
        <w:t>, estableciendo un fundamento innovador, profundo y realista.</w:t>
      </w:r>
    </w:p>
    <w:p w14:paraId="64AD4EA2" w14:textId="0EC6CC7C" w:rsidR="004C12AA" w:rsidRDefault="00891E8F" w:rsidP="005B1F0F">
      <w:pPr>
        <w:pStyle w:val="Ttulo3"/>
        <w:numPr>
          <w:ilvl w:val="0"/>
          <w:numId w:val="6"/>
        </w:numPr>
        <w:shd w:val="clear" w:color="auto" w:fill="FFFFFF"/>
        <w:spacing w:before="0" w:after="120" w:line="240" w:lineRule="auto"/>
        <w:rPr>
          <w:color w:val="88354D"/>
        </w:rPr>
      </w:pPr>
      <w:r>
        <w:rPr>
          <w:color w:val="88354D"/>
        </w:rPr>
        <w:lastRenderedPageBreak/>
        <w:t>PASO</w:t>
      </w:r>
      <w:r w:rsidR="007D49BE">
        <w:rPr>
          <w:color w:val="88354D"/>
        </w:rPr>
        <w:t xml:space="preserve"> 4: </w:t>
      </w:r>
      <w:r>
        <w:rPr>
          <w:color w:val="88354D"/>
        </w:rPr>
        <w:t>SOLUCIÓN</w:t>
      </w:r>
    </w:p>
    <w:p w14:paraId="7AD65179" w14:textId="0AEEC352" w:rsidR="00891E8F" w:rsidRPr="00891E8F" w:rsidRDefault="0083610D" w:rsidP="00891E8F">
      <w:pPr>
        <w:pStyle w:val="Ttulo3"/>
        <w:shd w:val="clear" w:color="auto" w:fill="FFFFFF"/>
        <w:spacing w:before="0" w:after="120" w:line="240" w:lineRule="auto"/>
        <w:jc w:val="both"/>
        <w:rPr>
          <w:b w:val="0"/>
          <w:sz w:val="24"/>
          <w:szCs w:val="24"/>
        </w:rPr>
      </w:pPr>
      <w:bookmarkStart w:id="2" w:name="_heading=h.875658z5agvc" w:colFirst="0" w:colLast="0"/>
      <w:bookmarkEnd w:id="2"/>
      <w:r>
        <w:rPr>
          <w:b w:val="0"/>
          <w:sz w:val="24"/>
          <w:szCs w:val="24"/>
        </w:rPr>
        <w:t>El</w:t>
      </w:r>
      <w:r w:rsidR="00891E8F" w:rsidRPr="00891E8F">
        <w:rPr>
          <w:b w:val="0"/>
          <w:sz w:val="24"/>
          <w:szCs w:val="24"/>
        </w:rPr>
        <w:t xml:space="preserve"> reto establecido es lo suficientemente amplio para permitir una variedad de soluciones. La solución debe ser pensada, concreta, claramente articulada y factible de ser implementada</w:t>
      </w:r>
      <w:r w:rsidR="009408C8">
        <w:rPr>
          <w:b w:val="0"/>
          <w:sz w:val="24"/>
          <w:szCs w:val="24"/>
        </w:rPr>
        <w:t>.</w:t>
      </w:r>
    </w:p>
    <w:p w14:paraId="433EC45B" w14:textId="4F31385B" w:rsidR="00E92831" w:rsidRPr="00E92831" w:rsidRDefault="00E92831" w:rsidP="00E92831">
      <w:pPr>
        <w:pStyle w:val="Ttulo3"/>
        <w:numPr>
          <w:ilvl w:val="0"/>
          <w:numId w:val="6"/>
        </w:numPr>
        <w:shd w:val="clear" w:color="auto" w:fill="FFFFFF"/>
        <w:spacing w:before="0" w:after="120" w:line="240" w:lineRule="auto"/>
        <w:rPr>
          <w:color w:val="88354D"/>
        </w:rPr>
      </w:pPr>
      <w:r>
        <w:rPr>
          <w:color w:val="88354D"/>
        </w:rPr>
        <w:t>PASO</w:t>
      </w:r>
      <w:r w:rsidR="007D49BE">
        <w:rPr>
          <w:color w:val="88354D"/>
        </w:rPr>
        <w:t xml:space="preserve"> 5:</w:t>
      </w:r>
      <w:r>
        <w:rPr>
          <w:color w:val="88354D"/>
        </w:rPr>
        <w:t xml:space="preserve"> IMPLEMENTACIÓN</w:t>
      </w:r>
    </w:p>
    <w:p w14:paraId="70BFE4CC" w14:textId="0602C834" w:rsidR="00E92831" w:rsidRDefault="00E92831">
      <w:pPr>
        <w:spacing w:after="120" w:line="240" w:lineRule="auto"/>
        <w:jc w:val="both"/>
        <w:rPr>
          <w:rFonts w:asciiTheme="minorHAnsi" w:eastAsiaTheme="minorEastAsia" w:hAnsiTheme="minorHAnsi" w:cstheme="minorHAnsi"/>
        </w:rPr>
      </w:pPr>
      <w:r>
        <w:rPr>
          <w:rFonts w:asciiTheme="minorHAnsi" w:eastAsiaTheme="minorEastAsia" w:hAnsiTheme="minorHAnsi" w:cstheme="minorHAnsi"/>
        </w:rPr>
        <w:t>En este paso se debe probar</w:t>
      </w:r>
      <w:r w:rsidRPr="0087662D">
        <w:rPr>
          <w:rFonts w:asciiTheme="minorHAnsi" w:eastAsiaTheme="minorEastAsia" w:hAnsiTheme="minorHAnsi" w:cstheme="minorHAnsi"/>
        </w:rPr>
        <w:t xml:space="preserve"> la eficacia de su implementación en un ambiente auténtico. El alcance de esta puede variar enormemente dependiendo del tiempo y recursos, pero incluso el esfuerzo más pequeño para poner el plan en acción en un ambiente real es crítico.</w:t>
      </w:r>
    </w:p>
    <w:p w14:paraId="33C71EF3" w14:textId="54432900" w:rsidR="00E92831" w:rsidRDefault="00E92831" w:rsidP="00E92831">
      <w:pPr>
        <w:pStyle w:val="Prrafodelista"/>
        <w:numPr>
          <w:ilvl w:val="0"/>
          <w:numId w:val="6"/>
        </w:numPr>
        <w:spacing w:after="120" w:line="240" w:lineRule="auto"/>
        <w:jc w:val="both"/>
        <w:rPr>
          <w:rFonts w:eastAsia="Calibri"/>
          <w:color w:val="88354D"/>
          <w:szCs w:val="28"/>
          <w:lang w:val="es-CL"/>
        </w:rPr>
      </w:pPr>
      <w:r w:rsidRPr="00E92831">
        <w:rPr>
          <w:rFonts w:eastAsia="Calibri"/>
          <w:color w:val="88354D"/>
          <w:szCs w:val="28"/>
          <w:lang w:val="es-CL"/>
        </w:rPr>
        <w:t xml:space="preserve">PASO 6: </w:t>
      </w:r>
      <w:r>
        <w:rPr>
          <w:rFonts w:eastAsia="Calibri"/>
          <w:color w:val="88354D"/>
          <w:szCs w:val="28"/>
          <w:lang w:val="es-CL"/>
        </w:rPr>
        <w:t>EVALUACIÓN</w:t>
      </w:r>
    </w:p>
    <w:p w14:paraId="2F88BF4A" w14:textId="1C84DFFE" w:rsidR="00E92831" w:rsidRPr="00E92831" w:rsidRDefault="00272E33" w:rsidP="00E92831">
      <w:pPr>
        <w:spacing w:after="120" w:line="240" w:lineRule="auto"/>
        <w:jc w:val="both"/>
        <w:rPr>
          <w:color w:val="88354D"/>
          <w:szCs w:val="28"/>
        </w:rPr>
      </w:pPr>
      <w:r>
        <w:rPr>
          <w:rFonts w:asciiTheme="minorHAnsi" w:eastAsiaTheme="minorEastAsia" w:hAnsiTheme="minorHAnsi" w:cstheme="minorHAnsi"/>
        </w:rPr>
        <w:t xml:space="preserve">La evaluación debe ser conducida en todo el proceso del reto, en instancias formales como informales que </w:t>
      </w:r>
      <w:r w:rsidR="00E92831" w:rsidRPr="0087662D">
        <w:rPr>
          <w:rFonts w:asciiTheme="minorHAnsi" w:eastAsiaTheme="minorEastAsia" w:hAnsiTheme="minorHAnsi" w:cstheme="minorHAnsi"/>
        </w:rPr>
        <w:t>confirm</w:t>
      </w:r>
      <w:r>
        <w:rPr>
          <w:rFonts w:asciiTheme="minorHAnsi" w:eastAsiaTheme="minorEastAsia" w:hAnsiTheme="minorHAnsi" w:cstheme="minorHAnsi"/>
        </w:rPr>
        <w:t>en</w:t>
      </w:r>
      <w:r w:rsidR="00E92831" w:rsidRPr="0087662D">
        <w:rPr>
          <w:rFonts w:asciiTheme="minorHAnsi" w:eastAsiaTheme="minorEastAsia" w:hAnsiTheme="minorHAnsi" w:cstheme="minorHAnsi"/>
        </w:rPr>
        <w:t xml:space="preserve"> el aprendizaje y apoy</w:t>
      </w:r>
      <w:r>
        <w:rPr>
          <w:rFonts w:asciiTheme="minorHAnsi" w:eastAsiaTheme="minorEastAsia" w:hAnsiTheme="minorHAnsi" w:cstheme="minorHAnsi"/>
        </w:rPr>
        <w:t>e</w:t>
      </w:r>
      <w:r w:rsidR="00E92831" w:rsidRPr="0087662D">
        <w:rPr>
          <w:rFonts w:asciiTheme="minorHAnsi" w:eastAsiaTheme="minorEastAsia" w:hAnsiTheme="minorHAnsi" w:cstheme="minorHAnsi"/>
        </w:rPr>
        <w:t>n la toma de decisiones a medida que se avanza en la implementación de la solución. Tanto el proceso como el producto pueden ser evaluados por el profesor.</w:t>
      </w:r>
    </w:p>
    <w:p w14:paraId="31E7691C" w14:textId="560319B5" w:rsidR="00E92831" w:rsidRPr="00025D06" w:rsidRDefault="00E92831" w:rsidP="00025D06">
      <w:pPr>
        <w:pStyle w:val="Prrafodelista"/>
        <w:numPr>
          <w:ilvl w:val="0"/>
          <w:numId w:val="6"/>
        </w:numPr>
        <w:spacing w:after="120" w:line="240" w:lineRule="auto"/>
        <w:jc w:val="both"/>
        <w:rPr>
          <w:rFonts w:eastAsia="Calibri"/>
          <w:color w:val="88354D"/>
          <w:szCs w:val="28"/>
          <w:lang w:val="es-CL"/>
        </w:rPr>
      </w:pPr>
      <w:r>
        <w:rPr>
          <w:rFonts w:eastAsia="Calibri"/>
          <w:color w:val="88354D"/>
          <w:szCs w:val="28"/>
          <w:lang w:val="es-CL"/>
        </w:rPr>
        <w:t>PASO 7: VALIDACIÓN</w:t>
      </w:r>
    </w:p>
    <w:p w14:paraId="3FD05A39" w14:textId="1B160E41" w:rsidR="00E92831" w:rsidRDefault="00025D06" w:rsidP="00025D06">
      <w:pPr>
        <w:spacing w:after="240" w:line="240" w:lineRule="auto"/>
        <w:jc w:val="both"/>
        <w:rPr>
          <w:rFonts w:asciiTheme="minorHAnsi" w:eastAsiaTheme="minorEastAsia" w:hAnsiTheme="minorHAnsi" w:cstheme="minorHAnsi"/>
        </w:rPr>
      </w:pPr>
      <w:r>
        <w:rPr>
          <w:rFonts w:asciiTheme="minorHAnsi" w:eastAsiaTheme="minorEastAsia" w:hAnsiTheme="minorHAnsi" w:cstheme="minorHAnsi"/>
        </w:rPr>
        <w:t>Entre los equipos</w:t>
      </w:r>
      <w:r w:rsidRPr="0087662D">
        <w:rPr>
          <w:rFonts w:asciiTheme="minorHAnsi" w:eastAsiaTheme="minorEastAsia" w:hAnsiTheme="minorHAnsi" w:cstheme="minorHAnsi"/>
        </w:rPr>
        <w:t xml:space="preserve"> juzgan el éxito de su solución usando una variedad de métodos cualitativos y cuantitativos incluyendo encuestas, entrevistas y videos. El profesor y expertos en la disciplina juegan un rol vital en esta etapa.</w:t>
      </w:r>
    </w:p>
    <w:p w14:paraId="382DA283" w14:textId="2CF7F3C8" w:rsidR="00025D06" w:rsidRDefault="00025D06" w:rsidP="00025D06">
      <w:pPr>
        <w:spacing w:after="240" w:line="240" w:lineRule="auto"/>
        <w:jc w:val="both"/>
        <w:rPr>
          <w:rFonts w:asciiTheme="minorHAnsi" w:eastAsiaTheme="minorEastAsia" w:hAnsiTheme="minorHAnsi" w:cstheme="minorHAnsi"/>
        </w:rPr>
      </w:pPr>
      <w:r>
        <w:rPr>
          <w:rFonts w:asciiTheme="minorHAnsi" w:eastAsiaTheme="minorEastAsia" w:hAnsiTheme="minorHAnsi" w:cstheme="minorHAnsi"/>
        </w:rPr>
        <w:t>Para publicar los productos desarrollados del reto, se puede generar un portafolio de aprendizaje, blogs, videos y otras herramientas pertinentes que permitan dar a conocer lo efectuado. Así como también realizar mesas de diálogo reflexivo que inviten a conversar sobre lo desarrollado visibilizando las oportunidades de mejora.</w:t>
      </w:r>
    </w:p>
    <w:p w14:paraId="3F500F88" w14:textId="7D70A001" w:rsidR="004235BF" w:rsidRDefault="004235BF" w:rsidP="00025D06">
      <w:pPr>
        <w:spacing w:after="240" w:line="240" w:lineRule="auto"/>
        <w:jc w:val="both"/>
        <w:rPr>
          <w:rFonts w:asciiTheme="minorHAnsi" w:eastAsiaTheme="minorEastAsia" w:hAnsiTheme="minorHAnsi" w:cstheme="minorHAnsi"/>
        </w:rPr>
      </w:pPr>
    </w:p>
    <w:p w14:paraId="64B75121" w14:textId="67B0481C" w:rsidR="004235BF" w:rsidRDefault="004235BF" w:rsidP="00025D06">
      <w:pPr>
        <w:spacing w:after="240" w:line="240" w:lineRule="auto"/>
        <w:jc w:val="both"/>
        <w:rPr>
          <w:rFonts w:asciiTheme="minorHAnsi" w:eastAsiaTheme="minorEastAsia" w:hAnsiTheme="minorHAnsi" w:cstheme="minorHAnsi"/>
        </w:rPr>
      </w:pPr>
    </w:p>
    <w:p w14:paraId="70CB544D" w14:textId="436E1106" w:rsidR="004235BF" w:rsidRDefault="004235BF" w:rsidP="00025D06">
      <w:pPr>
        <w:spacing w:after="240" w:line="240" w:lineRule="auto"/>
        <w:jc w:val="both"/>
        <w:rPr>
          <w:rFonts w:asciiTheme="minorHAnsi" w:eastAsiaTheme="minorEastAsia" w:hAnsiTheme="minorHAnsi" w:cstheme="minorHAnsi"/>
        </w:rPr>
      </w:pPr>
    </w:p>
    <w:p w14:paraId="708FE12D" w14:textId="77777777" w:rsidR="004235BF" w:rsidRDefault="004235BF" w:rsidP="00025D06">
      <w:pPr>
        <w:spacing w:after="240" w:line="240" w:lineRule="auto"/>
        <w:jc w:val="both"/>
        <w:rPr>
          <w:rFonts w:asciiTheme="minorHAnsi" w:eastAsiaTheme="minorEastAsia" w:hAnsiTheme="minorHAnsi" w:cstheme="minorHAnsi"/>
        </w:rPr>
      </w:pPr>
    </w:p>
    <w:tbl>
      <w:tblPr>
        <w:tblStyle w:val="a0"/>
        <w:tblW w:w="8931"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31"/>
      </w:tblGrid>
      <w:tr w:rsidR="004235BF" w14:paraId="2AC6C92F" w14:textId="77777777" w:rsidTr="00A20C7D">
        <w:trPr>
          <w:trHeight w:val="508"/>
        </w:trPr>
        <w:tc>
          <w:tcPr>
            <w:tcW w:w="8931" w:type="dxa"/>
            <w:tcBorders>
              <w:top w:val="nil"/>
              <w:left w:val="single" w:sz="18" w:space="0" w:color="FFFFFF"/>
              <w:bottom w:val="nil"/>
              <w:right w:val="nil"/>
            </w:tcBorders>
            <w:shd w:val="clear" w:color="auto" w:fill="88354D"/>
            <w:tcMar>
              <w:top w:w="100" w:type="dxa"/>
              <w:left w:w="100" w:type="dxa"/>
              <w:bottom w:w="100" w:type="dxa"/>
              <w:right w:w="100" w:type="dxa"/>
            </w:tcMar>
            <w:vAlign w:val="center"/>
          </w:tcPr>
          <w:p w14:paraId="360BBC6D" w14:textId="3A85A18E" w:rsidR="005A126D" w:rsidRDefault="004235BF" w:rsidP="00C92850">
            <w:pPr>
              <w:widowControl w:val="0"/>
              <w:spacing w:after="120" w:line="240" w:lineRule="auto"/>
              <w:jc w:val="center"/>
              <w:rPr>
                <w:bCs/>
                <w:color w:val="FFFFFF" w:themeColor="background1"/>
                <w:sz w:val="26"/>
                <w:szCs w:val="26"/>
              </w:rPr>
            </w:pPr>
            <w:r>
              <w:rPr>
                <w:bCs/>
                <w:color w:val="FFFFFF" w:themeColor="background1"/>
                <w:sz w:val="26"/>
                <w:szCs w:val="26"/>
              </w:rPr>
              <w:t xml:space="preserve">Ahora que ya conocen los pasos </w:t>
            </w:r>
            <w:r w:rsidR="00FE0783">
              <w:rPr>
                <w:bCs/>
                <w:color w:val="FFFFFF" w:themeColor="background1"/>
                <w:sz w:val="26"/>
                <w:szCs w:val="26"/>
              </w:rPr>
              <w:t>de la metodología Aprendizaje Basado en Retos</w:t>
            </w:r>
            <w:r>
              <w:rPr>
                <w:bCs/>
                <w:color w:val="FFFFFF" w:themeColor="background1"/>
                <w:sz w:val="26"/>
                <w:szCs w:val="26"/>
              </w:rPr>
              <w:t>, es el turno de ustedes para encontrar soluciones reales y aplicables</w:t>
            </w:r>
            <w:r w:rsidR="00FE0783">
              <w:rPr>
                <w:bCs/>
                <w:color w:val="FFFFFF" w:themeColor="background1"/>
                <w:sz w:val="26"/>
                <w:szCs w:val="26"/>
              </w:rPr>
              <w:t xml:space="preserve"> según el desafío que se proponga</w:t>
            </w:r>
            <w:r w:rsidR="005A126D">
              <w:rPr>
                <w:bCs/>
                <w:color w:val="FFFFFF" w:themeColor="background1"/>
                <w:sz w:val="26"/>
                <w:szCs w:val="26"/>
              </w:rPr>
              <w:t xml:space="preserve">. </w:t>
            </w:r>
          </w:p>
          <w:p w14:paraId="31627F9F" w14:textId="27A417F3" w:rsidR="004235BF" w:rsidRPr="004235BF" w:rsidRDefault="005A126D" w:rsidP="00C92850">
            <w:pPr>
              <w:widowControl w:val="0"/>
              <w:spacing w:after="120" w:line="240" w:lineRule="auto"/>
              <w:jc w:val="center"/>
              <w:rPr>
                <w:bCs/>
                <w:color w:val="FFFFFF" w:themeColor="background1"/>
                <w:sz w:val="26"/>
                <w:szCs w:val="26"/>
              </w:rPr>
            </w:pPr>
            <w:r>
              <w:rPr>
                <w:bCs/>
                <w:color w:val="FFFFFF" w:themeColor="background1"/>
                <w:sz w:val="26"/>
                <w:szCs w:val="26"/>
              </w:rPr>
              <w:t>En esta ocasión el/la docente señalará el reto a desarrollar, dirigiendo cada uno de los pasos, para que en otro momento apliquen la metodología en forma autónoma, con otros objetivos o propósitos de aprendizaje.</w:t>
            </w:r>
          </w:p>
        </w:tc>
      </w:tr>
    </w:tbl>
    <w:p w14:paraId="1344E3D6" w14:textId="2757CE7D" w:rsidR="004C12AA" w:rsidRDefault="00156EBA">
      <w:pPr>
        <w:spacing w:after="120" w:line="240" w:lineRule="auto"/>
        <w:jc w:val="both"/>
        <w:rPr>
          <w:b/>
          <w:color w:val="88354D"/>
          <w:sz w:val="28"/>
          <w:szCs w:val="28"/>
        </w:rPr>
      </w:pPr>
      <w:r>
        <w:rPr>
          <w:b/>
          <w:color w:val="88354D"/>
          <w:sz w:val="28"/>
          <w:szCs w:val="28"/>
        </w:rPr>
        <w:lastRenderedPageBreak/>
        <w:t>PASO</w:t>
      </w:r>
      <w:r w:rsidR="007D49BE">
        <w:rPr>
          <w:b/>
          <w:color w:val="88354D"/>
          <w:sz w:val="28"/>
          <w:szCs w:val="28"/>
        </w:rPr>
        <w:t xml:space="preserve"> 1: </w:t>
      </w:r>
      <w:r>
        <w:rPr>
          <w:b/>
          <w:color w:val="88354D"/>
          <w:sz w:val="28"/>
          <w:szCs w:val="28"/>
        </w:rPr>
        <w:t>IDEA GE</w:t>
      </w:r>
      <w:r w:rsidRPr="00156EBA">
        <w:rPr>
          <w:b/>
          <w:color w:val="88354D"/>
          <w:sz w:val="28"/>
          <w:szCs w:val="28"/>
        </w:rPr>
        <w:t>NE</w:t>
      </w:r>
      <w:r>
        <w:rPr>
          <w:b/>
          <w:color w:val="88354D"/>
          <w:sz w:val="28"/>
          <w:szCs w:val="28"/>
        </w:rPr>
        <w:t>RAL</w:t>
      </w:r>
    </w:p>
    <w:p w14:paraId="7A4C761D" w14:textId="085D591A" w:rsidR="004C12AA" w:rsidRPr="00156EBA" w:rsidRDefault="00156EBA" w:rsidP="00156EBA">
      <w:pPr>
        <w:spacing w:after="120" w:line="240" w:lineRule="auto"/>
        <w:jc w:val="both"/>
        <w:rPr>
          <w:sz w:val="24"/>
          <w:szCs w:val="24"/>
        </w:rPr>
      </w:pPr>
      <w:r>
        <w:rPr>
          <w:sz w:val="24"/>
          <w:szCs w:val="24"/>
        </w:rPr>
        <w:t xml:space="preserve">El concepto </w:t>
      </w:r>
      <w:r w:rsidR="0021347A">
        <w:rPr>
          <w:sz w:val="24"/>
          <w:szCs w:val="24"/>
        </w:rPr>
        <w:t>que se propone</w:t>
      </w:r>
      <w:r>
        <w:rPr>
          <w:sz w:val="24"/>
          <w:szCs w:val="24"/>
        </w:rPr>
        <w:t xml:space="preserve"> es la </w:t>
      </w:r>
      <w:r w:rsidRPr="00156EBA">
        <w:rPr>
          <w:b/>
          <w:bCs/>
          <w:color w:val="88354D"/>
          <w:sz w:val="24"/>
          <w:szCs w:val="24"/>
        </w:rPr>
        <w:t>Manufactura aditiva</w:t>
      </w:r>
      <w:r>
        <w:rPr>
          <w:b/>
          <w:bCs/>
          <w:color w:val="88354D"/>
          <w:sz w:val="24"/>
          <w:szCs w:val="24"/>
        </w:rPr>
        <w:t xml:space="preserve">. </w:t>
      </w:r>
      <w:r>
        <w:rPr>
          <w:sz w:val="24"/>
          <w:szCs w:val="24"/>
        </w:rPr>
        <w:t xml:space="preserve">Piensen </w:t>
      </w:r>
      <w:r w:rsidR="005A126D">
        <w:rPr>
          <w:sz w:val="24"/>
          <w:szCs w:val="24"/>
        </w:rPr>
        <w:t xml:space="preserve">y reflexionen </w:t>
      </w:r>
      <w:r>
        <w:rPr>
          <w:sz w:val="24"/>
          <w:szCs w:val="24"/>
        </w:rPr>
        <w:t>sobre el rol que juega este concepto en la sociedad y cómo impacta en un contexto laboral.</w:t>
      </w:r>
    </w:p>
    <w:p w14:paraId="625C3AC8" w14:textId="19B9E0D1" w:rsidR="004C12AA" w:rsidRDefault="005A126D">
      <w:pPr>
        <w:spacing w:before="360" w:after="120" w:line="240" w:lineRule="auto"/>
        <w:jc w:val="both"/>
        <w:rPr>
          <w:b/>
          <w:color w:val="88354D"/>
          <w:sz w:val="28"/>
          <w:szCs w:val="28"/>
        </w:rPr>
      </w:pPr>
      <w:r>
        <w:rPr>
          <w:b/>
          <w:color w:val="88354D"/>
          <w:sz w:val="28"/>
          <w:szCs w:val="28"/>
        </w:rPr>
        <w:t>PASO</w:t>
      </w:r>
      <w:r w:rsidR="007D49BE">
        <w:rPr>
          <w:b/>
          <w:color w:val="88354D"/>
          <w:sz w:val="28"/>
          <w:szCs w:val="28"/>
        </w:rPr>
        <w:t xml:space="preserve"> 2: </w:t>
      </w:r>
      <w:r>
        <w:rPr>
          <w:b/>
          <w:color w:val="88354D"/>
          <w:sz w:val="28"/>
          <w:szCs w:val="28"/>
        </w:rPr>
        <w:t>PREGUNTA ESENCIAL</w:t>
      </w:r>
    </w:p>
    <w:p w14:paraId="0A23C440" w14:textId="1FBB5F44" w:rsidR="00D00EAC" w:rsidRDefault="005A126D">
      <w:pPr>
        <w:spacing w:after="120" w:line="240" w:lineRule="auto"/>
        <w:jc w:val="both"/>
        <w:rPr>
          <w:sz w:val="24"/>
          <w:szCs w:val="24"/>
        </w:rPr>
      </w:pPr>
      <w:r>
        <w:rPr>
          <w:sz w:val="24"/>
          <w:szCs w:val="24"/>
        </w:rPr>
        <w:t xml:space="preserve">Luego de conversar sobre el concepto propuesto, generen una lluvia de preguntas que se relacionen con el concepto, </w:t>
      </w:r>
      <w:r w:rsidR="00D00EAC">
        <w:rPr>
          <w:sz w:val="24"/>
          <w:szCs w:val="24"/>
        </w:rPr>
        <w:t xml:space="preserve">convérsenlas con el/la docente y </w:t>
      </w:r>
      <w:r w:rsidR="00C2199C">
        <w:rPr>
          <w:sz w:val="24"/>
          <w:szCs w:val="24"/>
        </w:rPr>
        <w:t>luego les presentará la formulación de una pregunta esencial, que les permitirá dilucidar el reto.</w:t>
      </w:r>
    </w:p>
    <w:p w14:paraId="0747FB6D" w14:textId="526404B5" w:rsidR="004C12AA" w:rsidRDefault="00D00EAC">
      <w:pPr>
        <w:spacing w:after="120" w:line="240" w:lineRule="auto"/>
        <w:jc w:val="both"/>
        <w:rPr>
          <w:sz w:val="24"/>
          <w:szCs w:val="24"/>
        </w:rPr>
      </w:pPr>
      <w:r>
        <w:rPr>
          <w:sz w:val="24"/>
          <w:szCs w:val="24"/>
        </w:rPr>
        <w:t>A continuación se presentan algunas preguntas guías:</w:t>
      </w:r>
    </w:p>
    <w:p w14:paraId="74D41DFE" w14:textId="1A36FB37" w:rsidR="00D00EAC" w:rsidRDefault="00D00EAC" w:rsidP="00D00EAC">
      <w:pPr>
        <w:numPr>
          <w:ilvl w:val="0"/>
          <w:numId w:val="8"/>
        </w:numPr>
        <w:spacing w:after="0" w:line="276" w:lineRule="auto"/>
        <w:jc w:val="both"/>
        <w:rPr>
          <w:color w:val="000000"/>
          <w:sz w:val="24"/>
          <w:szCs w:val="24"/>
        </w:rPr>
      </w:pPr>
      <w:r>
        <w:rPr>
          <w:sz w:val="24"/>
          <w:szCs w:val="24"/>
        </w:rPr>
        <w:t>¿Qué es la manufactura aditiva?</w:t>
      </w:r>
      <w:r w:rsidR="004D14F8">
        <w:rPr>
          <w:sz w:val="24"/>
          <w:szCs w:val="24"/>
        </w:rPr>
        <w:t xml:space="preserve"> ¿Para qué sirve?</w:t>
      </w:r>
    </w:p>
    <w:p w14:paraId="16F6325A" w14:textId="77777777" w:rsidR="00D00EAC" w:rsidRDefault="00D00EAC" w:rsidP="00D00EAC">
      <w:pPr>
        <w:numPr>
          <w:ilvl w:val="0"/>
          <w:numId w:val="8"/>
        </w:numPr>
        <w:spacing w:after="0" w:line="276" w:lineRule="auto"/>
        <w:jc w:val="both"/>
        <w:rPr>
          <w:color w:val="000000"/>
          <w:sz w:val="24"/>
          <w:szCs w:val="24"/>
        </w:rPr>
      </w:pPr>
      <w:r>
        <w:rPr>
          <w:sz w:val="24"/>
          <w:szCs w:val="24"/>
        </w:rPr>
        <w:t xml:space="preserve">¿Qué debemos considerar para fabricar una pieza mediante manufactura aditiva? </w:t>
      </w:r>
    </w:p>
    <w:p w14:paraId="6CF606E7" w14:textId="34F203E0" w:rsidR="00D00EAC" w:rsidRDefault="00D00EAC" w:rsidP="00D00EAC">
      <w:pPr>
        <w:numPr>
          <w:ilvl w:val="0"/>
          <w:numId w:val="8"/>
        </w:numPr>
        <w:spacing w:after="0" w:line="276" w:lineRule="auto"/>
        <w:jc w:val="both"/>
        <w:rPr>
          <w:color w:val="000000"/>
          <w:sz w:val="24"/>
          <w:szCs w:val="24"/>
        </w:rPr>
      </w:pPr>
      <w:r>
        <w:rPr>
          <w:sz w:val="24"/>
          <w:szCs w:val="24"/>
        </w:rPr>
        <w:t>¿Qué se debe configurar para fabricar una pieza en una impresora 3D?</w:t>
      </w:r>
    </w:p>
    <w:p w14:paraId="6F85463B" w14:textId="77777777" w:rsidR="004C12AA" w:rsidRDefault="007D49BE">
      <w:pPr>
        <w:numPr>
          <w:ilvl w:val="0"/>
          <w:numId w:val="8"/>
        </w:numPr>
        <w:spacing w:after="0" w:line="276" w:lineRule="auto"/>
        <w:jc w:val="both"/>
        <w:rPr>
          <w:color w:val="000000"/>
          <w:sz w:val="24"/>
          <w:szCs w:val="24"/>
        </w:rPr>
      </w:pPr>
      <w:r>
        <w:rPr>
          <w:sz w:val="24"/>
          <w:szCs w:val="24"/>
        </w:rPr>
        <w:t xml:space="preserve">¿De qué  se trata las normativas de seguridad laboral y ambiental? ¿En qué impactan en la fabricación de piezas mecánicas? </w:t>
      </w:r>
    </w:p>
    <w:p w14:paraId="66E44A21" w14:textId="7E4AA210" w:rsidR="004C12AA" w:rsidRDefault="007D49BE">
      <w:pPr>
        <w:numPr>
          <w:ilvl w:val="0"/>
          <w:numId w:val="8"/>
        </w:numPr>
        <w:spacing w:after="0" w:line="276" w:lineRule="auto"/>
        <w:jc w:val="both"/>
        <w:rPr>
          <w:color w:val="000000"/>
          <w:sz w:val="24"/>
          <w:szCs w:val="24"/>
        </w:rPr>
      </w:pPr>
      <w:r>
        <w:rPr>
          <w:sz w:val="24"/>
          <w:szCs w:val="24"/>
        </w:rPr>
        <w:t>Según los planos de fabricación ¿</w:t>
      </w:r>
      <w:r w:rsidR="004D14F8">
        <w:rPr>
          <w:sz w:val="24"/>
          <w:szCs w:val="24"/>
        </w:rPr>
        <w:t>C</w:t>
      </w:r>
      <w:r>
        <w:rPr>
          <w:sz w:val="24"/>
          <w:szCs w:val="24"/>
        </w:rPr>
        <w:t xml:space="preserve">uál es la forma de las piezas? ¿Cuáles son sus medidas? ¿De qué material deben estar compuestas las piezas? </w:t>
      </w:r>
    </w:p>
    <w:p w14:paraId="7836A6A9" w14:textId="15EADFF9" w:rsidR="004C12AA" w:rsidRPr="00D00EAC" w:rsidRDefault="007D49BE" w:rsidP="00D00EAC">
      <w:pPr>
        <w:numPr>
          <w:ilvl w:val="0"/>
          <w:numId w:val="8"/>
        </w:numPr>
        <w:spacing w:after="120" w:line="276" w:lineRule="auto"/>
        <w:ind w:left="714" w:hanging="357"/>
        <w:jc w:val="both"/>
        <w:rPr>
          <w:color w:val="000000"/>
          <w:sz w:val="24"/>
          <w:szCs w:val="24"/>
          <w:highlight w:val="white"/>
        </w:rPr>
      </w:pPr>
      <w:r>
        <w:rPr>
          <w:sz w:val="24"/>
          <w:szCs w:val="24"/>
          <w:highlight w:val="white"/>
        </w:rPr>
        <w:t>¿Cómo realizaremos la interpretación geométrica de los planos de fabricación? ¿Necesitaremos recurrir a las maquetas virtuales?</w:t>
      </w:r>
    </w:p>
    <w:p w14:paraId="63A49156" w14:textId="592E198E" w:rsidR="004C12AA" w:rsidRDefault="005A126D">
      <w:pPr>
        <w:pStyle w:val="Ttulo3"/>
        <w:shd w:val="clear" w:color="auto" w:fill="FFFFFF"/>
        <w:spacing w:before="0" w:after="120" w:line="240" w:lineRule="auto"/>
        <w:rPr>
          <w:color w:val="88354D"/>
        </w:rPr>
      </w:pPr>
      <w:bookmarkStart w:id="3" w:name="_heading=h.injmmthrmhpu" w:colFirst="0" w:colLast="0"/>
      <w:bookmarkEnd w:id="3"/>
      <w:r>
        <w:rPr>
          <w:color w:val="88354D"/>
        </w:rPr>
        <w:t>PASO</w:t>
      </w:r>
      <w:r w:rsidR="007D49BE">
        <w:rPr>
          <w:color w:val="88354D"/>
        </w:rPr>
        <w:t xml:space="preserve"> 3: </w:t>
      </w:r>
      <w:r w:rsidR="004D14F8">
        <w:rPr>
          <w:color w:val="88354D"/>
        </w:rPr>
        <w:t>RETO</w:t>
      </w:r>
    </w:p>
    <w:p w14:paraId="78B97EAA" w14:textId="35B28D0A" w:rsidR="00C2199C" w:rsidRDefault="00C2199C">
      <w:pPr>
        <w:spacing w:after="120" w:line="240" w:lineRule="auto"/>
        <w:jc w:val="both"/>
        <w:rPr>
          <w:sz w:val="24"/>
          <w:szCs w:val="24"/>
        </w:rPr>
      </w:pPr>
      <w:r>
        <w:rPr>
          <w:sz w:val="24"/>
          <w:szCs w:val="24"/>
        </w:rPr>
        <w:t>De acuerdo a la pregunta esencial planteada</w:t>
      </w:r>
      <w:r w:rsidR="002B3585">
        <w:rPr>
          <w:sz w:val="24"/>
          <w:szCs w:val="24"/>
        </w:rPr>
        <w:t>,</w:t>
      </w:r>
      <w:r>
        <w:rPr>
          <w:sz w:val="24"/>
          <w:szCs w:val="24"/>
        </w:rPr>
        <w:t xml:space="preserve"> el reto es </w:t>
      </w:r>
      <w:r w:rsidR="002B3585" w:rsidRPr="00930835">
        <w:rPr>
          <w:b/>
          <w:bCs/>
          <w:color w:val="88354D"/>
          <w:sz w:val="24"/>
          <w:szCs w:val="24"/>
        </w:rPr>
        <w:t>“</w:t>
      </w:r>
      <w:r w:rsidRPr="00930835">
        <w:rPr>
          <w:b/>
          <w:bCs/>
          <w:color w:val="88354D"/>
          <w:sz w:val="24"/>
          <w:szCs w:val="24"/>
        </w:rPr>
        <w:t xml:space="preserve">Fabricar un prototipo de la golilla de presión y </w:t>
      </w:r>
      <w:r w:rsidR="008F531B" w:rsidRPr="00930835">
        <w:rPr>
          <w:b/>
          <w:bCs/>
          <w:color w:val="88354D"/>
          <w:sz w:val="24"/>
          <w:szCs w:val="24"/>
        </w:rPr>
        <w:t>fabricar</w:t>
      </w:r>
      <w:r w:rsidRPr="00930835">
        <w:rPr>
          <w:b/>
          <w:bCs/>
          <w:color w:val="88354D"/>
          <w:sz w:val="24"/>
          <w:szCs w:val="24"/>
        </w:rPr>
        <w:t xml:space="preserve"> un prototipo de un molde de inyección mediante </w:t>
      </w:r>
      <w:r w:rsidR="00403628" w:rsidRPr="00930835">
        <w:rPr>
          <w:b/>
          <w:bCs/>
          <w:color w:val="88354D"/>
          <w:sz w:val="24"/>
          <w:szCs w:val="24"/>
        </w:rPr>
        <w:t xml:space="preserve">una impresora 3D, utilizando </w:t>
      </w:r>
      <w:r w:rsidR="002B3585" w:rsidRPr="00930835">
        <w:rPr>
          <w:b/>
          <w:bCs/>
          <w:color w:val="88354D"/>
          <w:sz w:val="24"/>
          <w:szCs w:val="24"/>
        </w:rPr>
        <w:t>los softwares Inventor y Ultimaker Cura”</w:t>
      </w:r>
      <w:r w:rsidR="002B3585">
        <w:rPr>
          <w:sz w:val="24"/>
          <w:szCs w:val="24"/>
        </w:rPr>
        <w:t>, con el fin de adquirir competencias en manufactura aditiva.</w:t>
      </w:r>
    </w:p>
    <w:p w14:paraId="12D81285" w14:textId="7AF0F68C" w:rsidR="0021347A" w:rsidRDefault="0021347A">
      <w:pPr>
        <w:spacing w:after="120" w:line="240" w:lineRule="auto"/>
        <w:jc w:val="both"/>
        <w:rPr>
          <w:sz w:val="24"/>
          <w:szCs w:val="24"/>
        </w:rPr>
      </w:pPr>
      <w:r>
        <w:rPr>
          <w:sz w:val="24"/>
          <w:szCs w:val="24"/>
        </w:rPr>
        <w:t xml:space="preserve">Para el análisis del reto </w:t>
      </w:r>
      <w:r w:rsidR="00A6292C">
        <w:rPr>
          <w:sz w:val="24"/>
          <w:szCs w:val="24"/>
        </w:rPr>
        <w:t xml:space="preserve">y posterior solución </w:t>
      </w:r>
      <w:r>
        <w:rPr>
          <w:sz w:val="24"/>
          <w:szCs w:val="24"/>
        </w:rPr>
        <w:t xml:space="preserve">se sugiere las siguientes </w:t>
      </w:r>
      <w:r w:rsidR="0015464D">
        <w:rPr>
          <w:sz w:val="24"/>
          <w:szCs w:val="24"/>
        </w:rPr>
        <w:t xml:space="preserve">tres </w:t>
      </w:r>
      <w:r>
        <w:rPr>
          <w:sz w:val="24"/>
          <w:szCs w:val="24"/>
        </w:rPr>
        <w:t>actividades</w:t>
      </w:r>
      <w:r w:rsidR="00627F02">
        <w:rPr>
          <w:sz w:val="24"/>
          <w:szCs w:val="24"/>
        </w:rPr>
        <w:t xml:space="preserve"> que ayudarán a concretar un fundamento para el desarrollo exitoso de una solución.</w:t>
      </w:r>
    </w:p>
    <w:p w14:paraId="3B687878" w14:textId="41943505" w:rsidR="004C12AA" w:rsidRPr="00BB4EDC" w:rsidRDefault="00627F02" w:rsidP="00BB4EDC">
      <w:pPr>
        <w:pStyle w:val="Prrafodelista"/>
        <w:numPr>
          <w:ilvl w:val="0"/>
          <w:numId w:val="12"/>
        </w:numPr>
        <w:spacing w:after="120" w:line="240" w:lineRule="auto"/>
        <w:ind w:left="714" w:hanging="357"/>
        <w:contextualSpacing w:val="0"/>
        <w:jc w:val="both"/>
        <w:rPr>
          <w:rFonts w:eastAsia="Calibri"/>
          <w:b w:val="0"/>
          <w:color w:val="auto"/>
          <w:sz w:val="24"/>
          <w:szCs w:val="24"/>
          <w:lang w:val="es-CL"/>
        </w:rPr>
      </w:pPr>
      <w:r w:rsidRPr="00BB4EDC">
        <w:rPr>
          <w:rFonts w:eastAsia="Calibri"/>
          <w:b w:val="0"/>
          <w:color w:val="auto"/>
          <w:sz w:val="24"/>
          <w:szCs w:val="24"/>
          <w:lang w:val="es-CL"/>
        </w:rPr>
        <w:t xml:space="preserve">Refuercen lo anteriormente aprendido en clases, utilizando la guía de contenidos, así como también </w:t>
      </w:r>
      <w:r w:rsidR="007D49BE" w:rsidRPr="00BB4EDC">
        <w:rPr>
          <w:rFonts w:eastAsia="Calibri"/>
          <w:b w:val="0"/>
          <w:color w:val="auto"/>
          <w:sz w:val="24"/>
          <w:szCs w:val="24"/>
          <w:lang w:val="es-CL"/>
        </w:rPr>
        <w:t>buscar fuentes de información confiable o consultar con especialistas en la temática. Se recomienda investigar:</w:t>
      </w:r>
    </w:p>
    <w:p w14:paraId="151AEEB6" w14:textId="432FC45D" w:rsidR="00C81678" w:rsidRDefault="007D49BE" w:rsidP="00C81678">
      <w:pPr>
        <w:pStyle w:val="Prrafodelista"/>
        <w:numPr>
          <w:ilvl w:val="0"/>
          <w:numId w:val="11"/>
        </w:numPr>
        <w:spacing w:after="120" w:line="240" w:lineRule="auto"/>
        <w:ind w:left="1134"/>
        <w:jc w:val="both"/>
        <w:rPr>
          <w:rFonts w:eastAsia="Calibri"/>
          <w:b w:val="0"/>
          <w:color w:val="auto"/>
          <w:sz w:val="24"/>
          <w:szCs w:val="24"/>
          <w:lang w:val="es-CL"/>
        </w:rPr>
      </w:pPr>
      <w:r w:rsidRPr="00C81678">
        <w:rPr>
          <w:rFonts w:eastAsia="Calibri"/>
          <w:b w:val="0"/>
          <w:color w:val="auto"/>
          <w:sz w:val="24"/>
          <w:szCs w:val="24"/>
          <w:lang w:val="es-CL"/>
        </w:rPr>
        <w:t>Cantidad de piezas a fabricar</w:t>
      </w:r>
    </w:p>
    <w:p w14:paraId="305311BC" w14:textId="77777777" w:rsidR="00C81678" w:rsidRPr="00C81678" w:rsidRDefault="007D49BE" w:rsidP="00C81678">
      <w:pPr>
        <w:pStyle w:val="Prrafodelista"/>
        <w:numPr>
          <w:ilvl w:val="0"/>
          <w:numId w:val="11"/>
        </w:numPr>
        <w:spacing w:after="120" w:line="240" w:lineRule="auto"/>
        <w:ind w:left="1134"/>
        <w:jc w:val="both"/>
        <w:rPr>
          <w:rFonts w:eastAsia="Calibri"/>
          <w:b w:val="0"/>
          <w:color w:val="auto"/>
          <w:sz w:val="24"/>
          <w:szCs w:val="24"/>
          <w:lang w:val="es-CL"/>
        </w:rPr>
      </w:pPr>
      <w:r w:rsidRPr="00C81678">
        <w:rPr>
          <w:rFonts w:eastAsia="Calibri"/>
          <w:b w:val="0"/>
          <w:color w:val="auto"/>
          <w:sz w:val="24"/>
          <w:szCs w:val="24"/>
          <w:lang w:val="es-CL"/>
        </w:rPr>
        <w:t>Ancho de la sufridera</w:t>
      </w:r>
    </w:p>
    <w:p w14:paraId="5C80A44A" w14:textId="77777777" w:rsidR="00C81678" w:rsidRPr="00C81678" w:rsidRDefault="007D49BE" w:rsidP="00C81678">
      <w:pPr>
        <w:pStyle w:val="Prrafodelista"/>
        <w:numPr>
          <w:ilvl w:val="0"/>
          <w:numId w:val="11"/>
        </w:numPr>
        <w:spacing w:after="120" w:line="240" w:lineRule="auto"/>
        <w:ind w:left="1134"/>
        <w:jc w:val="both"/>
        <w:rPr>
          <w:rFonts w:eastAsia="Calibri"/>
          <w:b w:val="0"/>
          <w:color w:val="auto"/>
          <w:sz w:val="24"/>
          <w:szCs w:val="24"/>
          <w:lang w:val="es-CL"/>
        </w:rPr>
      </w:pPr>
      <w:r w:rsidRPr="00C81678">
        <w:rPr>
          <w:rFonts w:eastAsia="Calibri"/>
          <w:b w:val="0"/>
          <w:color w:val="auto"/>
          <w:sz w:val="24"/>
          <w:szCs w:val="24"/>
          <w:lang w:val="es-CL"/>
        </w:rPr>
        <w:t>Área proyectada de la pieza</w:t>
      </w:r>
    </w:p>
    <w:p w14:paraId="72B656EF" w14:textId="77777777" w:rsidR="00C81678" w:rsidRPr="00C81678" w:rsidRDefault="007D49BE" w:rsidP="00C81678">
      <w:pPr>
        <w:pStyle w:val="Prrafodelista"/>
        <w:numPr>
          <w:ilvl w:val="0"/>
          <w:numId w:val="11"/>
        </w:numPr>
        <w:spacing w:after="120" w:line="240" w:lineRule="auto"/>
        <w:ind w:left="1134"/>
        <w:jc w:val="both"/>
        <w:rPr>
          <w:rFonts w:eastAsia="Calibri"/>
          <w:b w:val="0"/>
          <w:color w:val="auto"/>
          <w:sz w:val="24"/>
          <w:szCs w:val="24"/>
          <w:lang w:val="es-CL"/>
        </w:rPr>
      </w:pPr>
      <w:r w:rsidRPr="00C81678">
        <w:rPr>
          <w:rFonts w:eastAsia="Calibri"/>
          <w:b w:val="0"/>
          <w:color w:val="auto"/>
          <w:sz w:val="24"/>
          <w:szCs w:val="24"/>
          <w:lang w:val="es-CL"/>
        </w:rPr>
        <w:t>Ancho de la placa macho y hembra</w:t>
      </w:r>
    </w:p>
    <w:p w14:paraId="722E286F" w14:textId="77777777" w:rsidR="00C81678" w:rsidRPr="00C81678" w:rsidRDefault="007D49BE" w:rsidP="00C81678">
      <w:pPr>
        <w:pStyle w:val="Prrafodelista"/>
        <w:numPr>
          <w:ilvl w:val="0"/>
          <w:numId w:val="11"/>
        </w:numPr>
        <w:spacing w:after="120" w:line="240" w:lineRule="auto"/>
        <w:ind w:left="1134"/>
        <w:jc w:val="both"/>
        <w:rPr>
          <w:rFonts w:eastAsia="Calibri"/>
          <w:b w:val="0"/>
          <w:color w:val="auto"/>
          <w:sz w:val="24"/>
          <w:szCs w:val="24"/>
          <w:lang w:val="es-CL"/>
        </w:rPr>
      </w:pPr>
      <w:r w:rsidRPr="00C81678">
        <w:rPr>
          <w:rFonts w:eastAsia="Calibri"/>
          <w:b w:val="0"/>
          <w:color w:val="auto"/>
          <w:sz w:val="24"/>
          <w:szCs w:val="24"/>
          <w:lang w:val="es-CL"/>
        </w:rPr>
        <w:t>Espesor de las placas</w:t>
      </w:r>
    </w:p>
    <w:p w14:paraId="4AD6F9CB" w14:textId="77777777" w:rsidR="00C81678" w:rsidRPr="00C81678" w:rsidRDefault="007D49BE" w:rsidP="00C81678">
      <w:pPr>
        <w:pStyle w:val="Prrafodelista"/>
        <w:numPr>
          <w:ilvl w:val="0"/>
          <w:numId w:val="11"/>
        </w:numPr>
        <w:spacing w:after="120" w:line="240" w:lineRule="auto"/>
        <w:ind w:left="1134"/>
        <w:jc w:val="both"/>
        <w:rPr>
          <w:rFonts w:eastAsia="Calibri"/>
          <w:b w:val="0"/>
          <w:color w:val="auto"/>
          <w:sz w:val="24"/>
          <w:szCs w:val="24"/>
          <w:lang w:val="es-CL"/>
        </w:rPr>
      </w:pPr>
      <w:r w:rsidRPr="00C81678">
        <w:rPr>
          <w:rFonts w:eastAsia="Calibri"/>
          <w:b w:val="0"/>
          <w:color w:val="auto"/>
          <w:sz w:val="24"/>
          <w:szCs w:val="24"/>
          <w:lang w:val="es-CL"/>
        </w:rPr>
        <w:t>Cantidad de cavidades</w:t>
      </w:r>
    </w:p>
    <w:p w14:paraId="63031FB7" w14:textId="77777777" w:rsidR="00BB4EDC" w:rsidRDefault="007D49BE" w:rsidP="00BB4EDC">
      <w:pPr>
        <w:pStyle w:val="Prrafodelista"/>
        <w:numPr>
          <w:ilvl w:val="0"/>
          <w:numId w:val="11"/>
        </w:numPr>
        <w:spacing w:after="120" w:line="240" w:lineRule="auto"/>
        <w:ind w:left="1134"/>
        <w:jc w:val="both"/>
        <w:rPr>
          <w:rFonts w:eastAsia="Calibri"/>
          <w:b w:val="0"/>
          <w:color w:val="auto"/>
          <w:sz w:val="24"/>
          <w:szCs w:val="24"/>
          <w:lang w:val="es-CL"/>
        </w:rPr>
      </w:pPr>
      <w:r w:rsidRPr="00C81678">
        <w:rPr>
          <w:rFonts w:eastAsia="Calibri"/>
          <w:b w:val="0"/>
          <w:color w:val="auto"/>
          <w:sz w:val="24"/>
          <w:szCs w:val="24"/>
          <w:lang w:val="es-CL"/>
        </w:rPr>
        <w:t>Elementos de sujeción</w:t>
      </w:r>
      <w:bookmarkStart w:id="4" w:name="_heading=h.c6meqc6i9ywr" w:colFirst="0" w:colLast="0"/>
      <w:bookmarkStart w:id="5" w:name="_heading=h.2rw7ljefy4dl" w:colFirst="0" w:colLast="0"/>
      <w:bookmarkStart w:id="6" w:name="_heading=h.2k57nsxnuhut" w:colFirst="0" w:colLast="0"/>
      <w:bookmarkEnd w:id="4"/>
      <w:bookmarkEnd w:id="5"/>
      <w:bookmarkEnd w:id="6"/>
    </w:p>
    <w:p w14:paraId="67B9E8B6" w14:textId="0FF07F19" w:rsidR="004C12AA" w:rsidRPr="00BB4EDC" w:rsidRDefault="007D49BE" w:rsidP="00BB4EDC">
      <w:pPr>
        <w:pStyle w:val="Prrafodelista"/>
        <w:numPr>
          <w:ilvl w:val="0"/>
          <w:numId w:val="12"/>
        </w:numPr>
        <w:spacing w:after="120" w:line="240" w:lineRule="auto"/>
        <w:jc w:val="both"/>
        <w:rPr>
          <w:rFonts w:eastAsia="Calibri"/>
          <w:b w:val="0"/>
          <w:color w:val="auto"/>
          <w:sz w:val="24"/>
          <w:szCs w:val="24"/>
          <w:lang w:val="es-CL"/>
        </w:rPr>
      </w:pPr>
      <w:r w:rsidRPr="00BB4EDC">
        <w:rPr>
          <w:rFonts w:eastAsia="Calibri"/>
          <w:b w:val="0"/>
          <w:color w:val="auto"/>
          <w:sz w:val="24"/>
          <w:szCs w:val="24"/>
          <w:lang w:val="es-CL"/>
        </w:rPr>
        <w:lastRenderedPageBreak/>
        <w:t xml:space="preserve">A continuación, se presenta </w:t>
      </w:r>
      <w:r w:rsidR="00BB4EDC">
        <w:rPr>
          <w:rFonts w:eastAsia="Calibri"/>
          <w:b w:val="0"/>
          <w:color w:val="auto"/>
          <w:sz w:val="24"/>
          <w:szCs w:val="24"/>
          <w:lang w:val="es-CL"/>
        </w:rPr>
        <w:t xml:space="preserve">el </w:t>
      </w:r>
      <w:r w:rsidRPr="00BB4EDC">
        <w:rPr>
          <w:rFonts w:eastAsia="Calibri"/>
          <w:b w:val="0"/>
          <w:color w:val="auto"/>
          <w:sz w:val="24"/>
          <w:szCs w:val="24"/>
          <w:lang w:val="es-CL"/>
        </w:rPr>
        <w:t>plano que deben analizar e interpretar</w:t>
      </w:r>
      <w:r w:rsidR="00BB4EDC">
        <w:rPr>
          <w:rFonts w:eastAsia="Calibri"/>
          <w:b w:val="0"/>
          <w:color w:val="auto"/>
          <w:sz w:val="24"/>
          <w:szCs w:val="24"/>
          <w:lang w:val="es-CL"/>
        </w:rPr>
        <w:t>, para ayudar a resolver el reto.</w:t>
      </w:r>
    </w:p>
    <w:p w14:paraId="62217777" w14:textId="4B34E98A" w:rsidR="004C12AA" w:rsidRDefault="007D49BE" w:rsidP="00BB4EDC">
      <w:pPr>
        <w:spacing w:after="120" w:line="240" w:lineRule="auto"/>
        <w:jc w:val="center"/>
        <w:rPr>
          <w:b/>
          <w:color w:val="88354D"/>
          <w:sz w:val="24"/>
          <w:szCs w:val="24"/>
        </w:rPr>
      </w:pPr>
      <w:r>
        <w:rPr>
          <w:b/>
          <w:color w:val="88354D"/>
          <w:sz w:val="24"/>
          <w:szCs w:val="24"/>
        </w:rPr>
        <w:t>Plano</w:t>
      </w:r>
    </w:p>
    <w:p w14:paraId="38F0F8E8" w14:textId="77777777" w:rsidR="004C12AA" w:rsidRDefault="007D49BE">
      <w:pPr>
        <w:spacing w:after="120" w:line="240" w:lineRule="auto"/>
        <w:jc w:val="center"/>
      </w:pPr>
      <w:r>
        <w:rPr>
          <w:noProof/>
        </w:rPr>
        <w:drawing>
          <wp:inline distT="0" distB="0" distL="0" distR="0" wp14:anchorId="2D353075" wp14:editId="4C91374D">
            <wp:extent cx="5088835" cy="6687047"/>
            <wp:effectExtent l="0" t="0" r="0" b="0"/>
            <wp:docPr id="2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108429" cy="6712795"/>
                    </a:xfrm>
                    <a:prstGeom prst="rect">
                      <a:avLst/>
                    </a:prstGeom>
                    <a:ln/>
                  </pic:spPr>
                </pic:pic>
              </a:graphicData>
            </a:graphic>
          </wp:inline>
        </w:drawing>
      </w:r>
    </w:p>
    <w:p w14:paraId="3787344D" w14:textId="08873A59" w:rsidR="004C12AA" w:rsidRPr="00647738" w:rsidRDefault="007D49BE" w:rsidP="00647738">
      <w:pPr>
        <w:pStyle w:val="Prrafodelista"/>
        <w:widowControl w:val="0"/>
        <w:numPr>
          <w:ilvl w:val="0"/>
          <w:numId w:val="12"/>
        </w:numPr>
        <w:spacing w:before="240" w:after="120" w:line="240" w:lineRule="auto"/>
        <w:jc w:val="both"/>
        <w:rPr>
          <w:rFonts w:eastAsia="Calibri"/>
          <w:b w:val="0"/>
          <w:color w:val="auto"/>
          <w:sz w:val="24"/>
          <w:szCs w:val="24"/>
          <w:lang w:val="es-CL"/>
        </w:rPr>
      </w:pPr>
      <w:r w:rsidRPr="00647738">
        <w:rPr>
          <w:rFonts w:eastAsia="Calibri"/>
          <w:b w:val="0"/>
          <w:color w:val="auto"/>
          <w:sz w:val="24"/>
          <w:szCs w:val="24"/>
          <w:lang w:val="es-CL"/>
        </w:rPr>
        <w:lastRenderedPageBreak/>
        <w:t>Contest</w:t>
      </w:r>
      <w:r w:rsidR="00647738">
        <w:rPr>
          <w:rFonts w:eastAsia="Calibri"/>
          <w:b w:val="0"/>
          <w:color w:val="auto"/>
          <w:sz w:val="24"/>
          <w:szCs w:val="24"/>
          <w:lang w:val="es-CL"/>
        </w:rPr>
        <w:t>en</w:t>
      </w:r>
      <w:r w:rsidRPr="00647738">
        <w:rPr>
          <w:rFonts w:eastAsia="Calibri"/>
          <w:b w:val="0"/>
          <w:color w:val="auto"/>
          <w:sz w:val="24"/>
          <w:szCs w:val="24"/>
          <w:lang w:val="es-CL"/>
        </w:rPr>
        <w:t xml:space="preserve"> las siguientes preguntas relacionadas con el proceso de fabricación de moldes de inyección.</w:t>
      </w:r>
    </w:p>
    <w:p w14:paraId="58EE40D8" w14:textId="77777777" w:rsidR="004C12AA" w:rsidRDefault="007D49BE">
      <w:pPr>
        <w:widowControl w:val="0"/>
        <w:numPr>
          <w:ilvl w:val="0"/>
          <w:numId w:val="1"/>
        </w:numPr>
        <w:spacing w:after="120" w:line="240" w:lineRule="auto"/>
        <w:ind w:left="426"/>
        <w:jc w:val="both"/>
      </w:pPr>
      <w:r>
        <w:rPr>
          <w:sz w:val="24"/>
          <w:szCs w:val="24"/>
        </w:rPr>
        <w:t>¿Cuál es la función principal de un molde de inyección?</w:t>
      </w:r>
    </w:p>
    <w:tbl>
      <w:tblPr>
        <w:tblStyle w:val="a1"/>
        <w:tblW w:w="8838" w:type="dxa"/>
        <w:tblInd w:w="0" w:type="dxa"/>
        <w:tblBorders>
          <w:top w:val="single" w:sz="12" w:space="0" w:color="88354D"/>
          <w:left w:val="single" w:sz="12" w:space="0" w:color="88354D"/>
          <w:bottom w:val="single" w:sz="12" w:space="0" w:color="88354D"/>
          <w:right w:val="single" w:sz="12" w:space="0" w:color="88354D"/>
        </w:tblBorders>
        <w:tblLayout w:type="fixed"/>
        <w:tblLook w:val="0600" w:firstRow="0" w:lastRow="0" w:firstColumn="0" w:lastColumn="0" w:noHBand="1" w:noVBand="1"/>
      </w:tblPr>
      <w:tblGrid>
        <w:gridCol w:w="8838"/>
      </w:tblGrid>
      <w:tr w:rsidR="004C12AA" w14:paraId="288B075B" w14:textId="77777777" w:rsidTr="00242834">
        <w:trPr>
          <w:trHeight w:val="2174"/>
        </w:trPr>
        <w:tc>
          <w:tcPr>
            <w:tcW w:w="8838" w:type="dxa"/>
            <w:shd w:val="clear" w:color="auto" w:fill="auto"/>
            <w:tcMar>
              <w:top w:w="100" w:type="dxa"/>
              <w:left w:w="100" w:type="dxa"/>
              <w:bottom w:w="100" w:type="dxa"/>
              <w:right w:w="100" w:type="dxa"/>
            </w:tcMar>
          </w:tcPr>
          <w:p w14:paraId="473A7443" w14:textId="77777777" w:rsidR="004C12AA" w:rsidRDefault="004C12AA">
            <w:pPr>
              <w:widowControl w:val="0"/>
              <w:spacing w:after="120" w:line="240" w:lineRule="auto"/>
              <w:rPr>
                <w:sz w:val="24"/>
                <w:szCs w:val="24"/>
              </w:rPr>
            </w:pPr>
          </w:p>
        </w:tc>
      </w:tr>
    </w:tbl>
    <w:p w14:paraId="78A5FFCD" w14:textId="77777777" w:rsidR="004C12AA" w:rsidRDefault="004C12AA">
      <w:pPr>
        <w:widowControl w:val="0"/>
        <w:spacing w:after="120" w:line="240" w:lineRule="auto"/>
        <w:jc w:val="both"/>
        <w:rPr>
          <w:sz w:val="24"/>
          <w:szCs w:val="24"/>
        </w:rPr>
      </w:pPr>
    </w:p>
    <w:p w14:paraId="13536232" w14:textId="77777777" w:rsidR="004C12AA" w:rsidRDefault="007D49BE">
      <w:pPr>
        <w:numPr>
          <w:ilvl w:val="0"/>
          <w:numId w:val="1"/>
        </w:numPr>
        <w:rPr>
          <w:sz w:val="24"/>
          <w:szCs w:val="24"/>
        </w:rPr>
      </w:pPr>
      <w:r>
        <w:rPr>
          <w:sz w:val="24"/>
          <w:szCs w:val="24"/>
        </w:rPr>
        <w:t>¿Cómo influye la contracción en la inyección de los plásticos?</w:t>
      </w:r>
    </w:p>
    <w:tbl>
      <w:tblPr>
        <w:tblStyle w:val="a2"/>
        <w:tblW w:w="8838" w:type="dxa"/>
        <w:tblInd w:w="0" w:type="dxa"/>
        <w:tblBorders>
          <w:top w:val="single" w:sz="12" w:space="0" w:color="88354D"/>
          <w:left w:val="single" w:sz="12" w:space="0" w:color="88354D"/>
          <w:bottom w:val="single" w:sz="12" w:space="0" w:color="88354D"/>
          <w:right w:val="single" w:sz="12" w:space="0" w:color="88354D"/>
        </w:tblBorders>
        <w:tblLayout w:type="fixed"/>
        <w:tblLook w:val="0600" w:firstRow="0" w:lastRow="0" w:firstColumn="0" w:lastColumn="0" w:noHBand="1" w:noVBand="1"/>
      </w:tblPr>
      <w:tblGrid>
        <w:gridCol w:w="8838"/>
      </w:tblGrid>
      <w:tr w:rsidR="004C12AA" w14:paraId="4DFCFCEF" w14:textId="77777777" w:rsidTr="00242834">
        <w:trPr>
          <w:trHeight w:val="2544"/>
        </w:trPr>
        <w:tc>
          <w:tcPr>
            <w:tcW w:w="8838" w:type="dxa"/>
            <w:shd w:val="clear" w:color="auto" w:fill="auto"/>
            <w:tcMar>
              <w:top w:w="100" w:type="dxa"/>
              <w:left w:w="100" w:type="dxa"/>
              <w:bottom w:w="100" w:type="dxa"/>
              <w:right w:w="100" w:type="dxa"/>
            </w:tcMar>
          </w:tcPr>
          <w:p w14:paraId="00EAE26C" w14:textId="77777777" w:rsidR="004C12AA" w:rsidRDefault="004C12AA">
            <w:pPr>
              <w:widowControl w:val="0"/>
              <w:spacing w:after="120" w:line="240" w:lineRule="auto"/>
              <w:rPr>
                <w:sz w:val="24"/>
                <w:szCs w:val="24"/>
              </w:rPr>
            </w:pPr>
          </w:p>
        </w:tc>
      </w:tr>
    </w:tbl>
    <w:p w14:paraId="7D804366" w14:textId="77777777" w:rsidR="004C12AA" w:rsidRDefault="004C12AA">
      <w:pPr>
        <w:widowControl w:val="0"/>
        <w:spacing w:after="120" w:line="240" w:lineRule="auto"/>
        <w:ind w:left="720"/>
        <w:jc w:val="both"/>
        <w:rPr>
          <w:sz w:val="24"/>
          <w:szCs w:val="24"/>
        </w:rPr>
      </w:pPr>
    </w:p>
    <w:p w14:paraId="3CA69EE9" w14:textId="2BA3B22A" w:rsidR="004C12AA" w:rsidRDefault="007D49BE">
      <w:pPr>
        <w:widowControl w:val="0"/>
        <w:numPr>
          <w:ilvl w:val="0"/>
          <w:numId w:val="1"/>
        </w:numPr>
        <w:spacing w:after="120" w:line="240" w:lineRule="auto"/>
        <w:ind w:left="426"/>
        <w:jc w:val="both"/>
      </w:pPr>
      <w:bookmarkStart w:id="7" w:name="_heading=h.2us5mql37tf0" w:colFirst="0" w:colLast="0"/>
      <w:bookmarkEnd w:id="7"/>
      <w:r>
        <w:rPr>
          <w:sz w:val="24"/>
          <w:szCs w:val="24"/>
        </w:rPr>
        <w:t>Consider</w:t>
      </w:r>
      <w:r w:rsidR="00242834">
        <w:rPr>
          <w:sz w:val="24"/>
          <w:szCs w:val="24"/>
        </w:rPr>
        <w:t>en</w:t>
      </w:r>
      <w:r>
        <w:rPr>
          <w:sz w:val="24"/>
          <w:szCs w:val="24"/>
        </w:rPr>
        <w:t xml:space="preserve"> la fabricación de una placa macho en una impresora 3D que posee una boquilla de extrusión de un diámetro de 0,4 mm. En los ajustes de impresión, se ha configurado una calidad media, con una altura de capa 0,2 mm. </w:t>
      </w:r>
      <w:r w:rsidR="00242834">
        <w:rPr>
          <w:sz w:val="24"/>
          <w:szCs w:val="24"/>
        </w:rPr>
        <w:t>Respecto a lo anterior, calcular el</w:t>
      </w:r>
      <w:r>
        <w:rPr>
          <w:sz w:val="24"/>
          <w:szCs w:val="24"/>
        </w:rPr>
        <w:t xml:space="preserve"> grosor de la pared de la pieza y el grosor superior/inferior, considerando que se usarán 2 líneas de pared, y 3 capas en la pared superior/inferior. </w:t>
      </w:r>
    </w:p>
    <w:tbl>
      <w:tblPr>
        <w:tblStyle w:val="a3"/>
        <w:tblW w:w="8774" w:type="dxa"/>
        <w:tblInd w:w="0" w:type="dxa"/>
        <w:tblBorders>
          <w:top w:val="single" w:sz="12" w:space="0" w:color="88354D"/>
          <w:left w:val="single" w:sz="12" w:space="0" w:color="88354D"/>
          <w:bottom w:val="single" w:sz="12" w:space="0" w:color="88354D"/>
          <w:right w:val="single" w:sz="12" w:space="0" w:color="88354D"/>
        </w:tblBorders>
        <w:tblLayout w:type="fixed"/>
        <w:tblLook w:val="0600" w:firstRow="0" w:lastRow="0" w:firstColumn="0" w:lastColumn="0" w:noHBand="1" w:noVBand="1"/>
      </w:tblPr>
      <w:tblGrid>
        <w:gridCol w:w="8774"/>
      </w:tblGrid>
      <w:tr w:rsidR="004C12AA" w14:paraId="13468889" w14:textId="77777777" w:rsidTr="00242834">
        <w:trPr>
          <w:trHeight w:val="2550"/>
        </w:trPr>
        <w:tc>
          <w:tcPr>
            <w:tcW w:w="8774" w:type="dxa"/>
            <w:shd w:val="clear" w:color="auto" w:fill="auto"/>
            <w:tcMar>
              <w:top w:w="100" w:type="dxa"/>
              <w:left w:w="100" w:type="dxa"/>
              <w:bottom w:w="100" w:type="dxa"/>
              <w:right w:w="100" w:type="dxa"/>
            </w:tcMar>
          </w:tcPr>
          <w:p w14:paraId="5F2B180D" w14:textId="77777777" w:rsidR="004C12AA" w:rsidRDefault="004C12AA">
            <w:pPr>
              <w:widowControl w:val="0"/>
              <w:spacing w:after="120" w:line="240" w:lineRule="auto"/>
              <w:rPr>
                <w:sz w:val="24"/>
                <w:szCs w:val="24"/>
              </w:rPr>
            </w:pPr>
          </w:p>
        </w:tc>
      </w:tr>
    </w:tbl>
    <w:p w14:paraId="7F4B18E6" w14:textId="77777777" w:rsidR="00BB4EDC" w:rsidRPr="00BB4EDC" w:rsidRDefault="00BB4EDC" w:rsidP="00BB4EDC">
      <w:pPr>
        <w:spacing w:after="120" w:line="240" w:lineRule="auto"/>
        <w:jc w:val="both"/>
        <w:rPr>
          <w:b/>
          <w:color w:val="88354D"/>
          <w:sz w:val="28"/>
          <w:szCs w:val="28"/>
        </w:rPr>
      </w:pPr>
      <w:bookmarkStart w:id="8" w:name="_heading=h.gjdgxs" w:colFirst="0" w:colLast="0"/>
      <w:bookmarkStart w:id="9" w:name="_heading=h.xpnqrnso0a4" w:colFirst="0" w:colLast="0"/>
      <w:bookmarkStart w:id="10" w:name="_heading=h.ohzwu3ptujwl" w:colFirst="0" w:colLast="0"/>
      <w:bookmarkEnd w:id="8"/>
      <w:bookmarkEnd w:id="9"/>
      <w:bookmarkEnd w:id="10"/>
      <w:r>
        <w:rPr>
          <w:b/>
          <w:color w:val="88354D"/>
          <w:sz w:val="28"/>
          <w:szCs w:val="28"/>
        </w:rPr>
        <w:lastRenderedPageBreak/>
        <w:t>PASO</w:t>
      </w:r>
      <w:r w:rsidRPr="00BB4EDC">
        <w:rPr>
          <w:b/>
          <w:color w:val="88354D"/>
          <w:sz w:val="28"/>
          <w:szCs w:val="28"/>
        </w:rPr>
        <w:t xml:space="preserve"> 4: </w:t>
      </w:r>
      <w:r>
        <w:rPr>
          <w:b/>
          <w:color w:val="88354D"/>
          <w:sz w:val="28"/>
          <w:szCs w:val="28"/>
        </w:rPr>
        <w:t>SOLUCIÓN</w:t>
      </w:r>
    </w:p>
    <w:p w14:paraId="3031A0B9" w14:textId="4B007EBC" w:rsidR="003118AC" w:rsidRDefault="00D03E83">
      <w:r>
        <w:t>C</w:t>
      </w:r>
      <w:r w:rsidR="0015464D">
        <w:t xml:space="preserve">onversen </w:t>
      </w:r>
      <w:r w:rsidR="003118AC">
        <w:t>en con</w:t>
      </w:r>
      <w:r w:rsidR="0015464D">
        <w:t xml:space="preserve">junto </w:t>
      </w:r>
      <w:r w:rsidR="003118AC">
        <w:t>con el/la</w:t>
      </w:r>
      <w:r w:rsidR="0015464D">
        <w:t xml:space="preserve"> docente respecto a las posibles soluciones</w:t>
      </w:r>
      <w:r w:rsidR="003118AC">
        <w:t xml:space="preserve"> factibles de implementar. </w:t>
      </w:r>
    </w:p>
    <w:p w14:paraId="13E32A04" w14:textId="7C050CA4" w:rsidR="004C12AA" w:rsidRDefault="003118AC">
      <w:r>
        <w:t>De acuerdo a lo conversado, el/la docent</w:t>
      </w:r>
      <w:r w:rsidR="00D03E83">
        <w:t>e</w:t>
      </w:r>
      <w:r>
        <w:t xml:space="preserve"> </w:t>
      </w:r>
      <w:r w:rsidR="00D03E83">
        <w:t>presentará</w:t>
      </w:r>
      <w:r>
        <w:t xml:space="preserve"> una forma de cómo fabricar un prototipo de una golilla de presión y molde de inyección </w:t>
      </w:r>
    </w:p>
    <w:p w14:paraId="1B5B6779" w14:textId="77777777" w:rsidR="00D03E83" w:rsidRPr="00E92831" w:rsidRDefault="00D03E83" w:rsidP="00D03E83">
      <w:pPr>
        <w:pStyle w:val="Ttulo3"/>
        <w:shd w:val="clear" w:color="auto" w:fill="FFFFFF"/>
        <w:spacing w:before="0" w:after="120" w:line="240" w:lineRule="auto"/>
        <w:rPr>
          <w:color w:val="88354D"/>
        </w:rPr>
      </w:pPr>
      <w:r>
        <w:rPr>
          <w:color w:val="88354D"/>
        </w:rPr>
        <w:t>PASO 5: IMPLEMENTACIÓN</w:t>
      </w:r>
    </w:p>
    <w:p w14:paraId="2747CCFF" w14:textId="5B143548" w:rsidR="00D03E83" w:rsidRDefault="00D03E83" w:rsidP="00D03E83">
      <w:pPr>
        <w:spacing w:after="120" w:line="240" w:lineRule="auto"/>
        <w:rPr>
          <w:sz w:val="24"/>
          <w:szCs w:val="24"/>
        </w:rPr>
      </w:pPr>
      <w:r>
        <w:rPr>
          <w:sz w:val="24"/>
          <w:szCs w:val="24"/>
        </w:rPr>
        <w:t>S</w:t>
      </w:r>
      <w:r>
        <w:rPr>
          <w:sz w:val="24"/>
          <w:szCs w:val="24"/>
        </w:rPr>
        <w:t>iguiendo las instrucciones</w:t>
      </w:r>
      <w:r>
        <w:rPr>
          <w:sz w:val="24"/>
          <w:szCs w:val="24"/>
        </w:rPr>
        <w:t xml:space="preserve"> implementan una de las soluciones propuestas:</w:t>
      </w:r>
    </w:p>
    <w:p w14:paraId="0890231D" w14:textId="77777777" w:rsidR="00D03E83" w:rsidRDefault="00D03E83" w:rsidP="00D03E83">
      <w:pPr>
        <w:widowControl w:val="0"/>
        <w:pBdr>
          <w:top w:val="nil"/>
          <w:left w:val="nil"/>
          <w:bottom w:val="nil"/>
          <w:right w:val="nil"/>
          <w:between w:val="nil"/>
        </w:pBdr>
        <w:spacing w:after="120" w:line="240" w:lineRule="auto"/>
        <w:jc w:val="both"/>
        <w:rPr>
          <w:b/>
          <w:color w:val="88354D"/>
          <w:sz w:val="28"/>
          <w:szCs w:val="28"/>
        </w:rPr>
      </w:pPr>
      <w:r>
        <w:rPr>
          <w:b/>
          <w:color w:val="88354D"/>
          <w:sz w:val="28"/>
          <w:szCs w:val="28"/>
        </w:rPr>
        <w:t>A. FABRICACIÓN DE PROTOTIPO DE UNA GOLILLA DE PRESIÓN</w:t>
      </w:r>
    </w:p>
    <w:p w14:paraId="1C9FC629" w14:textId="77777777" w:rsidR="00D03E83" w:rsidRDefault="00D03E83" w:rsidP="00D03E83">
      <w:pPr>
        <w:widowControl w:val="0"/>
        <w:spacing w:after="120" w:line="240" w:lineRule="auto"/>
        <w:rPr>
          <w:b/>
          <w:color w:val="808080"/>
          <w:sz w:val="26"/>
          <w:szCs w:val="26"/>
        </w:rPr>
      </w:pPr>
      <w:r>
        <w:rPr>
          <w:b/>
          <w:color w:val="808080"/>
          <w:sz w:val="26"/>
          <w:szCs w:val="26"/>
        </w:rPr>
        <w:t>Instrucciones de fabricación:</w:t>
      </w:r>
    </w:p>
    <w:p w14:paraId="3881D655" w14:textId="77777777" w:rsidR="00D03E83" w:rsidRDefault="00D03E83" w:rsidP="00D03E83">
      <w:pPr>
        <w:widowControl w:val="0"/>
        <w:numPr>
          <w:ilvl w:val="0"/>
          <w:numId w:val="2"/>
        </w:numPr>
        <w:pBdr>
          <w:top w:val="nil"/>
          <w:left w:val="nil"/>
          <w:bottom w:val="nil"/>
          <w:right w:val="nil"/>
          <w:between w:val="nil"/>
        </w:pBdr>
        <w:spacing w:after="120" w:line="240" w:lineRule="auto"/>
        <w:rPr>
          <w:color w:val="000000"/>
          <w:sz w:val="24"/>
          <w:szCs w:val="24"/>
        </w:rPr>
      </w:pPr>
      <w:r>
        <w:rPr>
          <w:color w:val="000000"/>
          <w:sz w:val="24"/>
          <w:szCs w:val="24"/>
        </w:rPr>
        <w:t>Modelen la golilla de presión en el software Inventor, procurando respetar el plano de fabricación presentado a continuación.</w:t>
      </w:r>
    </w:p>
    <w:p w14:paraId="680840A3" w14:textId="77777777" w:rsidR="00D03E83" w:rsidRDefault="00D03E83" w:rsidP="00D03E83">
      <w:pPr>
        <w:widowControl w:val="0"/>
        <w:numPr>
          <w:ilvl w:val="0"/>
          <w:numId w:val="2"/>
        </w:numPr>
        <w:spacing w:before="240" w:after="120" w:line="240" w:lineRule="auto"/>
        <w:jc w:val="both"/>
        <w:rPr>
          <w:sz w:val="24"/>
          <w:szCs w:val="24"/>
        </w:rPr>
      </w:pPr>
      <w:r>
        <w:rPr>
          <w:sz w:val="24"/>
          <w:szCs w:val="24"/>
        </w:rPr>
        <w:t xml:space="preserve">Guarden la pieza en formato STL. Para esto, vayan a la sección de </w:t>
      </w:r>
      <w:r>
        <w:rPr>
          <w:b/>
          <w:color w:val="88354D"/>
          <w:sz w:val="24"/>
          <w:szCs w:val="24"/>
        </w:rPr>
        <w:t>“guardar como”</w:t>
      </w:r>
      <w:r>
        <w:rPr>
          <w:color w:val="88354D"/>
          <w:sz w:val="24"/>
          <w:szCs w:val="24"/>
        </w:rPr>
        <w:t xml:space="preserve"> </w:t>
      </w:r>
      <w:r>
        <w:rPr>
          <w:sz w:val="24"/>
          <w:szCs w:val="24"/>
        </w:rPr>
        <w:t xml:space="preserve">y seleccionen la extensión </w:t>
      </w:r>
      <w:r>
        <w:rPr>
          <w:b/>
          <w:color w:val="88354D"/>
          <w:sz w:val="24"/>
          <w:szCs w:val="24"/>
        </w:rPr>
        <w:t>“.stl”.</w:t>
      </w:r>
    </w:p>
    <w:p w14:paraId="1FA48B2D" w14:textId="77777777" w:rsidR="00D03E83" w:rsidRDefault="00D03E83" w:rsidP="00D03E83">
      <w:pPr>
        <w:widowControl w:val="0"/>
        <w:numPr>
          <w:ilvl w:val="0"/>
          <w:numId w:val="2"/>
        </w:numPr>
        <w:spacing w:before="240" w:after="120" w:line="240" w:lineRule="auto"/>
        <w:jc w:val="both"/>
        <w:rPr>
          <w:sz w:val="24"/>
          <w:szCs w:val="24"/>
        </w:rPr>
      </w:pPr>
      <w:r>
        <w:rPr>
          <w:sz w:val="24"/>
          <w:szCs w:val="24"/>
        </w:rPr>
        <w:t>Guarden el archivo .stl en una carpeta con el nombre del equipo o sus integrantes.</w:t>
      </w:r>
    </w:p>
    <w:p w14:paraId="067C0EA6" w14:textId="51E318B9" w:rsidR="00D03E83" w:rsidRDefault="00D03E83" w:rsidP="00D03E83">
      <w:pPr>
        <w:widowControl w:val="0"/>
        <w:numPr>
          <w:ilvl w:val="0"/>
          <w:numId w:val="2"/>
        </w:numPr>
        <w:spacing w:before="240" w:after="120" w:line="240" w:lineRule="auto"/>
        <w:jc w:val="both"/>
        <w:rPr>
          <w:sz w:val="24"/>
          <w:szCs w:val="24"/>
        </w:rPr>
      </w:pPr>
      <w:r>
        <w:rPr>
          <w:sz w:val="24"/>
          <w:szCs w:val="24"/>
        </w:rPr>
        <w:t xml:space="preserve">Inicien el programa </w:t>
      </w:r>
      <w:r>
        <w:rPr>
          <w:b/>
          <w:color w:val="88354D"/>
          <w:sz w:val="24"/>
          <w:szCs w:val="24"/>
        </w:rPr>
        <w:t>Ultimaker Cura</w:t>
      </w:r>
      <w:r>
        <w:rPr>
          <w:sz w:val="24"/>
          <w:szCs w:val="24"/>
        </w:rPr>
        <w:t>. Si aún no tiene</w:t>
      </w:r>
      <w:r w:rsidR="003C607F">
        <w:rPr>
          <w:sz w:val="24"/>
          <w:szCs w:val="24"/>
        </w:rPr>
        <w:t>n</w:t>
      </w:r>
      <w:r>
        <w:rPr>
          <w:sz w:val="24"/>
          <w:szCs w:val="24"/>
        </w:rPr>
        <w:t xml:space="preserve"> el programa instalado en </w:t>
      </w:r>
      <w:r w:rsidR="003C607F">
        <w:rPr>
          <w:sz w:val="24"/>
          <w:szCs w:val="24"/>
        </w:rPr>
        <w:t xml:space="preserve">el </w:t>
      </w:r>
      <w:r>
        <w:rPr>
          <w:sz w:val="24"/>
          <w:szCs w:val="24"/>
        </w:rPr>
        <w:t>computador, revis</w:t>
      </w:r>
      <w:r w:rsidR="003C607F">
        <w:rPr>
          <w:sz w:val="24"/>
          <w:szCs w:val="24"/>
        </w:rPr>
        <w:t>en</w:t>
      </w:r>
      <w:r>
        <w:rPr>
          <w:sz w:val="24"/>
          <w:szCs w:val="24"/>
        </w:rPr>
        <w:t xml:space="preserve"> el </w:t>
      </w:r>
      <w:r>
        <w:rPr>
          <w:b/>
          <w:color w:val="88354D"/>
          <w:sz w:val="24"/>
          <w:szCs w:val="24"/>
        </w:rPr>
        <w:t>Instructivo de instalación de software Ultimaker Cura</w:t>
      </w:r>
      <w:r>
        <w:rPr>
          <w:sz w:val="24"/>
          <w:szCs w:val="24"/>
        </w:rPr>
        <w:t>. Sig</w:t>
      </w:r>
      <w:r w:rsidR="003C607F">
        <w:rPr>
          <w:sz w:val="24"/>
          <w:szCs w:val="24"/>
        </w:rPr>
        <w:t>an</w:t>
      </w:r>
      <w:r>
        <w:rPr>
          <w:sz w:val="24"/>
          <w:szCs w:val="24"/>
        </w:rPr>
        <w:t xml:space="preserve"> los pasos hasta que confirme</w:t>
      </w:r>
      <w:r w:rsidR="003C607F">
        <w:rPr>
          <w:sz w:val="24"/>
          <w:szCs w:val="24"/>
        </w:rPr>
        <w:t>n</w:t>
      </w:r>
      <w:r>
        <w:rPr>
          <w:sz w:val="24"/>
          <w:szCs w:val="24"/>
        </w:rPr>
        <w:t xml:space="preserve"> la instalación correcta del programa.</w:t>
      </w:r>
    </w:p>
    <w:p w14:paraId="604AACDA" w14:textId="35297EAC" w:rsidR="00D03E83" w:rsidRDefault="00D03E83" w:rsidP="00D03E83">
      <w:pPr>
        <w:widowControl w:val="0"/>
        <w:numPr>
          <w:ilvl w:val="0"/>
          <w:numId w:val="2"/>
        </w:numPr>
        <w:spacing w:after="120" w:line="240" w:lineRule="auto"/>
        <w:jc w:val="both"/>
        <w:rPr>
          <w:sz w:val="24"/>
          <w:szCs w:val="24"/>
        </w:rPr>
      </w:pPr>
      <w:r>
        <w:rPr>
          <w:sz w:val="24"/>
          <w:szCs w:val="24"/>
        </w:rPr>
        <w:t>Dentro del software, abr</w:t>
      </w:r>
      <w:r w:rsidR="003C607F">
        <w:rPr>
          <w:sz w:val="24"/>
          <w:szCs w:val="24"/>
        </w:rPr>
        <w:t>an</w:t>
      </w:r>
      <w:r>
        <w:rPr>
          <w:sz w:val="24"/>
          <w:szCs w:val="24"/>
        </w:rPr>
        <w:t xml:space="preserve"> el archivo en formato .stl que guarda</w:t>
      </w:r>
      <w:r w:rsidR="003C607F">
        <w:rPr>
          <w:sz w:val="24"/>
          <w:szCs w:val="24"/>
        </w:rPr>
        <w:t>ron</w:t>
      </w:r>
      <w:r>
        <w:rPr>
          <w:sz w:val="24"/>
          <w:szCs w:val="24"/>
        </w:rPr>
        <w:t xml:space="preserve"> en el punto 3 y configur</w:t>
      </w:r>
      <w:r w:rsidR="003C607F">
        <w:rPr>
          <w:sz w:val="24"/>
          <w:szCs w:val="24"/>
        </w:rPr>
        <w:t xml:space="preserve">en </w:t>
      </w:r>
      <w:r>
        <w:rPr>
          <w:sz w:val="24"/>
          <w:szCs w:val="24"/>
        </w:rPr>
        <w:t>la impresión</w:t>
      </w:r>
      <w:r w:rsidR="003C607F">
        <w:rPr>
          <w:sz w:val="24"/>
          <w:szCs w:val="24"/>
        </w:rPr>
        <w:t>:</w:t>
      </w:r>
    </w:p>
    <w:p w14:paraId="2BD60A07" w14:textId="77777777" w:rsidR="00D03E83" w:rsidRDefault="00D03E83" w:rsidP="00D03E83">
      <w:pPr>
        <w:widowControl w:val="0"/>
        <w:numPr>
          <w:ilvl w:val="1"/>
          <w:numId w:val="9"/>
        </w:numPr>
        <w:spacing w:after="120" w:line="240" w:lineRule="auto"/>
        <w:ind w:left="1134"/>
        <w:jc w:val="both"/>
        <w:rPr>
          <w:sz w:val="24"/>
          <w:szCs w:val="24"/>
        </w:rPr>
      </w:pPr>
      <w:r>
        <w:rPr>
          <w:sz w:val="24"/>
          <w:szCs w:val="24"/>
        </w:rPr>
        <w:t>Ajusta la posición de la pieza para una impresión óptima.</w:t>
      </w:r>
    </w:p>
    <w:p w14:paraId="4D4B786C" w14:textId="77777777" w:rsidR="00D03E83" w:rsidRDefault="00D03E83" w:rsidP="00D03E83">
      <w:pPr>
        <w:widowControl w:val="0"/>
        <w:numPr>
          <w:ilvl w:val="1"/>
          <w:numId w:val="9"/>
        </w:numPr>
        <w:spacing w:after="120" w:line="240" w:lineRule="auto"/>
        <w:ind w:left="1134"/>
        <w:jc w:val="both"/>
        <w:rPr>
          <w:sz w:val="24"/>
          <w:szCs w:val="24"/>
        </w:rPr>
      </w:pPr>
      <w:r>
        <w:rPr>
          <w:sz w:val="24"/>
          <w:szCs w:val="24"/>
        </w:rPr>
        <w:t>Comprueba que las medidas de fabricación son correctas.</w:t>
      </w:r>
    </w:p>
    <w:p w14:paraId="6357A4D1" w14:textId="77777777" w:rsidR="00D03E83" w:rsidRDefault="00D03E83" w:rsidP="00D03E83">
      <w:pPr>
        <w:widowControl w:val="0"/>
        <w:numPr>
          <w:ilvl w:val="1"/>
          <w:numId w:val="9"/>
        </w:numPr>
        <w:spacing w:after="120" w:line="240" w:lineRule="auto"/>
        <w:ind w:left="1134"/>
        <w:jc w:val="both"/>
        <w:rPr>
          <w:sz w:val="24"/>
          <w:szCs w:val="24"/>
        </w:rPr>
      </w:pPr>
      <w:r>
        <w:rPr>
          <w:sz w:val="24"/>
          <w:szCs w:val="24"/>
        </w:rPr>
        <w:t xml:space="preserve">Configura los parámetros de impresión para un acabado </w:t>
      </w:r>
      <w:r>
        <w:rPr>
          <w:color w:val="000000"/>
          <w:sz w:val="24"/>
          <w:szCs w:val="24"/>
        </w:rPr>
        <w:t>óptimo</w:t>
      </w:r>
      <w:r>
        <w:rPr>
          <w:sz w:val="24"/>
          <w:szCs w:val="24"/>
        </w:rPr>
        <w:t xml:space="preserve"> de impresión:</w:t>
      </w:r>
    </w:p>
    <w:p w14:paraId="345AE11C" w14:textId="77777777" w:rsidR="00D03E83" w:rsidRDefault="00D03E83" w:rsidP="00D03E83">
      <w:pPr>
        <w:widowControl w:val="0"/>
        <w:numPr>
          <w:ilvl w:val="2"/>
          <w:numId w:val="3"/>
        </w:numPr>
        <w:spacing w:after="120" w:line="240" w:lineRule="auto"/>
        <w:ind w:left="1418"/>
        <w:rPr>
          <w:sz w:val="24"/>
          <w:szCs w:val="24"/>
        </w:rPr>
      </w:pPr>
      <w:r>
        <w:rPr>
          <w:sz w:val="24"/>
          <w:szCs w:val="24"/>
        </w:rPr>
        <w:t>Calidad</w:t>
      </w:r>
    </w:p>
    <w:p w14:paraId="1D7ABA54" w14:textId="77777777" w:rsidR="00D03E83" w:rsidRDefault="00D03E83" w:rsidP="00D03E83">
      <w:pPr>
        <w:widowControl w:val="0"/>
        <w:numPr>
          <w:ilvl w:val="2"/>
          <w:numId w:val="3"/>
        </w:numPr>
        <w:spacing w:after="120" w:line="240" w:lineRule="auto"/>
        <w:ind w:left="1418"/>
        <w:rPr>
          <w:sz w:val="24"/>
          <w:szCs w:val="24"/>
        </w:rPr>
      </w:pPr>
      <w:r>
        <w:rPr>
          <w:sz w:val="24"/>
          <w:szCs w:val="24"/>
        </w:rPr>
        <w:t>Perímetro</w:t>
      </w:r>
    </w:p>
    <w:p w14:paraId="084AE31D" w14:textId="77777777" w:rsidR="00D03E83" w:rsidRDefault="00D03E83" w:rsidP="00D03E83">
      <w:pPr>
        <w:widowControl w:val="0"/>
        <w:numPr>
          <w:ilvl w:val="2"/>
          <w:numId w:val="3"/>
        </w:numPr>
        <w:spacing w:after="120" w:line="240" w:lineRule="auto"/>
        <w:ind w:left="1418"/>
        <w:rPr>
          <w:sz w:val="24"/>
          <w:szCs w:val="24"/>
        </w:rPr>
      </w:pPr>
      <w:r>
        <w:rPr>
          <w:sz w:val="24"/>
          <w:szCs w:val="24"/>
        </w:rPr>
        <w:t>Relleno</w:t>
      </w:r>
    </w:p>
    <w:p w14:paraId="3BF784A9" w14:textId="77777777" w:rsidR="00D03E83" w:rsidRDefault="00D03E83" w:rsidP="00D03E83">
      <w:pPr>
        <w:widowControl w:val="0"/>
        <w:numPr>
          <w:ilvl w:val="2"/>
          <w:numId w:val="3"/>
        </w:numPr>
        <w:spacing w:after="120" w:line="240" w:lineRule="auto"/>
        <w:ind w:left="1418"/>
        <w:rPr>
          <w:sz w:val="24"/>
          <w:szCs w:val="24"/>
        </w:rPr>
      </w:pPr>
      <w:r>
        <w:rPr>
          <w:sz w:val="24"/>
          <w:szCs w:val="24"/>
        </w:rPr>
        <w:t>Material</w:t>
      </w:r>
    </w:p>
    <w:p w14:paraId="21A918EB" w14:textId="77777777" w:rsidR="00D03E83" w:rsidRDefault="00D03E83" w:rsidP="00D03E83">
      <w:pPr>
        <w:widowControl w:val="0"/>
        <w:numPr>
          <w:ilvl w:val="2"/>
          <w:numId w:val="3"/>
        </w:numPr>
        <w:spacing w:after="120" w:line="240" w:lineRule="auto"/>
        <w:ind w:left="1418"/>
        <w:rPr>
          <w:sz w:val="24"/>
          <w:szCs w:val="24"/>
        </w:rPr>
      </w:pPr>
      <w:r>
        <w:rPr>
          <w:sz w:val="24"/>
          <w:szCs w:val="24"/>
        </w:rPr>
        <w:t>Velocidad</w:t>
      </w:r>
    </w:p>
    <w:p w14:paraId="6F2DBAD2" w14:textId="77777777" w:rsidR="00D03E83" w:rsidRDefault="00D03E83" w:rsidP="00D03E83">
      <w:pPr>
        <w:widowControl w:val="0"/>
        <w:numPr>
          <w:ilvl w:val="2"/>
          <w:numId w:val="3"/>
        </w:numPr>
        <w:spacing w:after="120" w:line="240" w:lineRule="auto"/>
        <w:ind w:left="1418"/>
        <w:rPr>
          <w:sz w:val="24"/>
          <w:szCs w:val="24"/>
        </w:rPr>
      </w:pPr>
      <w:r>
        <w:rPr>
          <w:sz w:val="24"/>
          <w:szCs w:val="24"/>
        </w:rPr>
        <w:t>Refrigeración</w:t>
      </w:r>
    </w:p>
    <w:p w14:paraId="4865071F" w14:textId="77777777" w:rsidR="00D03E83" w:rsidRDefault="00D03E83" w:rsidP="00D03E83">
      <w:pPr>
        <w:widowControl w:val="0"/>
        <w:numPr>
          <w:ilvl w:val="2"/>
          <w:numId w:val="3"/>
        </w:numPr>
        <w:spacing w:after="120" w:line="240" w:lineRule="auto"/>
        <w:ind w:left="1418"/>
        <w:rPr>
          <w:sz w:val="24"/>
          <w:szCs w:val="24"/>
        </w:rPr>
      </w:pPr>
      <w:r>
        <w:rPr>
          <w:sz w:val="24"/>
          <w:szCs w:val="24"/>
        </w:rPr>
        <w:t>Soporte</w:t>
      </w:r>
    </w:p>
    <w:p w14:paraId="66CEFB6A" w14:textId="1F24CBA3" w:rsidR="00D03E83" w:rsidRDefault="00D03E83" w:rsidP="00D03E83">
      <w:pPr>
        <w:widowControl w:val="0"/>
        <w:numPr>
          <w:ilvl w:val="1"/>
          <w:numId w:val="9"/>
        </w:numPr>
        <w:spacing w:after="120" w:line="240" w:lineRule="auto"/>
        <w:ind w:left="1134"/>
        <w:jc w:val="both"/>
        <w:rPr>
          <w:sz w:val="24"/>
          <w:szCs w:val="24"/>
        </w:rPr>
      </w:pPr>
      <w:r>
        <w:rPr>
          <w:sz w:val="24"/>
          <w:szCs w:val="24"/>
        </w:rPr>
        <w:t>Segment</w:t>
      </w:r>
      <w:r w:rsidR="003C607F">
        <w:rPr>
          <w:sz w:val="24"/>
          <w:szCs w:val="24"/>
        </w:rPr>
        <w:t>en</w:t>
      </w:r>
      <w:r>
        <w:rPr>
          <w:sz w:val="24"/>
          <w:szCs w:val="24"/>
        </w:rPr>
        <w:t xml:space="preserve"> la pieza a imprimir. Se generará automáticamente un archivo en </w:t>
      </w:r>
      <w:r>
        <w:rPr>
          <w:sz w:val="24"/>
          <w:szCs w:val="24"/>
        </w:rPr>
        <w:lastRenderedPageBreak/>
        <w:t>formato GCODE (extensión. gcode).</w:t>
      </w:r>
    </w:p>
    <w:p w14:paraId="2D8FF277" w14:textId="5B041C76" w:rsidR="00D03E83" w:rsidRDefault="00D03E83" w:rsidP="00D03E83">
      <w:pPr>
        <w:widowControl w:val="0"/>
        <w:numPr>
          <w:ilvl w:val="0"/>
          <w:numId w:val="2"/>
        </w:numPr>
        <w:pBdr>
          <w:top w:val="nil"/>
          <w:left w:val="nil"/>
          <w:bottom w:val="nil"/>
          <w:right w:val="nil"/>
          <w:between w:val="nil"/>
        </w:pBdr>
        <w:spacing w:after="120" w:line="240" w:lineRule="auto"/>
        <w:jc w:val="both"/>
        <w:rPr>
          <w:color w:val="000000"/>
          <w:sz w:val="24"/>
          <w:szCs w:val="24"/>
        </w:rPr>
      </w:pPr>
      <w:r>
        <w:rPr>
          <w:color w:val="000000"/>
          <w:sz w:val="24"/>
          <w:szCs w:val="24"/>
        </w:rPr>
        <w:t>Guard</w:t>
      </w:r>
      <w:r w:rsidR="003C607F">
        <w:rPr>
          <w:color w:val="000000"/>
          <w:sz w:val="24"/>
          <w:szCs w:val="24"/>
        </w:rPr>
        <w:t>en</w:t>
      </w:r>
      <w:r>
        <w:rPr>
          <w:color w:val="000000"/>
          <w:sz w:val="24"/>
          <w:szCs w:val="24"/>
        </w:rPr>
        <w:t xml:space="preserve"> el archivo .gcode en la misma carpeta </w:t>
      </w:r>
      <w:r w:rsidR="003C607F">
        <w:rPr>
          <w:color w:val="000000"/>
          <w:sz w:val="24"/>
          <w:szCs w:val="24"/>
        </w:rPr>
        <w:t>indicada anteriormente.</w:t>
      </w:r>
    </w:p>
    <w:p w14:paraId="06559AB9" w14:textId="73283A70" w:rsidR="00D03E83" w:rsidRDefault="00D03E83" w:rsidP="00D03E83">
      <w:pPr>
        <w:widowControl w:val="0"/>
        <w:numPr>
          <w:ilvl w:val="0"/>
          <w:numId w:val="2"/>
        </w:numPr>
        <w:spacing w:after="120" w:line="240" w:lineRule="auto"/>
        <w:jc w:val="both"/>
        <w:rPr>
          <w:sz w:val="24"/>
          <w:szCs w:val="24"/>
        </w:rPr>
      </w:pPr>
      <w:r>
        <w:rPr>
          <w:sz w:val="24"/>
          <w:szCs w:val="24"/>
        </w:rPr>
        <w:t>Traspas</w:t>
      </w:r>
      <w:r w:rsidR="003C607F">
        <w:rPr>
          <w:sz w:val="24"/>
          <w:szCs w:val="24"/>
        </w:rPr>
        <w:t>en</w:t>
      </w:r>
      <w:r>
        <w:rPr>
          <w:sz w:val="24"/>
          <w:szCs w:val="24"/>
        </w:rPr>
        <w:t xml:space="preserve"> el archivo .gcode a la impresora 3D para comenzar con la fabricación de la moneda. Dependiendo del formato de </w:t>
      </w:r>
      <w:r w:rsidR="003C607F">
        <w:rPr>
          <w:sz w:val="24"/>
          <w:szCs w:val="24"/>
        </w:rPr>
        <w:t>la</w:t>
      </w:r>
      <w:r>
        <w:rPr>
          <w:sz w:val="24"/>
          <w:szCs w:val="24"/>
        </w:rPr>
        <w:t>impresora, podrá</w:t>
      </w:r>
      <w:r w:rsidR="003C607F">
        <w:rPr>
          <w:sz w:val="24"/>
          <w:szCs w:val="24"/>
        </w:rPr>
        <w:t>n</w:t>
      </w:r>
      <w:r>
        <w:rPr>
          <w:sz w:val="24"/>
          <w:szCs w:val="24"/>
        </w:rPr>
        <w:t xml:space="preserve"> traspasar el archivo mediante un dispositivo USB o una tarjeta de memoria. </w:t>
      </w:r>
    </w:p>
    <w:p w14:paraId="1D1D565E" w14:textId="3B105F53" w:rsidR="00D03E83" w:rsidRDefault="00D03E83" w:rsidP="00D03E83">
      <w:pPr>
        <w:widowControl w:val="0"/>
        <w:numPr>
          <w:ilvl w:val="0"/>
          <w:numId w:val="2"/>
        </w:numPr>
        <w:spacing w:after="120" w:line="240" w:lineRule="auto"/>
        <w:jc w:val="both"/>
        <w:rPr>
          <w:sz w:val="24"/>
          <w:szCs w:val="24"/>
        </w:rPr>
      </w:pPr>
      <w:r>
        <w:rPr>
          <w:sz w:val="24"/>
          <w:szCs w:val="24"/>
        </w:rPr>
        <w:t>A través de la pantalla (o display) de la impresora, bus</w:t>
      </w:r>
      <w:r w:rsidR="003C607F">
        <w:rPr>
          <w:sz w:val="24"/>
          <w:szCs w:val="24"/>
        </w:rPr>
        <w:t>quen</w:t>
      </w:r>
      <w:r>
        <w:rPr>
          <w:sz w:val="24"/>
          <w:szCs w:val="24"/>
        </w:rPr>
        <w:t xml:space="preserve"> el archivo a imprimir, y confirm</w:t>
      </w:r>
      <w:r w:rsidR="003C607F">
        <w:rPr>
          <w:sz w:val="24"/>
          <w:szCs w:val="24"/>
        </w:rPr>
        <w:t>en</w:t>
      </w:r>
      <w:r>
        <w:rPr>
          <w:sz w:val="24"/>
          <w:szCs w:val="24"/>
        </w:rPr>
        <w:t xml:space="preserve"> la fabricación de la pieza. </w:t>
      </w:r>
    </w:p>
    <w:p w14:paraId="09871F9B" w14:textId="77777777" w:rsidR="00D03E83" w:rsidRDefault="00D03E83" w:rsidP="00D03E83">
      <w:pPr>
        <w:widowControl w:val="0"/>
        <w:pBdr>
          <w:top w:val="nil"/>
          <w:left w:val="nil"/>
          <w:bottom w:val="nil"/>
          <w:right w:val="nil"/>
          <w:between w:val="nil"/>
        </w:pBdr>
        <w:spacing w:before="240" w:after="120" w:line="240" w:lineRule="auto"/>
        <w:jc w:val="both"/>
        <w:rPr>
          <w:b/>
          <w:color w:val="88354D"/>
          <w:sz w:val="28"/>
          <w:szCs w:val="28"/>
        </w:rPr>
      </w:pPr>
      <w:r>
        <w:rPr>
          <w:b/>
          <w:color w:val="88354D"/>
          <w:sz w:val="28"/>
          <w:szCs w:val="28"/>
        </w:rPr>
        <w:t xml:space="preserve">B. FABRICACIÓN DE PROTOTIPO DE MOLDE DE INYECCIÓN </w:t>
      </w:r>
    </w:p>
    <w:p w14:paraId="1FD42D6A" w14:textId="77777777" w:rsidR="00D03E83" w:rsidRDefault="00D03E83" w:rsidP="00D03E83">
      <w:pPr>
        <w:widowControl w:val="0"/>
        <w:spacing w:after="120" w:line="240" w:lineRule="auto"/>
        <w:rPr>
          <w:sz w:val="26"/>
          <w:szCs w:val="26"/>
        </w:rPr>
      </w:pPr>
      <w:r>
        <w:rPr>
          <w:b/>
          <w:color w:val="808080"/>
          <w:sz w:val="26"/>
          <w:szCs w:val="26"/>
        </w:rPr>
        <w:t>Instrucciones de fabricación mediante manufactura aditiva</w:t>
      </w:r>
      <w:r>
        <w:rPr>
          <w:sz w:val="26"/>
          <w:szCs w:val="26"/>
        </w:rPr>
        <w:t>:</w:t>
      </w:r>
    </w:p>
    <w:p w14:paraId="29DF0683" w14:textId="5F4E4CC5" w:rsidR="00D03E83" w:rsidRDefault="00D03E83" w:rsidP="00D03E83">
      <w:pPr>
        <w:widowControl w:val="0"/>
        <w:numPr>
          <w:ilvl w:val="0"/>
          <w:numId w:val="10"/>
        </w:numPr>
        <w:spacing w:after="120" w:line="240" w:lineRule="auto"/>
        <w:jc w:val="both"/>
        <w:rPr>
          <w:sz w:val="24"/>
          <w:szCs w:val="24"/>
        </w:rPr>
      </w:pPr>
      <w:r>
        <w:rPr>
          <w:sz w:val="24"/>
          <w:szCs w:val="24"/>
        </w:rPr>
        <w:t>Abr</w:t>
      </w:r>
      <w:r w:rsidR="003C328B">
        <w:rPr>
          <w:sz w:val="24"/>
          <w:szCs w:val="24"/>
        </w:rPr>
        <w:t>an</w:t>
      </w:r>
      <w:r>
        <w:rPr>
          <w:sz w:val="24"/>
          <w:szCs w:val="24"/>
        </w:rPr>
        <w:t xml:space="preserve"> el archivo </w:t>
      </w:r>
      <w:r>
        <w:rPr>
          <w:b/>
          <w:color w:val="88354D"/>
          <w:sz w:val="24"/>
          <w:szCs w:val="24"/>
        </w:rPr>
        <w:t xml:space="preserve">placa macho </w:t>
      </w:r>
      <w:r>
        <w:rPr>
          <w:color w:val="000000"/>
          <w:sz w:val="24"/>
          <w:szCs w:val="24"/>
        </w:rPr>
        <w:t>y</w:t>
      </w:r>
      <w:r>
        <w:rPr>
          <w:b/>
          <w:color w:val="88354D"/>
          <w:sz w:val="24"/>
          <w:szCs w:val="24"/>
        </w:rPr>
        <w:t xml:space="preserve"> placa hembra </w:t>
      </w:r>
      <w:r>
        <w:rPr>
          <w:sz w:val="24"/>
          <w:szCs w:val="24"/>
        </w:rPr>
        <w:t xml:space="preserve">de la carpeta de </w:t>
      </w:r>
      <w:r>
        <w:rPr>
          <w:b/>
          <w:color w:val="88354D"/>
          <w:sz w:val="24"/>
          <w:szCs w:val="24"/>
        </w:rPr>
        <w:t>“Matriz de inyección”</w:t>
      </w:r>
      <w:r>
        <w:rPr>
          <w:color w:val="88354D"/>
          <w:sz w:val="24"/>
          <w:szCs w:val="24"/>
        </w:rPr>
        <w:t xml:space="preserve"> </w:t>
      </w:r>
      <w:r>
        <w:rPr>
          <w:sz w:val="24"/>
          <w:szCs w:val="24"/>
        </w:rPr>
        <w:t xml:space="preserve">en el software Inventor (realizados en el módulo de </w:t>
      </w:r>
      <w:r w:rsidRPr="003C328B">
        <w:rPr>
          <w:b/>
          <w:bCs/>
          <w:color w:val="88354D"/>
          <w:sz w:val="24"/>
          <w:szCs w:val="24"/>
        </w:rPr>
        <w:t>Diseño y Dibujo de Moldes y Matrices</w:t>
      </w:r>
      <w:r>
        <w:rPr>
          <w:sz w:val="24"/>
          <w:szCs w:val="24"/>
        </w:rPr>
        <w:t>).</w:t>
      </w:r>
    </w:p>
    <w:p w14:paraId="6C09A29C" w14:textId="7F077D47" w:rsidR="00D03E83" w:rsidRDefault="00D03E83" w:rsidP="00D03E83">
      <w:pPr>
        <w:widowControl w:val="0"/>
        <w:numPr>
          <w:ilvl w:val="0"/>
          <w:numId w:val="10"/>
        </w:numPr>
        <w:spacing w:after="120" w:line="240" w:lineRule="auto"/>
        <w:jc w:val="both"/>
        <w:rPr>
          <w:sz w:val="24"/>
          <w:szCs w:val="24"/>
        </w:rPr>
      </w:pPr>
      <w:r>
        <w:rPr>
          <w:sz w:val="24"/>
          <w:szCs w:val="24"/>
        </w:rPr>
        <w:t>Deberá</w:t>
      </w:r>
      <w:r w:rsidR="003C328B">
        <w:rPr>
          <w:sz w:val="24"/>
          <w:szCs w:val="24"/>
        </w:rPr>
        <w:t>n</w:t>
      </w:r>
      <w:r>
        <w:rPr>
          <w:sz w:val="24"/>
          <w:szCs w:val="24"/>
        </w:rPr>
        <w:t xml:space="preserve"> guardar la pieza en</w:t>
      </w:r>
      <w:r>
        <w:rPr>
          <w:b/>
          <w:color w:val="88354D"/>
          <w:sz w:val="24"/>
          <w:szCs w:val="24"/>
        </w:rPr>
        <w:t xml:space="preserve"> </w:t>
      </w:r>
      <w:r>
        <w:rPr>
          <w:sz w:val="24"/>
          <w:szCs w:val="24"/>
        </w:rPr>
        <w:t>formato STL. Para esto, v</w:t>
      </w:r>
      <w:r w:rsidR="003C328B">
        <w:rPr>
          <w:sz w:val="24"/>
          <w:szCs w:val="24"/>
        </w:rPr>
        <w:t>ayan</w:t>
      </w:r>
      <w:r>
        <w:rPr>
          <w:sz w:val="24"/>
          <w:szCs w:val="24"/>
        </w:rPr>
        <w:t xml:space="preserve"> a la sección de </w:t>
      </w:r>
      <w:r>
        <w:rPr>
          <w:b/>
          <w:color w:val="88354D"/>
          <w:sz w:val="24"/>
          <w:szCs w:val="24"/>
        </w:rPr>
        <w:t>“guardar como”</w:t>
      </w:r>
      <w:r>
        <w:rPr>
          <w:sz w:val="24"/>
          <w:szCs w:val="24"/>
        </w:rPr>
        <w:t xml:space="preserve"> y seleccion</w:t>
      </w:r>
      <w:r w:rsidR="003C328B">
        <w:rPr>
          <w:sz w:val="24"/>
          <w:szCs w:val="24"/>
        </w:rPr>
        <w:t>en</w:t>
      </w:r>
      <w:r>
        <w:rPr>
          <w:sz w:val="24"/>
          <w:szCs w:val="24"/>
        </w:rPr>
        <w:t xml:space="preserve"> la extensión </w:t>
      </w:r>
      <w:r>
        <w:rPr>
          <w:b/>
          <w:color w:val="88354D"/>
          <w:sz w:val="24"/>
          <w:szCs w:val="24"/>
        </w:rPr>
        <w:t>“.stl”</w:t>
      </w:r>
      <w:r>
        <w:rPr>
          <w:sz w:val="24"/>
          <w:szCs w:val="24"/>
        </w:rPr>
        <w:t>.</w:t>
      </w:r>
    </w:p>
    <w:p w14:paraId="48B01E67" w14:textId="5F2B26C0" w:rsidR="00D03E83" w:rsidRDefault="00D03E83" w:rsidP="00D03E83">
      <w:pPr>
        <w:widowControl w:val="0"/>
        <w:numPr>
          <w:ilvl w:val="0"/>
          <w:numId w:val="10"/>
        </w:numPr>
        <w:spacing w:after="120" w:line="240" w:lineRule="auto"/>
        <w:jc w:val="both"/>
        <w:rPr>
          <w:sz w:val="24"/>
          <w:szCs w:val="24"/>
        </w:rPr>
      </w:pPr>
      <w:r>
        <w:rPr>
          <w:sz w:val="24"/>
          <w:szCs w:val="24"/>
        </w:rPr>
        <w:t>Guard</w:t>
      </w:r>
      <w:r w:rsidR="003C328B">
        <w:rPr>
          <w:sz w:val="24"/>
          <w:szCs w:val="24"/>
        </w:rPr>
        <w:t>en</w:t>
      </w:r>
      <w:r>
        <w:rPr>
          <w:sz w:val="24"/>
          <w:szCs w:val="24"/>
        </w:rPr>
        <w:t xml:space="preserve"> el archivo </w:t>
      </w:r>
      <w:r>
        <w:rPr>
          <w:b/>
          <w:color w:val="88354D"/>
          <w:sz w:val="24"/>
          <w:szCs w:val="24"/>
        </w:rPr>
        <w:t>placa macho.stl</w:t>
      </w:r>
      <w:r>
        <w:rPr>
          <w:color w:val="000000"/>
          <w:sz w:val="24"/>
          <w:szCs w:val="24"/>
        </w:rPr>
        <w:t xml:space="preserve"> y </w:t>
      </w:r>
      <w:r>
        <w:rPr>
          <w:b/>
          <w:color w:val="88354D"/>
          <w:sz w:val="24"/>
          <w:szCs w:val="24"/>
        </w:rPr>
        <w:t>placa hembra.stl</w:t>
      </w:r>
      <w:r>
        <w:rPr>
          <w:color w:val="88354D"/>
          <w:sz w:val="24"/>
          <w:szCs w:val="24"/>
        </w:rPr>
        <w:t xml:space="preserve"> </w:t>
      </w:r>
      <w:r>
        <w:rPr>
          <w:sz w:val="24"/>
          <w:szCs w:val="24"/>
        </w:rPr>
        <w:t xml:space="preserve">en una carpeta con el nombre de </w:t>
      </w:r>
      <w:r>
        <w:rPr>
          <w:b/>
          <w:color w:val="88354D"/>
          <w:sz w:val="24"/>
          <w:szCs w:val="24"/>
        </w:rPr>
        <w:t>“Placa de Inyección impresión 3D”.</w:t>
      </w:r>
    </w:p>
    <w:p w14:paraId="278B2644" w14:textId="2BA137F7" w:rsidR="00D03E83" w:rsidRDefault="00D03E83" w:rsidP="00D03E83">
      <w:pPr>
        <w:widowControl w:val="0"/>
        <w:numPr>
          <w:ilvl w:val="0"/>
          <w:numId w:val="10"/>
        </w:numPr>
        <w:spacing w:after="120" w:line="240" w:lineRule="auto"/>
        <w:jc w:val="both"/>
        <w:rPr>
          <w:sz w:val="24"/>
          <w:szCs w:val="24"/>
        </w:rPr>
      </w:pPr>
      <w:r>
        <w:rPr>
          <w:sz w:val="24"/>
          <w:szCs w:val="24"/>
        </w:rPr>
        <w:t>Inici</w:t>
      </w:r>
      <w:r w:rsidR="003C328B">
        <w:rPr>
          <w:sz w:val="24"/>
          <w:szCs w:val="24"/>
        </w:rPr>
        <w:t>en</w:t>
      </w:r>
      <w:r>
        <w:rPr>
          <w:sz w:val="24"/>
          <w:szCs w:val="24"/>
        </w:rPr>
        <w:t xml:space="preserve"> el programa Ultimaker Cura. Si aún no tiene</w:t>
      </w:r>
      <w:r w:rsidR="003C328B">
        <w:rPr>
          <w:sz w:val="24"/>
          <w:szCs w:val="24"/>
        </w:rPr>
        <w:t>n</w:t>
      </w:r>
      <w:r>
        <w:rPr>
          <w:sz w:val="24"/>
          <w:szCs w:val="24"/>
        </w:rPr>
        <w:t xml:space="preserve"> el programa instalado en </w:t>
      </w:r>
      <w:r w:rsidR="003C328B">
        <w:rPr>
          <w:sz w:val="24"/>
          <w:szCs w:val="24"/>
        </w:rPr>
        <w:t>el</w:t>
      </w:r>
      <w:r>
        <w:rPr>
          <w:sz w:val="24"/>
          <w:szCs w:val="24"/>
        </w:rPr>
        <w:t xml:space="preserve"> computador, revis</w:t>
      </w:r>
      <w:r w:rsidR="003C328B">
        <w:rPr>
          <w:sz w:val="24"/>
          <w:szCs w:val="24"/>
        </w:rPr>
        <w:t>en</w:t>
      </w:r>
      <w:r>
        <w:rPr>
          <w:sz w:val="24"/>
          <w:szCs w:val="24"/>
        </w:rPr>
        <w:t xml:space="preserve"> el </w:t>
      </w:r>
      <w:r>
        <w:rPr>
          <w:b/>
          <w:color w:val="88354D"/>
          <w:sz w:val="24"/>
          <w:szCs w:val="24"/>
        </w:rPr>
        <w:t>Instructivo de instalación de software Ultimaker Cura</w:t>
      </w:r>
      <w:r>
        <w:rPr>
          <w:sz w:val="24"/>
          <w:szCs w:val="24"/>
        </w:rPr>
        <w:t>. Sig</w:t>
      </w:r>
      <w:r w:rsidR="003C328B">
        <w:rPr>
          <w:sz w:val="24"/>
          <w:szCs w:val="24"/>
        </w:rPr>
        <w:t xml:space="preserve">an </w:t>
      </w:r>
      <w:r>
        <w:rPr>
          <w:sz w:val="24"/>
          <w:szCs w:val="24"/>
        </w:rPr>
        <w:t>los pasos hasta que confirme</w:t>
      </w:r>
      <w:r w:rsidR="003C328B">
        <w:rPr>
          <w:sz w:val="24"/>
          <w:szCs w:val="24"/>
        </w:rPr>
        <w:t>n</w:t>
      </w:r>
      <w:r>
        <w:rPr>
          <w:sz w:val="24"/>
          <w:szCs w:val="24"/>
        </w:rPr>
        <w:t xml:space="preserve"> la instalación correcta del programa.</w:t>
      </w:r>
    </w:p>
    <w:p w14:paraId="2047D82B" w14:textId="78072BD7" w:rsidR="00D03E83" w:rsidRDefault="00D03E83" w:rsidP="00D03E83">
      <w:pPr>
        <w:widowControl w:val="0"/>
        <w:numPr>
          <w:ilvl w:val="0"/>
          <w:numId w:val="10"/>
        </w:numPr>
        <w:spacing w:after="120" w:line="240" w:lineRule="auto"/>
        <w:jc w:val="both"/>
        <w:rPr>
          <w:sz w:val="24"/>
          <w:szCs w:val="24"/>
        </w:rPr>
      </w:pPr>
      <w:r>
        <w:rPr>
          <w:sz w:val="24"/>
          <w:szCs w:val="24"/>
        </w:rPr>
        <w:t>Dentro del software, abr</w:t>
      </w:r>
      <w:r w:rsidR="003C328B">
        <w:rPr>
          <w:sz w:val="24"/>
          <w:szCs w:val="24"/>
        </w:rPr>
        <w:t>an</w:t>
      </w:r>
      <w:r>
        <w:rPr>
          <w:sz w:val="24"/>
          <w:szCs w:val="24"/>
        </w:rPr>
        <w:t xml:space="preserve"> el archivo en formato .stl que guarda</w:t>
      </w:r>
      <w:r w:rsidR="003C328B">
        <w:rPr>
          <w:sz w:val="24"/>
          <w:szCs w:val="24"/>
        </w:rPr>
        <w:t>ron</w:t>
      </w:r>
      <w:r>
        <w:rPr>
          <w:sz w:val="24"/>
          <w:szCs w:val="24"/>
        </w:rPr>
        <w:t xml:space="preserve"> en el punto 3 y configur</w:t>
      </w:r>
      <w:r w:rsidR="003C328B">
        <w:rPr>
          <w:sz w:val="24"/>
          <w:szCs w:val="24"/>
        </w:rPr>
        <w:t>en</w:t>
      </w:r>
      <w:r>
        <w:rPr>
          <w:sz w:val="24"/>
          <w:szCs w:val="24"/>
        </w:rPr>
        <w:t xml:space="preserve"> la impresión. </w:t>
      </w:r>
    </w:p>
    <w:p w14:paraId="7F3CBED0" w14:textId="77777777" w:rsidR="00D03E83" w:rsidRDefault="00D03E83" w:rsidP="00D03E83">
      <w:pPr>
        <w:widowControl w:val="0"/>
        <w:numPr>
          <w:ilvl w:val="1"/>
          <w:numId w:val="10"/>
        </w:numPr>
        <w:spacing w:after="120" w:line="240" w:lineRule="auto"/>
        <w:ind w:left="1134"/>
        <w:jc w:val="both"/>
        <w:rPr>
          <w:sz w:val="24"/>
          <w:szCs w:val="24"/>
        </w:rPr>
      </w:pPr>
      <w:r>
        <w:rPr>
          <w:sz w:val="24"/>
          <w:szCs w:val="24"/>
        </w:rPr>
        <w:t>Ajusta la posición de la pieza para una impresión óptima.</w:t>
      </w:r>
    </w:p>
    <w:p w14:paraId="58711F8E" w14:textId="77777777" w:rsidR="00D03E83" w:rsidRDefault="00D03E83" w:rsidP="00D03E83">
      <w:pPr>
        <w:widowControl w:val="0"/>
        <w:numPr>
          <w:ilvl w:val="1"/>
          <w:numId w:val="10"/>
        </w:numPr>
        <w:spacing w:after="120" w:line="240" w:lineRule="auto"/>
        <w:ind w:left="1134"/>
        <w:jc w:val="both"/>
        <w:rPr>
          <w:sz w:val="24"/>
          <w:szCs w:val="24"/>
        </w:rPr>
      </w:pPr>
      <w:r>
        <w:rPr>
          <w:sz w:val="24"/>
          <w:szCs w:val="24"/>
        </w:rPr>
        <w:t>Comprueba que las medidas de fabricación son correctas.</w:t>
      </w:r>
    </w:p>
    <w:p w14:paraId="06D47D4E" w14:textId="77777777" w:rsidR="00D03E83" w:rsidRDefault="00D03E83" w:rsidP="00D03E83">
      <w:pPr>
        <w:widowControl w:val="0"/>
        <w:numPr>
          <w:ilvl w:val="1"/>
          <w:numId w:val="10"/>
        </w:numPr>
        <w:spacing w:after="120" w:line="240" w:lineRule="auto"/>
        <w:ind w:left="1134"/>
        <w:jc w:val="both"/>
        <w:rPr>
          <w:sz w:val="24"/>
          <w:szCs w:val="24"/>
        </w:rPr>
      </w:pPr>
      <w:r>
        <w:rPr>
          <w:sz w:val="24"/>
          <w:szCs w:val="24"/>
        </w:rPr>
        <w:t>Configura los parámetros de impresión para un acabado óptimo de impresión:</w:t>
      </w:r>
    </w:p>
    <w:p w14:paraId="20D7D056" w14:textId="77777777" w:rsidR="00D03E83" w:rsidRDefault="00D03E83" w:rsidP="00D03E83">
      <w:pPr>
        <w:widowControl w:val="0"/>
        <w:numPr>
          <w:ilvl w:val="2"/>
          <w:numId w:val="4"/>
        </w:numPr>
        <w:spacing w:after="120" w:line="240" w:lineRule="auto"/>
        <w:ind w:left="1418"/>
        <w:jc w:val="both"/>
        <w:rPr>
          <w:sz w:val="24"/>
          <w:szCs w:val="24"/>
        </w:rPr>
      </w:pPr>
      <w:r>
        <w:rPr>
          <w:sz w:val="24"/>
          <w:szCs w:val="24"/>
        </w:rPr>
        <w:t>Calidad</w:t>
      </w:r>
    </w:p>
    <w:p w14:paraId="12603329" w14:textId="77777777" w:rsidR="00D03E83" w:rsidRDefault="00D03E83" w:rsidP="00D03E83">
      <w:pPr>
        <w:widowControl w:val="0"/>
        <w:numPr>
          <w:ilvl w:val="2"/>
          <w:numId w:val="4"/>
        </w:numPr>
        <w:spacing w:after="120" w:line="240" w:lineRule="auto"/>
        <w:ind w:left="1418"/>
        <w:jc w:val="both"/>
        <w:rPr>
          <w:sz w:val="24"/>
          <w:szCs w:val="24"/>
        </w:rPr>
      </w:pPr>
      <w:r>
        <w:rPr>
          <w:sz w:val="24"/>
          <w:szCs w:val="24"/>
        </w:rPr>
        <w:t>Perímetro</w:t>
      </w:r>
    </w:p>
    <w:p w14:paraId="0F975D0D" w14:textId="77777777" w:rsidR="00D03E83" w:rsidRDefault="00D03E83" w:rsidP="00D03E83">
      <w:pPr>
        <w:widowControl w:val="0"/>
        <w:numPr>
          <w:ilvl w:val="2"/>
          <w:numId w:val="4"/>
        </w:numPr>
        <w:spacing w:after="120" w:line="240" w:lineRule="auto"/>
        <w:ind w:left="1418"/>
        <w:jc w:val="both"/>
        <w:rPr>
          <w:sz w:val="24"/>
          <w:szCs w:val="24"/>
        </w:rPr>
      </w:pPr>
      <w:r>
        <w:rPr>
          <w:sz w:val="24"/>
          <w:szCs w:val="24"/>
        </w:rPr>
        <w:t>Relleno</w:t>
      </w:r>
    </w:p>
    <w:p w14:paraId="3CD97531" w14:textId="77777777" w:rsidR="00D03E83" w:rsidRDefault="00D03E83" w:rsidP="00D03E83">
      <w:pPr>
        <w:widowControl w:val="0"/>
        <w:numPr>
          <w:ilvl w:val="2"/>
          <w:numId w:val="4"/>
        </w:numPr>
        <w:spacing w:after="120" w:line="240" w:lineRule="auto"/>
        <w:ind w:left="1418"/>
        <w:jc w:val="both"/>
        <w:rPr>
          <w:sz w:val="24"/>
          <w:szCs w:val="24"/>
        </w:rPr>
      </w:pPr>
      <w:r>
        <w:rPr>
          <w:sz w:val="24"/>
          <w:szCs w:val="24"/>
        </w:rPr>
        <w:t>Material</w:t>
      </w:r>
    </w:p>
    <w:p w14:paraId="7D71BEDA" w14:textId="77777777" w:rsidR="00D03E83" w:rsidRDefault="00D03E83" w:rsidP="00D03E83">
      <w:pPr>
        <w:widowControl w:val="0"/>
        <w:numPr>
          <w:ilvl w:val="2"/>
          <w:numId w:val="4"/>
        </w:numPr>
        <w:spacing w:after="120" w:line="240" w:lineRule="auto"/>
        <w:ind w:left="1418"/>
        <w:jc w:val="both"/>
        <w:rPr>
          <w:sz w:val="24"/>
          <w:szCs w:val="24"/>
        </w:rPr>
      </w:pPr>
      <w:r>
        <w:rPr>
          <w:sz w:val="24"/>
          <w:szCs w:val="24"/>
        </w:rPr>
        <w:t>Velocidad</w:t>
      </w:r>
    </w:p>
    <w:p w14:paraId="0FB39A2C" w14:textId="77777777" w:rsidR="00D03E83" w:rsidRDefault="00D03E83" w:rsidP="00D03E83">
      <w:pPr>
        <w:widowControl w:val="0"/>
        <w:numPr>
          <w:ilvl w:val="2"/>
          <w:numId w:val="4"/>
        </w:numPr>
        <w:spacing w:after="120" w:line="240" w:lineRule="auto"/>
        <w:ind w:left="1418"/>
        <w:jc w:val="both"/>
        <w:rPr>
          <w:sz w:val="24"/>
          <w:szCs w:val="24"/>
        </w:rPr>
      </w:pPr>
      <w:r>
        <w:rPr>
          <w:sz w:val="24"/>
          <w:szCs w:val="24"/>
        </w:rPr>
        <w:t>Refrigeración</w:t>
      </w:r>
    </w:p>
    <w:p w14:paraId="782E4FE4" w14:textId="77777777" w:rsidR="00D03E83" w:rsidRDefault="00D03E83" w:rsidP="00D03E83">
      <w:pPr>
        <w:widowControl w:val="0"/>
        <w:numPr>
          <w:ilvl w:val="2"/>
          <w:numId w:val="4"/>
        </w:numPr>
        <w:spacing w:after="120" w:line="240" w:lineRule="auto"/>
        <w:ind w:left="1418"/>
        <w:jc w:val="both"/>
        <w:rPr>
          <w:sz w:val="24"/>
          <w:szCs w:val="24"/>
        </w:rPr>
      </w:pPr>
      <w:r>
        <w:rPr>
          <w:sz w:val="24"/>
          <w:szCs w:val="24"/>
        </w:rPr>
        <w:t>Soporte</w:t>
      </w:r>
    </w:p>
    <w:p w14:paraId="23BBC9BA" w14:textId="77777777" w:rsidR="00D03E83" w:rsidRDefault="00D03E83" w:rsidP="00D03E83">
      <w:pPr>
        <w:widowControl w:val="0"/>
        <w:numPr>
          <w:ilvl w:val="1"/>
          <w:numId w:val="10"/>
        </w:numPr>
        <w:spacing w:after="120" w:line="240" w:lineRule="auto"/>
        <w:ind w:left="1134"/>
        <w:jc w:val="both"/>
        <w:rPr>
          <w:sz w:val="24"/>
          <w:szCs w:val="24"/>
        </w:rPr>
      </w:pPr>
      <w:r>
        <w:rPr>
          <w:sz w:val="24"/>
          <w:szCs w:val="24"/>
        </w:rPr>
        <w:t xml:space="preserve">Segmenta la pieza a imprimir. Se generará automáticamente un archivo en </w:t>
      </w:r>
      <w:r>
        <w:rPr>
          <w:sz w:val="24"/>
          <w:szCs w:val="24"/>
        </w:rPr>
        <w:lastRenderedPageBreak/>
        <w:t>formato GCODE (extensión .gcode).</w:t>
      </w:r>
    </w:p>
    <w:p w14:paraId="7636AD9F" w14:textId="4E602482" w:rsidR="00D03E83" w:rsidRDefault="00D03E83" w:rsidP="00D03E83">
      <w:pPr>
        <w:widowControl w:val="0"/>
        <w:numPr>
          <w:ilvl w:val="0"/>
          <w:numId w:val="10"/>
        </w:numPr>
        <w:spacing w:before="240" w:after="120" w:line="240" w:lineRule="auto"/>
        <w:jc w:val="both"/>
        <w:rPr>
          <w:sz w:val="24"/>
          <w:szCs w:val="24"/>
        </w:rPr>
      </w:pPr>
      <w:r>
        <w:rPr>
          <w:sz w:val="24"/>
          <w:szCs w:val="24"/>
        </w:rPr>
        <w:t>Guard</w:t>
      </w:r>
      <w:r w:rsidR="003C328B">
        <w:rPr>
          <w:sz w:val="24"/>
          <w:szCs w:val="24"/>
        </w:rPr>
        <w:t>en</w:t>
      </w:r>
      <w:r>
        <w:rPr>
          <w:sz w:val="24"/>
          <w:szCs w:val="24"/>
        </w:rPr>
        <w:t xml:space="preserve"> el </w:t>
      </w:r>
      <w:r>
        <w:rPr>
          <w:b/>
          <w:color w:val="88354D"/>
          <w:sz w:val="24"/>
          <w:szCs w:val="24"/>
        </w:rPr>
        <w:t>archivo.gcode</w:t>
      </w:r>
      <w:r>
        <w:rPr>
          <w:color w:val="88354D"/>
          <w:sz w:val="24"/>
          <w:szCs w:val="24"/>
        </w:rPr>
        <w:t xml:space="preserve"> </w:t>
      </w:r>
      <w:r>
        <w:rPr>
          <w:sz w:val="24"/>
          <w:szCs w:val="24"/>
        </w:rPr>
        <w:t xml:space="preserve">en la misma carpeta </w:t>
      </w:r>
      <w:r w:rsidR="003C328B">
        <w:rPr>
          <w:sz w:val="24"/>
          <w:szCs w:val="24"/>
        </w:rPr>
        <w:t>creada anteriormente</w:t>
      </w:r>
      <w:r>
        <w:rPr>
          <w:sz w:val="24"/>
          <w:szCs w:val="24"/>
        </w:rPr>
        <w:t>.</w:t>
      </w:r>
    </w:p>
    <w:p w14:paraId="2AAFB0C9" w14:textId="6A7BA65F" w:rsidR="00D03E83" w:rsidRDefault="00D03E83" w:rsidP="00D03E83">
      <w:pPr>
        <w:widowControl w:val="0"/>
        <w:numPr>
          <w:ilvl w:val="0"/>
          <w:numId w:val="10"/>
        </w:numPr>
        <w:spacing w:after="120" w:line="240" w:lineRule="auto"/>
        <w:jc w:val="both"/>
        <w:rPr>
          <w:sz w:val="24"/>
          <w:szCs w:val="24"/>
        </w:rPr>
      </w:pPr>
      <w:r>
        <w:rPr>
          <w:sz w:val="24"/>
          <w:szCs w:val="24"/>
        </w:rPr>
        <w:t>Traspas</w:t>
      </w:r>
      <w:r w:rsidR="003C328B">
        <w:rPr>
          <w:sz w:val="24"/>
          <w:szCs w:val="24"/>
        </w:rPr>
        <w:t>en</w:t>
      </w:r>
      <w:r>
        <w:rPr>
          <w:sz w:val="24"/>
          <w:szCs w:val="24"/>
        </w:rPr>
        <w:t xml:space="preserve"> el archivo .gcode a la impresora 3D para comenzar con la fabricación de la moneda. Dependiendo del formato de </w:t>
      </w:r>
      <w:r w:rsidR="003C328B">
        <w:rPr>
          <w:sz w:val="24"/>
          <w:szCs w:val="24"/>
        </w:rPr>
        <w:t>la</w:t>
      </w:r>
      <w:r>
        <w:rPr>
          <w:sz w:val="24"/>
          <w:szCs w:val="24"/>
        </w:rPr>
        <w:t xml:space="preserve"> impresora, podrá</w:t>
      </w:r>
      <w:r w:rsidR="003C328B">
        <w:rPr>
          <w:sz w:val="24"/>
          <w:szCs w:val="24"/>
        </w:rPr>
        <w:t>n</w:t>
      </w:r>
      <w:r>
        <w:rPr>
          <w:sz w:val="24"/>
          <w:szCs w:val="24"/>
        </w:rPr>
        <w:t xml:space="preserve"> traspasar el archivo mediante un dispositivo USB, o una tarjeta de memoria.</w:t>
      </w:r>
    </w:p>
    <w:p w14:paraId="311DEAF5" w14:textId="7E259D97" w:rsidR="00D03E83" w:rsidRDefault="00D03E83" w:rsidP="00D03E83">
      <w:pPr>
        <w:widowControl w:val="0"/>
        <w:numPr>
          <w:ilvl w:val="0"/>
          <w:numId w:val="10"/>
        </w:numPr>
        <w:spacing w:after="120" w:line="240" w:lineRule="auto"/>
        <w:jc w:val="both"/>
        <w:rPr>
          <w:sz w:val="24"/>
          <w:szCs w:val="24"/>
        </w:rPr>
      </w:pPr>
      <w:r>
        <w:rPr>
          <w:sz w:val="24"/>
          <w:szCs w:val="24"/>
        </w:rPr>
        <w:t>A través de la pantalla (o display) de la impresora, bus</w:t>
      </w:r>
      <w:r w:rsidR="003C328B">
        <w:rPr>
          <w:sz w:val="24"/>
          <w:szCs w:val="24"/>
        </w:rPr>
        <w:t>quen</w:t>
      </w:r>
      <w:r>
        <w:rPr>
          <w:sz w:val="24"/>
          <w:szCs w:val="24"/>
        </w:rPr>
        <w:t xml:space="preserve"> el archivo a imprimir y confirm</w:t>
      </w:r>
      <w:r w:rsidR="003C328B">
        <w:rPr>
          <w:sz w:val="24"/>
          <w:szCs w:val="24"/>
        </w:rPr>
        <w:t>en</w:t>
      </w:r>
      <w:r>
        <w:rPr>
          <w:sz w:val="24"/>
          <w:szCs w:val="24"/>
        </w:rPr>
        <w:t xml:space="preserve"> la fabricación de la pieza. </w:t>
      </w:r>
    </w:p>
    <w:p w14:paraId="63CB8DF9" w14:textId="77777777" w:rsidR="00D03E83" w:rsidRDefault="00D03E83" w:rsidP="00D03E83">
      <w:pPr>
        <w:spacing w:after="120" w:line="240" w:lineRule="auto"/>
        <w:jc w:val="both"/>
        <w:rPr>
          <w:sz w:val="24"/>
          <w:szCs w:val="24"/>
        </w:rPr>
      </w:pPr>
    </w:p>
    <w:p w14:paraId="1312628D" w14:textId="77777777" w:rsidR="00D03E83" w:rsidRDefault="00D03E83" w:rsidP="00D03E83">
      <w:pPr>
        <w:widowControl w:val="0"/>
        <w:spacing w:after="120" w:line="240" w:lineRule="auto"/>
        <w:jc w:val="both"/>
        <w:rPr>
          <w:b/>
          <w:color w:val="808080"/>
          <w:sz w:val="26"/>
          <w:szCs w:val="26"/>
        </w:rPr>
      </w:pPr>
      <w:r>
        <w:rPr>
          <w:b/>
          <w:color w:val="808080"/>
          <w:sz w:val="26"/>
          <w:szCs w:val="26"/>
        </w:rPr>
        <w:t>Tabla de Parámetros de Fabricación de piezas mediante impresión 3D</w:t>
      </w:r>
    </w:p>
    <w:p w14:paraId="435B6D93" w14:textId="5D5BAABE" w:rsidR="00D03E83" w:rsidRDefault="00D03E83" w:rsidP="00D03E83">
      <w:pPr>
        <w:widowControl w:val="0"/>
        <w:spacing w:after="120" w:line="240" w:lineRule="auto"/>
        <w:jc w:val="both"/>
        <w:rPr>
          <w:sz w:val="24"/>
          <w:szCs w:val="24"/>
        </w:rPr>
      </w:pPr>
      <w:r>
        <w:rPr>
          <w:sz w:val="24"/>
          <w:szCs w:val="24"/>
        </w:rPr>
        <w:t xml:space="preserve">Completen la tabla indicando los parámetros de impresión de tiempo y material que arroja el software para la </w:t>
      </w:r>
      <w:r>
        <w:rPr>
          <w:b/>
          <w:color w:val="88354D"/>
          <w:sz w:val="24"/>
          <w:szCs w:val="24"/>
        </w:rPr>
        <w:t xml:space="preserve">placa macho </w:t>
      </w:r>
      <w:r>
        <w:rPr>
          <w:sz w:val="24"/>
          <w:szCs w:val="24"/>
        </w:rPr>
        <w:t>y para la</w:t>
      </w:r>
      <w:r>
        <w:rPr>
          <w:b/>
          <w:sz w:val="24"/>
          <w:szCs w:val="24"/>
        </w:rPr>
        <w:t xml:space="preserve"> </w:t>
      </w:r>
      <w:r>
        <w:rPr>
          <w:b/>
          <w:color w:val="88354D"/>
          <w:sz w:val="24"/>
          <w:szCs w:val="24"/>
        </w:rPr>
        <w:t>placa hembra</w:t>
      </w:r>
      <w:r>
        <w:rPr>
          <w:sz w:val="24"/>
          <w:szCs w:val="24"/>
        </w:rPr>
        <w:t>, explicando qué decisiones en la configuración podrían haber disminuido estos valores. Además, mencion</w:t>
      </w:r>
      <w:r w:rsidR="003C328B">
        <w:rPr>
          <w:sz w:val="24"/>
          <w:szCs w:val="24"/>
        </w:rPr>
        <w:t>en</w:t>
      </w:r>
      <w:r>
        <w:rPr>
          <w:sz w:val="24"/>
          <w:szCs w:val="24"/>
        </w:rPr>
        <w:t xml:space="preserve"> las consecuencias que traen cada una de las decisiones que consideraste. (Para los ajustes en el tiempo, considerar únicamente los relacionados con velocidades).</w:t>
      </w:r>
    </w:p>
    <w:p w14:paraId="25877CA4" w14:textId="77777777" w:rsidR="00D03E83" w:rsidRDefault="00D03E83" w:rsidP="00D03E83">
      <w:pPr>
        <w:rPr>
          <w:sz w:val="24"/>
          <w:szCs w:val="24"/>
        </w:rPr>
      </w:pPr>
    </w:p>
    <w:tbl>
      <w:tblPr>
        <w:tblStyle w:val="Tablaconcuadrculaclara"/>
        <w:tblW w:w="8790" w:type="dxa"/>
        <w:tblLayout w:type="fixed"/>
        <w:tblLook w:val="0600" w:firstRow="0" w:lastRow="0" w:firstColumn="0" w:lastColumn="0" w:noHBand="1" w:noVBand="1"/>
      </w:tblPr>
      <w:tblGrid>
        <w:gridCol w:w="2505"/>
        <w:gridCol w:w="6285"/>
      </w:tblGrid>
      <w:tr w:rsidR="00D03E83" w14:paraId="7BF7154C" w14:textId="77777777" w:rsidTr="003C328B">
        <w:tc>
          <w:tcPr>
            <w:tcW w:w="2505" w:type="dxa"/>
            <w:shd w:val="clear" w:color="auto" w:fill="88354D"/>
          </w:tcPr>
          <w:p w14:paraId="59C56A0E" w14:textId="77777777" w:rsidR="00D03E83" w:rsidRDefault="00D03E83" w:rsidP="00A9630A">
            <w:pPr>
              <w:widowControl w:val="0"/>
              <w:spacing w:after="120"/>
              <w:jc w:val="center"/>
              <w:rPr>
                <w:b/>
                <w:color w:val="FFFFFF"/>
                <w:sz w:val="26"/>
                <w:szCs w:val="26"/>
              </w:rPr>
            </w:pPr>
            <w:r>
              <w:rPr>
                <w:b/>
                <w:color w:val="FFFFFF"/>
                <w:sz w:val="26"/>
                <w:szCs w:val="26"/>
              </w:rPr>
              <w:t>PARÁMETRO</w:t>
            </w:r>
          </w:p>
        </w:tc>
        <w:tc>
          <w:tcPr>
            <w:tcW w:w="6285" w:type="dxa"/>
            <w:shd w:val="clear" w:color="auto" w:fill="88354D"/>
          </w:tcPr>
          <w:p w14:paraId="05828A0F" w14:textId="77777777" w:rsidR="00D03E83" w:rsidRDefault="00D03E83" w:rsidP="00A9630A">
            <w:pPr>
              <w:widowControl w:val="0"/>
              <w:spacing w:after="120"/>
              <w:jc w:val="center"/>
              <w:rPr>
                <w:b/>
                <w:color w:val="FFFFFF"/>
                <w:sz w:val="26"/>
                <w:szCs w:val="26"/>
              </w:rPr>
            </w:pPr>
            <w:r>
              <w:rPr>
                <w:b/>
                <w:color w:val="FFFFFF"/>
                <w:sz w:val="26"/>
                <w:szCs w:val="26"/>
              </w:rPr>
              <w:t>EXPLICACIÓN Y CONSECUENCIAS</w:t>
            </w:r>
          </w:p>
        </w:tc>
      </w:tr>
      <w:tr w:rsidR="00D03E83" w14:paraId="36313D1D" w14:textId="77777777" w:rsidTr="003C328B">
        <w:trPr>
          <w:trHeight w:val="2267"/>
        </w:trPr>
        <w:tc>
          <w:tcPr>
            <w:tcW w:w="2505" w:type="dxa"/>
            <w:shd w:val="clear" w:color="auto" w:fill="88354D"/>
          </w:tcPr>
          <w:p w14:paraId="50F8F91F" w14:textId="77777777" w:rsidR="00D03E83" w:rsidRDefault="00D03E83" w:rsidP="00A9630A">
            <w:pPr>
              <w:widowControl w:val="0"/>
              <w:spacing w:after="120"/>
              <w:jc w:val="center"/>
              <w:rPr>
                <w:b/>
                <w:color w:val="FFFFFF"/>
                <w:sz w:val="26"/>
                <w:szCs w:val="26"/>
              </w:rPr>
            </w:pPr>
            <w:r>
              <w:rPr>
                <w:b/>
                <w:color w:val="FFFFFF"/>
                <w:sz w:val="26"/>
                <w:szCs w:val="26"/>
              </w:rPr>
              <w:t>TIEMPO</w:t>
            </w:r>
          </w:p>
        </w:tc>
        <w:tc>
          <w:tcPr>
            <w:tcW w:w="6285" w:type="dxa"/>
          </w:tcPr>
          <w:p w14:paraId="7A7A057B" w14:textId="77777777" w:rsidR="00D03E83" w:rsidRDefault="00D03E83" w:rsidP="00A9630A">
            <w:pPr>
              <w:widowControl w:val="0"/>
              <w:pBdr>
                <w:top w:val="single" w:sz="18" w:space="1" w:color="FFFFFF"/>
              </w:pBdr>
              <w:spacing w:after="120"/>
              <w:jc w:val="center"/>
              <w:rPr>
                <w:sz w:val="24"/>
                <w:szCs w:val="24"/>
              </w:rPr>
            </w:pPr>
          </w:p>
        </w:tc>
      </w:tr>
      <w:tr w:rsidR="00D03E83" w14:paraId="56467596" w14:textId="77777777" w:rsidTr="003C328B">
        <w:trPr>
          <w:trHeight w:val="2267"/>
        </w:trPr>
        <w:tc>
          <w:tcPr>
            <w:tcW w:w="2505" w:type="dxa"/>
            <w:shd w:val="clear" w:color="auto" w:fill="88354D"/>
          </w:tcPr>
          <w:p w14:paraId="1A025E13" w14:textId="77777777" w:rsidR="00D03E83" w:rsidRDefault="00D03E83" w:rsidP="00A9630A">
            <w:pPr>
              <w:widowControl w:val="0"/>
              <w:spacing w:after="120"/>
              <w:jc w:val="center"/>
              <w:rPr>
                <w:b/>
                <w:color w:val="FFFFFF"/>
                <w:sz w:val="26"/>
                <w:szCs w:val="26"/>
              </w:rPr>
            </w:pPr>
            <w:r>
              <w:rPr>
                <w:b/>
                <w:color w:val="FFFFFF"/>
                <w:sz w:val="26"/>
                <w:szCs w:val="26"/>
              </w:rPr>
              <w:t>MATERIAL</w:t>
            </w:r>
          </w:p>
        </w:tc>
        <w:tc>
          <w:tcPr>
            <w:tcW w:w="6285" w:type="dxa"/>
          </w:tcPr>
          <w:p w14:paraId="67DFBEE4" w14:textId="77777777" w:rsidR="00D03E83" w:rsidRDefault="00D03E83" w:rsidP="00A9630A">
            <w:pPr>
              <w:widowControl w:val="0"/>
              <w:spacing w:after="120"/>
              <w:jc w:val="center"/>
              <w:rPr>
                <w:sz w:val="24"/>
                <w:szCs w:val="24"/>
              </w:rPr>
            </w:pPr>
          </w:p>
          <w:p w14:paraId="0DAB0F51" w14:textId="77777777" w:rsidR="00D03E83" w:rsidRDefault="00D03E83" w:rsidP="00A9630A">
            <w:pPr>
              <w:spacing w:after="120"/>
              <w:rPr>
                <w:sz w:val="24"/>
                <w:szCs w:val="24"/>
              </w:rPr>
            </w:pPr>
          </w:p>
          <w:p w14:paraId="76774BC6" w14:textId="77777777" w:rsidR="00D03E83" w:rsidRDefault="00D03E83" w:rsidP="00A9630A">
            <w:pPr>
              <w:spacing w:after="120"/>
              <w:rPr>
                <w:sz w:val="24"/>
                <w:szCs w:val="24"/>
              </w:rPr>
            </w:pPr>
          </w:p>
          <w:p w14:paraId="59A2D15B" w14:textId="77777777" w:rsidR="00D03E83" w:rsidRDefault="00D03E83" w:rsidP="00A9630A">
            <w:pPr>
              <w:spacing w:after="120"/>
              <w:ind w:firstLine="708"/>
              <w:rPr>
                <w:sz w:val="24"/>
                <w:szCs w:val="24"/>
              </w:rPr>
            </w:pPr>
          </w:p>
        </w:tc>
      </w:tr>
    </w:tbl>
    <w:p w14:paraId="6819DA0D" w14:textId="77777777" w:rsidR="00D03E83" w:rsidRDefault="00D03E83" w:rsidP="00D03E83">
      <w:pPr>
        <w:spacing w:after="120" w:line="240" w:lineRule="auto"/>
        <w:jc w:val="both"/>
        <w:rPr>
          <w:sz w:val="24"/>
          <w:szCs w:val="24"/>
        </w:rPr>
      </w:pPr>
    </w:p>
    <w:p w14:paraId="05839FC9" w14:textId="77777777" w:rsidR="00030959" w:rsidRDefault="00030959">
      <w:pPr>
        <w:rPr>
          <w:b/>
          <w:color w:val="88354D"/>
          <w:sz w:val="28"/>
          <w:szCs w:val="28"/>
        </w:rPr>
      </w:pPr>
      <w:r>
        <w:rPr>
          <w:b/>
          <w:color w:val="88354D"/>
          <w:sz w:val="28"/>
          <w:szCs w:val="28"/>
        </w:rPr>
        <w:br w:type="page"/>
      </w:r>
    </w:p>
    <w:p w14:paraId="7CE53D70" w14:textId="5434B7FF" w:rsidR="00D03E83" w:rsidRPr="00D03E83" w:rsidRDefault="00D03E83" w:rsidP="00D03E83">
      <w:pPr>
        <w:spacing w:after="120" w:line="240" w:lineRule="auto"/>
        <w:jc w:val="both"/>
        <w:rPr>
          <w:b/>
          <w:color w:val="88354D"/>
          <w:sz w:val="28"/>
          <w:szCs w:val="28"/>
        </w:rPr>
      </w:pPr>
      <w:r w:rsidRPr="00D03E83">
        <w:rPr>
          <w:b/>
          <w:color w:val="88354D"/>
          <w:sz w:val="28"/>
          <w:szCs w:val="28"/>
        </w:rPr>
        <w:lastRenderedPageBreak/>
        <w:t>PASO 6: EVALUACIÓN</w:t>
      </w:r>
    </w:p>
    <w:p w14:paraId="0172EAA0" w14:textId="3262FC55" w:rsidR="00D03E83" w:rsidRPr="00030959" w:rsidRDefault="003C328B" w:rsidP="00D03E83">
      <w:pPr>
        <w:spacing w:after="120" w:line="240" w:lineRule="auto"/>
        <w:jc w:val="both"/>
        <w:rPr>
          <w:rFonts w:asciiTheme="minorHAnsi" w:eastAsiaTheme="minorEastAsia" w:hAnsiTheme="minorHAnsi" w:cstheme="minorHAnsi"/>
        </w:rPr>
      </w:pPr>
      <w:r>
        <w:rPr>
          <w:rFonts w:asciiTheme="minorHAnsi" w:eastAsiaTheme="minorEastAsia" w:hAnsiTheme="minorHAnsi" w:cstheme="minorHAnsi"/>
        </w:rPr>
        <w:t>Recuerda que, a medida que avanzan en las etapas, pueden ir evaluando y autoevaluando los desempeños</w:t>
      </w:r>
      <w:r w:rsidR="005B2901">
        <w:rPr>
          <w:rFonts w:asciiTheme="minorHAnsi" w:eastAsiaTheme="minorEastAsia" w:hAnsiTheme="minorHAnsi" w:cstheme="minorHAnsi"/>
        </w:rPr>
        <w:t xml:space="preserve"> con los instrumentos de evaluación disponibles</w:t>
      </w:r>
      <w:r>
        <w:rPr>
          <w:rFonts w:asciiTheme="minorHAnsi" w:eastAsiaTheme="minorEastAsia" w:hAnsiTheme="minorHAnsi" w:cstheme="minorHAnsi"/>
        </w:rPr>
        <w:t xml:space="preserve">, así como también, </w:t>
      </w:r>
      <w:r w:rsidR="00030959">
        <w:rPr>
          <w:rFonts w:asciiTheme="minorHAnsi" w:eastAsiaTheme="minorEastAsia" w:hAnsiTheme="minorHAnsi" w:cstheme="minorHAnsi"/>
        </w:rPr>
        <w:t>ir tomando decisiones al respecto de la solución. E</w:t>
      </w:r>
      <w:r>
        <w:rPr>
          <w:rFonts w:asciiTheme="minorHAnsi" w:eastAsiaTheme="minorEastAsia" w:hAnsiTheme="minorHAnsi" w:cstheme="minorHAnsi"/>
        </w:rPr>
        <w:t>sto permitirá que el/la docente pueda evaluarlos progresivamente.</w:t>
      </w:r>
    </w:p>
    <w:p w14:paraId="0479D55B" w14:textId="77777777" w:rsidR="00D03E83" w:rsidRDefault="00D03E83" w:rsidP="00D03E83">
      <w:pPr>
        <w:spacing w:after="120" w:line="240" w:lineRule="auto"/>
        <w:jc w:val="both"/>
        <w:rPr>
          <w:color w:val="88354D"/>
          <w:szCs w:val="28"/>
        </w:rPr>
      </w:pPr>
    </w:p>
    <w:p w14:paraId="309FB632" w14:textId="235EBCB3" w:rsidR="00D03E83" w:rsidRPr="00D03E83" w:rsidRDefault="00D03E83" w:rsidP="00D03E83">
      <w:pPr>
        <w:spacing w:after="120" w:line="240" w:lineRule="auto"/>
        <w:jc w:val="both"/>
        <w:rPr>
          <w:b/>
          <w:color w:val="88354D"/>
          <w:sz w:val="28"/>
          <w:szCs w:val="28"/>
        </w:rPr>
      </w:pPr>
      <w:r w:rsidRPr="00D03E83">
        <w:rPr>
          <w:b/>
          <w:color w:val="88354D"/>
          <w:sz w:val="28"/>
          <w:szCs w:val="28"/>
        </w:rPr>
        <w:t>PASO 7: VALIDACIÓN</w:t>
      </w:r>
    </w:p>
    <w:p w14:paraId="4C4EC808" w14:textId="0E679170" w:rsidR="00202623" w:rsidRPr="00115AAC" w:rsidRDefault="00202623" w:rsidP="00202623">
      <w:pPr>
        <w:spacing w:after="120" w:line="240" w:lineRule="auto"/>
        <w:jc w:val="both"/>
        <w:rPr>
          <w:sz w:val="24"/>
          <w:szCs w:val="24"/>
        </w:rPr>
      </w:pPr>
      <w:r w:rsidRPr="00115AAC">
        <w:rPr>
          <w:sz w:val="24"/>
          <w:szCs w:val="24"/>
        </w:rPr>
        <w:t xml:space="preserve">Para validar el éxito de la solución propuesta deberán realizar una encuesta (a través de plataformas digitales), </w:t>
      </w:r>
      <w:r>
        <w:rPr>
          <w:sz w:val="24"/>
          <w:szCs w:val="24"/>
        </w:rPr>
        <w:t>la</w:t>
      </w:r>
      <w:r w:rsidRPr="00115AAC">
        <w:rPr>
          <w:sz w:val="24"/>
          <w:szCs w:val="24"/>
        </w:rPr>
        <w:t xml:space="preserve"> cual deberán enviar a referentes del área de mecánica industrial como, por ejemplo: Personas que trabajen en maestranzas, </w:t>
      </w:r>
      <w:r>
        <w:rPr>
          <w:sz w:val="24"/>
          <w:szCs w:val="24"/>
        </w:rPr>
        <w:t>docentes</w:t>
      </w:r>
      <w:r w:rsidRPr="00115AAC">
        <w:rPr>
          <w:sz w:val="24"/>
          <w:szCs w:val="24"/>
        </w:rPr>
        <w:t xml:space="preserve"> del área de mecánica, estudiantes de educación superior de carreras afines a la especialidad, entre otros. </w:t>
      </w:r>
    </w:p>
    <w:p w14:paraId="055CC934" w14:textId="77777777" w:rsidR="00202623" w:rsidRPr="00115AAC" w:rsidRDefault="00202623" w:rsidP="00202623">
      <w:pPr>
        <w:spacing w:after="120" w:line="240" w:lineRule="auto"/>
        <w:jc w:val="both"/>
        <w:rPr>
          <w:sz w:val="24"/>
          <w:szCs w:val="24"/>
        </w:rPr>
      </w:pPr>
      <w:r w:rsidRPr="00115AAC">
        <w:rPr>
          <w:sz w:val="24"/>
          <w:szCs w:val="24"/>
        </w:rPr>
        <w:t>Luego de obtener los resultados y validar los resultados deberán publicar todo el trabajo realizado a través de un informe. El informe debe cumplir con los siguientes requisitos:</w:t>
      </w:r>
    </w:p>
    <w:p w14:paraId="539F91C0" w14:textId="77777777" w:rsidR="00202623" w:rsidRDefault="00202623" w:rsidP="00202623">
      <w:pPr>
        <w:spacing w:after="120" w:line="240" w:lineRule="auto"/>
        <w:jc w:val="both"/>
      </w:pPr>
    </w:p>
    <w:p w14:paraId="2BA765FE" w14:textId="77777777" w:rsidR="00202623" w:rsidRDefault="00202623" w:rsidP="00202623">
      <w:pPr>
        <w:numPr>
          <w:ilvl w:val="0"/>
          <w:numId w:val="14"/>
        </w:numPr>
        <w:spacing w:after="120" w:line="240" w:lineRule="auto"/>
        <w:jc w:val="both"/>
        <w:rPr>
          <w:color w:val="000000"/>
          <w:sz w:val="24"/>
          <w:szCs w:val="24"/>
        </w:rPr>
      </w:pPr>
      <w:r>
        <w:rPr>
          <w:sz w:val="24"/>
          <w:szCs w:val="24"/>
        </w:rPr>
        <w:t>Portada.</w:t>
      </w:r>
    </w:p>
    <w:p w14:paraId="500082AF" w14:textId="77777777" w:rsidR="00202623" w:rsidRDefault="00202623" w:rsidP="00202623">
      <w:pPr>
        <w:numPr>
          <w:ilvl w:val="0"/>
          <w:numId w:val="14"/>
        </w:numPr>
        <w:spacing w:after="120" w:line="240" w:lineRule="auto"/>
        <w:jc w:val="both"/>
        <w:rPr>
          <w:color w:val="000000"/>
          <w:sz w:val="24"/>
          <w:szCs w:val="24"/>
        </w:rPr>
      </w:pPr>
      <w:r>
        <w:rPr>
          <w:sz w:val="24"/>
          <w:szCs w:val="24"/>
        </w:rPr>
        <w:t>Índice.</w:t>
      </w:r>
    </w:p>
    <w:p w14:paraId="3EA2635E" w14:textId="77777777" w:rsidR="00202623" w:rsidRDefault="00202623" w:rsidP="00202623">
      <w:pPr>
        <w:numPr>
          <w:ilvl w:val="0"/>
          <w:numId w:val="14"/>
        </w:numPr>
        <w:spacing w:after="120" w:line="240" w:lineRule="auto"/>
        <w:rPr>
          <w:color w:val="000000"/>
          <w:sz w:val="24"/>
          <w:szCs w:val="24"/>
        </w:rPr>
      </w:pPr>
      <w:r>
        <w:rPr>
          <w:sz w:val="24"/>
          <w:szCs w:val="24"/>
        </w:rPr>
        <w:t>Introducción (descripción y antecedentes generales del reto)</w:t>
      </w:r>
    </w:p>
    <w:p w14:paraId="76CAE749" w14:textId="77777777" w:rsidR="00202623" w:rsidRDefault="00202623" w:rsidP="00202623">
      <w:pPr>
        <w:numPr>
          <w:ilvl w:val="0"/>
          <w:numId w:val="14"/>
        </w:numPr>
        <w:spacing w:after="120" w:line="240" w:lineRule="auto"/>
        <w:jc w:val="both"/>
        <w:rPr>
          <w:color w:val="000000"/>
          <w:sz w:val="24"/>
          <w:szCs w:val="24"/>
        </w:rPr>
      </w:pPr>
      <w:r>
        <w:rPr>
          <w:sz w:val="24"/>
          <w:szCs w:val="24"/>
        </w:rPr>
        <w:t>Desarrollo (Detallar cómo fueron realizando cada etapa del retro).</w:t>
      </w:r>
    </w:p>
    <w:p w14:paraId="6117C910" w14:textId="77777777" w:rsidR="00202623" w:rsidRDefault="00202623" w:rsidP="00202623">
      <w:pPr>
        <w:numPr>
          <w:ilvl w:val="0"/>
          <w:numId w:val="14"/>
        </w:numPr>
        <w:spacing w:after="120" w:line="240" w:lineRule="auto"/>
        <w:jc w:val="both"/>
        <w:rPr>
          <w:color w:val="000000"/>
          <w:sz w:val="24"/>
          <w:szCs w:val="24"/>
        </w:rPr>
      </w:pPr>
      <w:r>
        <w:rPr>
          <w:sz w:val="24"/>
          <w:szCs w:val="24"/>
        </w:rPr>
        <w:t>Conclusiones.</w:t>
      </w:r>
    </w:p>
    <w:p w14:paraId="68895A3B" w14:textId="77777777" w:rsidR="00202623" w:rsidRDefault="00202623" w:rsidP="00202623">
      <w:pPr>
        <w:numPr>
          <w:ilvl w:val="0"/>
          <w:numId w:val="14"/>
        </w:numPr>
        <w:spacing w:after="120" w:line="240" w:lineRule="auto"/>
        <w:jc w:val="both"/>
        <w:rPr>
          <w:color w:val="000000"/>
          <w:sz w:val="24"/>
          <w:szCs w:val="24"/>
        </w:rPr>
      </w:pPr>
      <w:r>
        <w:rPr>
          <w:sz w:val="24"/>
          <w:szCs w:val="24"/>
        </w:rPr>
        <w:t>Bibliografía.</w:t>
      </w:r>
    </w:p>
    <w:p w14:paraId="4819D40C" w14:textId="21E8B990" w:rsidR="003C607F" w:rsidRDefault="003C607F" w:rsidP="00D03E83">
      <w:pPr>
        <w:spacing w:after="240" w:line="240" w:lineRule="auto"/>
        <w:jc w:val="both"/>
        <w:rPr>
          <w:rFonts w:asciiTheme="minorHAnsi" w:eastAsiaTheme="minorEastAsia" w:hAnsiTheme="minorHAnsi" w:cstheme="minorHAnsi"/>
        </w:rPr>
      </w:pPr>
    </w:p>
    <w:p w14:paraId="0499A182" w14:textId="77777777" w:rsidR="003C607F" w:rsidRDefault="003C607F" w:rsidP="003C607F"/>
    <w:p w14:paraId="78237DAF" w14:textId="77777777" w:rsidR="003C607F" w:rsidRDefault="003C607F" w:rsidP="00D03E83">
      <w:pPr>
        <w:spacing w:after="240" w:line="240" w:lineRule="auto"/>
        <w:jc w:val="both"/>
        <w:rPr>
          <w:rFonts w:asciiTheme="minorHAnsi" w:eastAsiaTheme="minorEastAsia" w:hAnsiTheme="minorHAnsi" w:cstheme="minorHAnsi"/>
        </w:rPr>
      </w:pPr>
      <w:bookmarkStart w:id="11" w:name="_heading=h.l3vu7fjkhfom" w:colFirst="0" w:colLast="0"/>
      <w:bookmarkEnd w:id="11"/>
    </w:p>
    <w:p w14:paraId="4937F895" w14:textId="1C010CAC" w:rsidR="004C12AA" w:rsidRDefault="004C12AA">
      <w:pPr>
        <w:spacing w:after="120" w:line="240" w:lineRule="auto"/>
        <w:jc w:val="both"/>
        <w:rPr>
          <w:sz w:val="24"/>
          <w:szCs w:val="24"/>
        </w:rPr>
      </w:pPr>
    </w:p>
    <w:bookmarkEnd w:id="0"/>
    <w:p w14:paraId="03484BE4" w14:textId="04DA4705" w:rsidR="004C12AA" w:rsidRDefault="004C12AA"/>
    <w:sectPr w:rsidR="004C12AA">
      <w:headerReference w:type="default"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DED9FF" w14:textId="77777777" w:rsidR="00121D18" w:rsidRDefault="00121D18">
      <w:pPr>
        <w:spacing w:after="0" w:line="240" w:lineRule="auto"/>
      </w:pPr>
      <w:r>
        <w:separator/>
      </w:r>
    </w:p>
  </w:endnote>
  <w:endnote w:type="continuationSeparator" w:id="0">
    <w:p w14:paraId="37755142" w14:textId="77777777" w:rsidR="00121D18" w:rsidRDefault="00121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3D15A" w14:textId="77777777" w:rsidR="004C12AA" w:rsidRDefault="007D49BE">
    <w:pPr>
      <w:pBdr>
        <w:top w:val="nil"/>
        <w:left w:val="nil"/>
        <w:bottom w:val="nil"/>
        <w:right w:val="nil"/>
        <w:between w:val="nil"/>
      </w:pBdr>
      <w:tabs>
        <w:tab w:val="center" w:pos="4419"/>
        <w:tab w:val="right" w:pos="8838"/>
      </w:tabs>
      <w:spacing w:after="0" w:line="240" w:lineRule="auto"/>
      <w:jc w:val="center"/>
      <w:rPr>
        <w:b/>
        <w:smallCaps/>
        <w:color w:val="808080"/>
        <w:sz w:val="28"/>
        <w:szCs w:val="28"/>
      </w:rPr>
    </w:pPr>
    <w:r>
      <w:rPr>
        <w:b/>
        <w:smallCaps/>
        <w:color w:val="808080"/>
        <w:sz w:val="28"/>
        <w:szCs w:val="28"/>
      </w:rPr>
      <w:fldChar w:fldCharType="begin"/>
    </w:r>
    <w:r>
      <w:rPr>
        <w:b/>
        <w:smallCaps/>
        <w:color w:val="808080"/>
        <w:sz w:val="28"/>
        <w:szCs w:val="28"/>
      </w:rPr>
      <w:instrText>PAGE</w:instrText>
    </w:r>
    <w:r>
      <w:rPr>
        <w:b/>
        <w:smallCaps/>
        <w:color w:val="808080"/>
        <w:sz w:val="28"/>
        <w:szCs w:val="28"/>
      </w:rPr>
      <w:fldChar w:fldCharType="separate"/>
    </w:r>
    <w:r w:rsidR="00ED6C1B">
      <w:rPr>
        <w:b/>
        <w:smallCaps/>
        <w:noProof/>
        <w:color w:val="808080"/>
        <w:sz w:val="28"/>
        <w:szCs w:val="28"/>
      </w:rPr>
      <w:t>1</w:t>
    </w:r>
    <w:r>
      <w:rPr>
        <w:b/>
        <w:smallCaps/>
        <w:color w:val="808080"/>
        <w:sz w:val="28"/>
        <w:szCs w:val="28"/>
      </w:rPr>
      <w:fldChar w:fldCharType="end"/>
    </w:r>
  </w:p>
  <w:p w14:paraId="30034DCD" w14:textId="77777777" w:rsidR="004C12AA" w:rsidRDefault="004C12AA">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3E3271" w14:textId="77777777" w:rsidR="00121D18" w:rsidRDefault="00121D18">
      <w:pPr>
        <w:spacing w:after="0" w:line="240" w:lineRule="auto"/>
      </w:pPr>
      <w:r>
        <w:separator/>
      </w:r>
    </w:p>
  </w:footnote>
  <w:footnote w:type="continuationSeparator" w:id="0">
    <w:p w14:paraId="06C6A527" w14:textId="77777777" w:rsidR="00121D18" w:rsidRDefault="00121D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391CF" w14:textId="265E92D2" w:rsidR="004C12AA" w:rsidRDefault="00437F39">
    <w:pPr>
      <w:spacing w:after="0" w:line="240" w:lineRule="auto"/>
      <w:jc w:val="right"/>
      <w:rPr>
        <w:sz w:val="20"/>
        <w:szCs w:val="20"/>
      </w:rPr>
    </w:pPr>
    <w:r w:rsidRPr="00C14EE5">
      <w:rPr>
        <w:noProof/>
      </w:rPr>
      <mc:AlternateContent>
        <mc:Choice Requires="wps">
          <w:drawing>
            <wp:anchor distT="0" distB="0" distL="114300" distR="114300" simplePos="0" relativeHeight="251661312" behindDoc="0" locked="0" layoutInCell="1" allowOverlap="1" wp14:anchorId="15333C23" wp14:editId="1DC1D938">
              <wp:simplePos x="0" y="0"/>
              <wp:positionH relativeFrom="page">
                <wp:posOffset>7655256</wp:posOffset>
              </wp:positionH>
              <wp:positionV relativeFrom="paragraph">
                <wp:posOffset>-111760</wp:posOffset>
              </wp:positionV>
              <wp:extent cx="106680" cy="9364980"/>
              <wp:effectExtent l="0" t="0" r="7620" b="7620"/>
              <wp:wrapNone/>
              <wp:docPr id="2" name="Rectángulo 2"/>
              <wp:cNvGraphicFramePr/>
              <a:graphic xmlns:a="http://schemas.openxmlformats.org/drawingml/2006/main">
                <a:graphicData uri="http://schemas.microsoft.com/office/word/2010/wordprocessingShape">
                  <wps:wsp>
                    <wps:cNvSpPr/>
                    <wps:spPr>
                      <a:xfrm>
                        <a:off x="0" y="0"/>
                        <a:ext cx="106680" cy="9364980"/>
                      </a:xfrm>
                      <a:prstGeom prst="rect">
                        <a:avLst/>
                      </a:prstGeom>
                      <a:solidFill>
                        <a:srgbClr val="8835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AE1E49" id="Rectángulo 2" o:spid="_x0000_s1026" style="position:absolute;margin-left:602.8pt;margin-top:-8.8pt;width:8.4pt;height:737.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" fillcolor="#88354d" stroked="f" strokeweight="1pt">
              <w10:wrap anchorx="page"/>
            </v:rect>
          </w:pict>
        </mc:Fallback>
      </mc:AlternateContent>
    </w:r>
    <w:r w:rsidR="007D49BE">
      <w:rPr>
        <w:sz w:val="20"/>
        <w:szCs w:val="20"/>
      </w:rPr>
      <w:t>Especialidad Mecánica Industrial</w:t>
    </w:r>
    <w:r w:rsidR="007D49BE">
      <w:rPr>
        <w:noProof/>
      </w:rPr>
      <mc:AlternateContent>
        <mc:Choice Requires="wps">
          <w:drawing>
            <wp:anchor distT="0" distB="0" distL="114300" distR="114300" simplePos="0" relativeHeight="251658240" behindDoc="0" locked="0" layoutInCell="1" hidden="0" allowOverlap="1" wp14:anchorId="2CC2810E" wp14:editId="3CDDD219">
              <wp:simplePos x="0" y="0"/>
              <wp:positionH relativeFrom="column">
                <wp:posOffset>-1079499</wp:posOffset>
              </wp:positionH>
              <wp:positionV relativeFrom="paragraph">
                <wp:posOffset>-431799</wp:posOffset>
              </wp:positionV>
              <wp:extent cx="116205" cy="1297305"/>
              <wp:effectExtent l="0" t="0" r="0" b="0"/>
              <wp:wrapNone/>
              <wp:docPr id="221" name="Rectángulo 221"/>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77795A7F" w14:textId="77777777" w:rsidR="004C12AA" w:rsidRDefault="004C12A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CC2810E" id="Rectángulo 221" o:spid="_x0000_s1026" style="position:absolute;left:0;text-align:left;margin-left:-85pt;margin-top:-34pt;width:9.15pt;height:102.1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" fillcolor="#7f7f7f" stroked="f">
              <v:textbox inset="2.53958mm,2.53958mm,2.53958mm,2.53958mm">
                <w:txbxContent>
                  <w:p w14:paraId="77795A7F" w14:textId="77777777" w:rsidR="004C12AA" w:rsidRDefault="004C12AA">
                    <w:pPr>
                      <w:spacing w:after="0" w:line="240" w:lineRule="auto"/>
                      <w:textDirection w:val="btLr"/>
                    </w:pPr>
                  </w:p>
                </w:txbxContent>
              </v:textbox>
            </v:rect>
          </w:pict>
        </mc:Fallback>
      </mc:AlternateContent>
    </w:r>
    <w:r w:rsidR="007D49BE">
      <w:rPr>
        <w:noProof/>
      </w:rPr>
      <mc:AlternateContent>
        <mc:Choice Requires="wps">
          <w:drawing>
            <wp:anchor distT="45720" distB="45720" distL="114300" distR="114300" simplePos="0" relativeHeight="251659264" behindDoc="0" locked="0" layoutInCell="1" hidden="0" allowOverlap="1" wp14:anchorId="24D1E505" wp14:editId="234BC5CA">
              <wp:simplePos x="0" y="0"/>
              <wp:positionH relativeFrom="column">
                <wp:posOffset>1</wp:posOffset>
              </wp:positionH>
              <wp:positionV relativeFrom="paragraph">
                <wp:posOffset>11431</wp:posOffset>
              </wp:positionV>
              <wp:extent cx="1133475" cy="628650"/>
              <wp:effectExtent l="0" t="0" r="0" b="0"/>
              <wp:wrapSquare wrapText="bothSides" distT="45720" distB="45720" distL="114300" distR="114300"/>
              <wp:docPr id="218" name="Cuadro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628650"/>
                      </a:xfrm>
                      <a:prstGeom prst="rect">
                        <a:avLst/>
                      </a:prstGeom>
                      <a:solidFill>
                        <a:srgbClr val="FFFFFF"/>
                      </a:solidFill>
                      <a:ln w="9525">
                        <a:noFill/>
                        <a:miter lim="800000"/>
                        <a:headEnd/>
                        <a:tailEnd/>
                      </a:ln>
                    </wps:spPr>
                    <wps:txbx>
                      <w:txbxContent>
                        <w:p w14:paraId="439DA23B" w14:textId="77777777" w:rsidR="00AA7340" w:rsidRDefault="007D49BE">
                          <w:r>
                            <w:rPr>
                              <w:noProof/>
                            </w:rPr>
                            <w:drawing>
                              <wp:inline distT="0" distB="0" distL="0" distR="0" wp14:anchorId="29FB1AAA" wp14:editId="213AAD06">
                                <wp:extent cx="500380" cy="500380"/>
                                <wp:effectExtent l="0" t="0" r="0" b="0"/>
                                <wp:docPr id="16" name="Imagen 16"/>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srcRect/>
                                        <a:stretch>
                                          <a:fillRect/>
                                        </a:stretch>
                                      </pic:blipFill>
                                      <pic:spPr bwMode="auto">
                                        <a:xfrm>
                                          <a:off x="0" y="0"/>
                                          <a:ext cx="500380" cy="50038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type w14:anchorId="24D1E505" id="_x0000_t202" coordsize="21600,21600" o:spt="202" path="m,l,21600r21600,l21600,xe">
              <v:stroke joinstyle="miter"/>
              <v:path gradientshapeok="t" o:connecttype="rect"/>
            </v:shapetype>
            <v:shape id="Cuadro de texto 218" o:spid="_x0000_s1027" type="#_x0000_t202" style="position:absolute;left:0;text-align:left;margin-left:0;margin-top:.9pt;width:89.25pt;height:49.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" stroked="f">
              <v:textbox>
                <w:txbxContent>
                  <w:p w14:paraId="439DA23B" w14:textId="77777777" w:rsidR="00AA7340" w:rsidRDefault="007D49BE">
                    <w:r>
                      <w:rPr>
                        <w:noProof/>
                      </w:rPr>
                      <w:drawing>
                        <wp:inline distT="0" distB="0" distL="0" distR="0" wp14:anchorId="29FB1AAA" wp14:editId="213AAD06">
                          <wp:extent cx="500380" cy="500380"/>
                          <wp:effectExtent l="0" t="0" r="0" b="0"/>
                          <wp:docPr id="16" name="Imagen 16"/>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srcRect/>
                                  <a:stretch>
                                    <a:fillRect/>
                                  </a:stretch>
                                </pic:blipFill>
                                <pic:spPr bwMode="auto">
                                  <a:xfrm>
                                    <a:off x="0" y="0"/>
                                    <a:ext cx="500380" cy="500380"/>
                                  </a:xfrm>
                                  <a:prstGeom prst="rect">
                                    <a:avLst/>
                                  </a:prstGeom>
                                  <a:noFill/>
                                  <a:ln>
                                    <a:noFill/>
                                  </a:ln>
                                </pic:spPr>
                              </pic:pic>
                            </a:graphicData>
                          </a:graphic>
                        </wp:inline>
                      </w:drawing>
                    </w:r>
                  </w:p>
                </w:txbxContent>
              </v:textbox>
              <w10:wrap type="square"/>
            </v:shape>
          </w:pict>
        </mc:Fallback>
      </mc:AlternateContent>
    </w:r>
  </w:p>
  <w:p w14:paraId="500DA7C3" w14:textId="77777777" w:rsidR="004C12AA" w:rsidRDefault="007D49BE">
    <w:pPr>
      <w:spacing w:after="0" w:line="240" w:lineRule="auto"/>
      <w:jc w:val="right"/>
      <w:rPr>
        <w:sz w:val="20"/>
        <w:szCs w:val="20"/>
      </w:rPr>
    </w:pPr>
    <w:r>
      <w:rPr>
        <w:sz w:val="20"/>
        <w:szCs w:val="20"/>
      </w:rPr>
      <w:t>Mención Matricería</w:t>
    </w:r>
  </w:p>
  <w:p w14:paraId="36E9BD88" w14:textId="77777777" w:rsidR="004C12AA" w:rsidRDefault="007D49BE">
    <w:pPr>
      <w:spacing w:after="0" w:line="240" w:lineRule="auto"/>
      <w:jc w:val="right"/>
      <w:rPr>
        <w:sz w:val="20"/>
        <w:szCs w:val="20"/>
      </w:rPr>
    </w:pPr>
    <w:r>
      <w:rPr>
        <w:sz w:val="20"/>
        <w:szCs w:val="20"/>
      </w:rPr>
      <w:t>Módulo Fabricación de Moldes</w:t>
    </w:r>
  </w:p>
  <w:p w14:paraId="4018CE24" w14:textId="77777777" w:rsidR="004C12AA" w:rsidRDefault="004C12AA">
    <w:pPr>
      <w:pBdr>
        <w:top w:val="nil"/>
        <w:left w:val="nil"/>
        <w:bottom w:val="nil"/>
        <w:right w:val="nil"/>
        <w:between w:val="nil"/>
      </w:pBdr>
      <w:tabs>
        <w:tab w:val="center" w:pos="4419"/>
        <w:tab w:val="right" w:pos="8838"/>
      </w:tabs>
      <w:spacing w:after="0" w:line="240" w:lineRule="auto"/>
      <w:rPr>
        <w:color w:val="000000"/>
      </w:rPr>
    </w:pPr>
  </w:p>
  <w:p w14:paraId="12A91CB6" w14:textId="77777777" w:rsidR="004C12AA" w:rsidRDefault="004C12AA">
    <w:pPr>
      <w:pBdr>
        <w:top w:val="nil"/>
        <w:left w:val="nil"/>
        <w:bottom w:val="nil"/>
        <w:right w:val="nil"/>
        <w:between w:val="nil"/>
      </w:pBdr>
      <w:tabs>
        <w:tab w:val="center" w:pos="4419"/>
        <w:tab w:val="right" w:pos="8838"/>
      </w:tabs>
      <w:spacing w:after="0" w:line="240" w:lineRule="auto"/>
      <w:rPr>
        <w:color w:val="000000"/>
      </w:rPr>
    </w:pPr>
  </w:p>
  <w:p w14:paraId="7CBF3F97" w14:textId="77777777" w:rsidR="004C12AA" w:rsidRDefault="004C12AA">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322C9"/>
    <w:multiLevelType w:val="multilevel"/>
    <w:tmpl w:val="860E35D0"/>
    <w:lvl w:ilvl="0">
      <w:start w:val="1"/>
      <w:numFmt w:val="decimal"/>
      <w:lvlText w:val="%1."/>
      <w:lvlJc w:val="left"/>
      <w:pPr>
        <w:ind w:left="720" w:hanging="360"/>
      </w:pPr>
      <w:rPr>
        <w:rFonts w:ascii="Calibri" w:eastAsia="Calibri" w:hAnsi="Calibri" w:cs="Calibri"/>
        <w:b/>
        <w:i w:val="0"/>
        <w:color w:val="88354D"/>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E44091C"/>
    <w:multiLevelType w:val="multilevel"/>
    <w:tmpl w:val="4EF46028"/>
    <w:lvl w:ilvl="0">
      <w:start w:val="1"/>
      <w:numFmt w:val="decimal"/>
      <w:lvlText w:val="%1."/>
      <w:lvlJc w:val="left"/>
      <w:pPr>
        <w:ind w:left="720" w:hanging="360"/>
      </w:pPr>
      <w:rPr>
        <w:color w:val="A6A6A6"/>
        <w:sz w:val="32"/>
        <w:szCs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000C92"/>
    <w:multiLevelType w:val="multilevel"/>
    <w:tmpl w:val="F844DE5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Noto Sans Symbols" w:eastAsia="Noto Sans Symbols" w:hAnsi="Noto Sans Symbols" w:cs="Noto Sans Symbols"/>
        <w:color w:val="88354D"/>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9D5C88"/>
    <w:multiLevelType w:val="multilevel"/>
    <w:tmpl w:val="4EF46028"/>
    <w:lvl w:ilvl="0">
      <w:start w:val="1"/>
      <w:numFmt w:val="decimal"/>
      <w:lvlText w:val="%1."/>
      <w:lvlJc w:val="left"/>
      <w:pPr>
        <w:ind w:left="720" w:hanging="360"/>
      </w:pPr>
      <w:rPr>
        <w:color w:val="A6A6A6"/>
        <w:sz w:val="32"/>
        <w:szCs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630E5E"/>
    <w:multiLevelType w:val="multilevel"/>
    <w:tmpl w:val="D8CC959E"/>
    <w:lvl w:ilvl="0">
      <w:start w:val="1"/>
      <w:numFmt w:val="lowerLetter"/>
      <w:lvlText w:val="%1."/>
      <w:lvlJc w:val="left"/>
      <w:pPr>
        <w:ind w:left="2136" w:hanging="360"/>
      </w:pPr>
      <w:rPr>
        <w:b/>
        <w:color w:val="A6A6A6"/>
      </w:rPr>
    </w:lvl>
    <w:lvl w:ilvl="1">
      <w:start w:val="1"/>
      <w:numFmt w:val="bullet"/>
      <w:lvlText w:val="●"/>
      <w:lvlJc w:val="left"/>
      <w:pPr>
        <w:ind w:left="2856" w:hanging="360"/>
      </w:pPr>
      <w:rPr>
        <w:rFonts w:ascii="Noto Sans Symbols" w:eastAsia="Noto Sans Symbols" w:hAnsi="Noto Sans Symbols" w:cs="Noto Sans Symbols"/>
        <w:color w:val="00953A"/>
      </w:rPr>
    </w:lvl>
    <w:lvl w:ilvl="2">
      <w:start w:val="1"/>
      <w:numFmt w:val="bullet"/>
      <w:lvlText w:val="▪"/>
      <w:lvlJc w:val="left"/>
      <w:pPr>
        <w:ind w:left="3576" w:hanging="360"/>
      </w:pPr>
      <w:rPr>
        <w:rFonts w:ascii="Noto Sans Symbols" w:eastAsia="Noto Sans Symbols" w:hAnsi="Noto Sans Symbols" w:cs="Noto Sans Symbols"/>
      </w:rPr>
    </w:lvl>
    <w:lvl w:ilvl="3">
      <w:start w:val="1"/>
      <w:numFmt w:val="bullet"/>
      <w:lvlText w:val="●"/>
      <w:lvlJc w:val="left"/>
      <w:pPr>
        <w:ind w:left="4296" w:hanging="360"/>
      </w:pPr>
      <w:rPr>
        <w:rFonts w:ascii="Noto Sans Symbols" w:eastAsia="Noto Sans Symbols" w:hAnsi="Noto Sans Symbols" w:cs="Noto Sans Symbols"/>
      </w:rPr>
    </w:lvl>
    <w:lvl w:ilvl="4">
      <w:start w:val="1"/>
      <w:numFmt w:val="bullet"/>
      <w:lvlText w:val="o"/>
      <w:lvlJc w:val="left"/>
      <w:pPr>
        <w:ind w:left="5016" w:hanging="360"/>
      </w:pPr>
      <w:rPr>
        <w:rFonts w:ascii="Courier New" w:eastAsia="Courier New" w:hAnsi="Courier New" w:cs="Courier New"/>
      </w:rPr>
    </w:lvl>
    <w:lvl w:ilvl="5">
      <w:start w:val="1"/>
      <w:numFmt w:val="bullet"/>
      <w:lvlText w:val="▪"/>
      <w:lvlJc w:val="left"/>
      <w:pPr>
        <w:ind w:left="5736" w:hanging="360"/>
      </w:pPr>
      <w:rPr>
        <w:rFonts w:ascii="Noto Sans Symbols" w:eastAsia="Noto Sans Symbols" w:hAnsi="Noto Sans Symbols" w:cs="Noto Sans Symbols"/>
      </w:rPr>
    </w:lvl>
    <w:lvl w:ilvl="6">
      <w:start w:val="1"/>
      <w:numFmt w:val="bullet"/>
      <w:lvlText w:val="●"/>
      <w:lvlJc w:val="left"/>
      <w:pPr>
        <w:ind w:left="6456" w:hanging="360"/>
      </w:pPr>
      <w:rPr>
        <w:rFonts w:ascii="Noto Sans Symbols" w:eastAsia="Noto Sans Symbols" w:hAnsi="Noto Sans Symbols" w:cs="Noto Sans Symbols"/>
      </w:rPr>
    </w:lvl>
    <w:lvl w:ilvl="7">
      <w:start w:val="1"/>
      <w:numFmt w:val="bullet"/>
      <w:lvlText w:val="o"/>
      <w:lvlJc w:val="left"/>
      <w:pPr>
        <w:ind w:left="7176" w:hanging="360"/>
      </w:pPr>
      <w:rPr>
        <w:rFonts w:ascii="Courier New" w:eastAsia="Courier New" w:hAnsi="Courier New" w:cs="Courier New"/>
      </w:rPr>
    </w:lvl>
    <w:lvl w:ilvl="8">
      <w:start w:val="1"/>
      <w:numFmt w:val="bullet"/>
      <w:lvlText w:val="▪"/>
      <w:lvlJc w:val="left"/>
      <w:pPr>
        <w:ind w:left="7896" w:hanging="360"/>
      </w:pPr>
      <w:rPr>
        <w:rFonts w:ascii="Noto Sans Symbols" w:eastAsia="Noto Sans Symbols" w:hAnsi="Noto Sans Symbols" w:cs="Noto Sans Symbols"/>
      </w:rPr>
    </w:lvl>
  </w:abstractNum>
  <w:abstractNum w:abstractNumId="5" w15:restartNumberingAfterBreak="0">
    <w:nsid w:val="302D6806"/>
    <w:multiLevelType w:val="multilevel"/>
    <w:tmpl w:val="D908A556"/>
    <w:lvl w:ilvl="0">
      <w:start w:val="1"/>
      <w:numFmt w:val="decimal"/>
      <w:lvlText w:val="%1."/>
      <w:lvlJc w:val="left"/>
      <w:pPr>
        <w:ind w:left="720" w:hanging="360"/>
      </w:pPr>
      <w:rPr>
        <w:rFonts w:ascii="Calibri" w:eastAsia="Calibri" w:hAnsi="Calibri" w:cs="Calibri"/>
        <w:b/>
        <w:i w:val="0"/>
        <w:color w:val="88354D"/>
        <w:sz w:val="24"/>
        <w:szCs w:val="24"/>
        <w:u w:val="none"/>
      </w:rPr>
    </w:lvl>
    <w:lvl w:ilvl="1">
      <w:start w:val="1"/>
      <w:numFmt w:val="lowerLetter"/>
      <w:lvlText w:val="%2."/>
      <w:lvlJc w:val="left"/>
      <w:pPr>
        <w:ind w:left="1440" w:hanging="360"/>
      </w:pPr>
      <w:rPr>
        <w:b/>
        <w:color w:val="A6A6A6"/>
        <w:u w:val="none"/>
      </w:rPr>
    </w:lvl>
    <w:lvl w:ilvl="2">
      <w:start w:val="1"/>
      <w:numFmt w:val="bullet"/>
      <w:lvlText w:val="●"/>
      <w:lvlJc w:val="left"/>
      <w:pPr>
        <w:ind w:left="2160" w:hanging="360"/>
      </w:pPr>
      <w:rPr>
        <w:rFonts w:ascii="Noto Sans Symbols" w:eastAsia="Noto Sans Symbols" w:hAnsi="Noto Sans Symbols" w:cs="Noto Sans Symbols"/>
        <w:color w:val="88354D"/>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3A90FAF"/>
    <w:multiLevelType w:val="multilevel"/>
    <w:tmpl w:val="A79C9C3E"/>
    <w:lvl w:ilvl="0">
      <w:start w:val="1"/>
      <w:numFmt w:val="bullet"/>
      <w:lvlText w:val="●"/>
      <w:lvlJc w:val="left"/>
      <w:pPr>
        <w:ind w:left="720" w:hanging="360"/>
      </w:pPr>
      <w:rPr>
        <w:rFonts w:ascii="Noto Sans Symbols" w:eastAsia="Noto Sans Symbols" w:hAnsi="Noto Sans Symbols" w:cs="Noto Sans Symbols"/>
        <w:color w:val="88354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36A6E63"/>
    <w:multiLevelType w:val="multilevel"/>
    <w:tmpl w:val="3C9C86C6"/>
    <w:lvl w:ilvl="0">
      <w:start w:val="1"/>
      <w:numFmt w:val="decimal"/>
      <w:lvlText w:val="%1."/>
      <w:lvlJc w:val="left"/>
      <w:pPr>
        <w:ind w:left="720" w:hanging="360"/>
      </w:pPr>
      <w:rPr>
        <w:rFonts w:ascii="Calibri" w:eastAsia="Calibri" w:hAnsi="Calibri" w:cs="Calibri"/>
        <w:b/>
        <w:i w:val="0"/>
        <w:color w:val="88354D"/>
        <w:sz w:val="24"/>
        <w:szCs w:val="24"/>
        <w:u w:val="none"/>
      </w:rPr>
    </w:lvl>
    <w:lvl w:ilvl="1">
      <w:start w:val="1"/>
      <w:numFmt w:val="lowerLetter"/>
      <w:lvlText w:val="%2."/>
      <w:lvlJc w:val="left"/>
      <w:pPr>
        <w:ind w:left="1440" w:hanging="360"/>
      </w:pPr>
      <w:rPr>
        <w:b/>
        <w:color w:val="A6A6A6"/>
        <w:u w:val="none"/>
      </w:rPr>
    </w:lvl>
    <w:lvl w:ilvl="2">
      <w:start w:val="1"/>
      <w:numFmt w:val="bullet"/>
      <w:lvlText w:val="●"/>
      <w:lvlJc w:val="left"/>
      <w:pPr>
        <w:ind w:left="2160" w:hanging="360"/>
      </w:pPr>
      <w:rPr>
        <w:rFonts w:ascii="Noto Sans Symbols" w:eastAsia="Noto Sans Symbols" w:hAnsi="Noto Sans Symbols" w:cs="Noto Sans Symbols"/>
        <w:color w:val="88354D"/>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A18320A"/>
    <w:multiLevelType w:val="hybridMultilevel"/>
    <w:tmpl w:val="1FC2AC36"/>
    <w:lvl w:ilvl="0" w:tplc="B90ECEFC">
      <w:start w:val="1"/>
      <w:numFmt w:val="bullet"/>
      <w:lvlText w:val=""/>
      <w:lvlJc w:val="left"/>
      <w:pPr>
        <w:ind w:left="720" w:hanging="360"/>
      </w:pPr>
      <w:rPr>
        <w:rFonts w:ascii="Symbol" w:hAnsi="Symbol" w:hint="default"/>
        <w:color w:val="811D4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2F404E8"/>
    <w:multiLevelType w:val="multilevel"/>
    <w:tmpl w:val="D5584FAA"/>
    <w:lvl w:ilvl="0">
      <w:start w:val="1"/>
      <w:numFmt w:val="lowerLetter"/>
      <w:lvlText w:val="%1."/>
      <w:lvlJc w:val="left"/>
      <w:pPr>
        <w:ind w:left="2136" w:hanging="360"/>
      </w:pPr>
      <w:rPr>
        <w:b/>
        <w:color w:val="A6A6A6"/>
      </w:rPr>
    </w:lvl>
    <w:lvl w:ilvl="1">
      <w:start w:val="1"/>
      <w:numFmt w:val="bullet"/>
      <w:lvlText w:val="●"/>
      <w:lvlJc w:val="left"/>
      <w:pPr>
        <w:ind w:left="2856" w:hanging="360"/>
      </w:pPr>
      <w:rPr>
        <w:rFonts w:ascii="Noto Sans Symbols" w:eastAsia="Noto Sans Symbols" w:hAnsi="Noto Sans Symbols" w:cs="Noto Sans Symbols"/>
        <w:color w:val="00953A"/>
      </w:rPr>
    </w:lvl>
    <w:lvl w:ilvl="2">
      <w:start w:val="1"/>
      <w:numFmt w:val="bullet"/>
      <w:lvlText w:val="▪"/>
      <w:lvlJc w:val="left"/>
      <w:pPr>
        <w:ind w:left="3576" w:hanging="360"/>
      </w:pPr>
      <w:rPr>
        <w:rFonts w:ascii="Noto Sans Symbols" w:eastAsia="Noto Sans Symbols" w:hAnsi="Noto Sans Symbols" w:cs="Noto Sans Symbols"/>
      </w:rPr>
    </w:lvl>
    <w:lvl w:ilvl="3">
      <w:start w:val="1"/>
      <w:numFmt w:val="bullet"/>
      <w:lvlText w:val="●"/>
      <w:lvlJc w:val="left"/>
      <w:pPr>
        <w:ind w:left="4296" w:hanging="360"/>
      </w:pPr>
      <w:rPr>
        <w:rFonts w:ascii="Noto Sans Symbols" w:eastAsia="Noto Sans Symbols" w:hAnsi="Noto Sans Symbols" w:cs="Noto Sans Symbols"/>
      </w:rPr>
    </w:lvl>
    <w:lvl w:ilvl="4">
      <w:start w:val="1"/>
      <w:numFmt w:val="bullet"/>
      <w:lvlText w:val="o"/>
      <w:lvlJc w:val="left"/>
      <w:pPr>
        <w:ind w:left="5016" w:hanging="360"/>
      </w:pPr>
      <w:rPr>
        <w:rFonts w:ascii="Courier New" w:eastAsia="Courier New" w:hAnsi="Courier New" w:cs="Courier New"/>
      </w:rPr>
    </w:lvl>
    <w:lvl w:ilvl="5">
      <w:start w:val="1"/>
      <w:numFmt w:val="bullet"/>
      <w:lvlText w:val="▪"/>
      <w:lvlJc w:val="left"/>
      <w:pPr>
        <w:ind w:left="5736" w:hanging="360"/>
      </w:pPr>
      <w:rPr>
        <w:rFonts w:ascii="Noto Sans Symbols" w:eastAsia="Noto Sans Symbols" w:hAnsi="Noto Sans Symbols" w:cs="Noto Sans Symbols"/>
      </w:rPr>
    </w:lvl>
    <w:lvl w:ilvl="6">
      <w:start w:val="1"/>
      <w:numFmt w:val="bullet"/>
      <w:lvlText w:val="●"/>
      <w:lvlJc w:val="left"/>
      <w:pPr>
        <w:ind w:left="6456" w:hanging="360"/>
      </w:pPr>
      <w:rPr>
        <w:rFonts w:ascii="Noto Sans Symbols" w:eastAsia="Noto Sans Symbols" w:hAnsi="Noto Sans Symbols" w:cs="Noto Sans Symbols"/>
      </w:rPr>
    </w:lvl>
    <w:lvl w:ilvl="7">
      <w:start w:val="1"/>
      <w:numFmt w:val="bullet"/>
      <w:lvlText w:val="o"/>
      <w:lvlJc w:val="left"/>
      <w:pPr>
        <w:ind w:left="7176" w:hanging="360"/>
      </w:pPr>
      <w:rPr>
        <w:rFonts w:ascii="Courier New" w:eastAsia="Courier New" w:hAnsi="Courier New" w:cs="Courier New"/>
      </w:rPr>
    </w:lvl>
    <w:lvl w:ilvl="8">
      <w:start w:val="1"/>
      <w:numFmt w:val="bullet"/>
      <w:lvlText w:val="▪"/>
      <w:lvlJc w:val="left"/>
      <w:pPr>
        <w:ind w:left="7896" w:hanging="360"/>
      </w:pPr>
      <w:rPr>
        <w:rFonts w:ascii="Noto Sans Symbols" w:eastAsia="Noto Sans Symbols" w:hAnsi="Noto Sans Symbols" w:cs="Noto Sans Symbols"/>
      </w:rPr>
    </w:lvl>
  </w:abstractNum>
  <w:abstractNum w:abstractNumId="10" w15:restartNumberingAfterBreak="0">
    <w:nsid w:val="69C87DFF"/>
    <w:multiLevelType w:val="multilevel"/>
    <w:tmpl w:val="42A883F2"/>
    <w:lvl w:ilvl="0">
      <w:start w:val="1"/>
      <w:numFmt w:val="lowerLetter"/>
      <w:lvlText w:val="%1."/>
      <w:lvlJc w:val="left"/>
      <w:pPr>
        <w:ind w:left="720" w:hanging="360"/>
      </w:pPr>
      <w:rPr>
        <w:b/>
        <w:color w:val="88354D"/>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6DC2679C"/>
    <w:multiLevelType w:val="hybridMultilevel"/>
    <w:tmpl w:val="E42CFE0E"/>
    <w:lvl w:ilvl="0" w:tplc="06E4BFE8">
      <w:start w:val="1"/>
      <w:numFmt w:val="upperLetter"/>
      <w:lvlText w:val="%1."/>
      <w:lvlJc w:val="left"/>
      <w:pPr>
        <w:ind w:left="720" w:hanging="360"/>
      </w:pPr>
      <w:rPr>
        <w:rFonts w:hint="default"/>
        <w:b/>
        <w:bCs/>
        <w:color w:val="88354D"/>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6DC86169"/>
    <w:multiLevelType w:val="multilevel"/>
    <w:tmpl w:val="7796218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Noto Sans Symbols" w:eastAsia="Noto Sans Symbols" w:hAnsi="Noto Sans Symbols" w:cs="Noto Sans Symbols"/>
        <w:color w:val="88354D"/>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D6A1624"/>
    <w:multiLevelType w:val="multilevel"/>
    <w:tmpl w:val="1840D2C4"/>
    <w:lvl w:ilvl="0">
      <w:start w:val="1"/>
      <w:numFmt w:val="decimal"/>
      <w:lvlText w:val="%1."/>
      <w:lvlJc w:val="left"/>
      <w:pPr>
        <w:ind w:left="720" w:hanging="360"/>
      </w:pPr>
      <w:rPr>
        <w:b/>
        <w:color w:val="88354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3"/>
  </w:num>
  <w:num w:numId="3">
    <w:abstractNumId w:val="2"/>
  </w:num>
  <w:num w:numId="4">
    <w:abstractNumId w:val="12"/>
  </w:num>
  <w:num w:numId="5">
    <w:abstractNumId w:val="10"/>
  </w:num>
  <w:num w:numId="6">
    <w:abstractNumId w:val="1"/>
  </w:num>
  <w:num w:numId="7">
    <w:abstractNumId w:val="4"/>
  </w:num>
  <w:num w:numId="8">
    <w:abstractNumId w:val="6"/>
  </w:num>
  <w:num w:numId="9">
    <w:abstractNumId w:val="5"/>
  </w:num>
  <w:num w:numId="10">
    <w:abstractNumId w:val="7"/>
  </w:num>
  <w:num w:numId="11">
    <w:abstractNumId w:val="8"/>
  </w:num>
  <w:num w:numId="12">
    <w:abstractNumId w:val="11"/>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2AA"/>
    <w:rsid w:val="0001294E"/>
    <w:rsid w:val="00025D06"/>
    <w:rsid w:val="00030959"/>
    <w:rsid w:val="00121D18"/>
    <w:rsid w:val="0015464D"/>
    <w:rsid w:val="00156EBA"/>
    <w:rsid w:val="00202623"/>
    <w:rsid w:val="0021347A"/>
    <w:rsid w:val="00242834"/>
    <w:rsid w:val="00272E33"/>
    <w:rsid w:val="00292F98"/>
    <w:rsid w:val="002B3585"/>
    <w:rsid w:val="003118AC"/>
    <w:rsid w:val="003C328B"/>
    <w:rsid w:val="003C607F"/>
    <w:rsid w:val="003E6D95"/>
    <w:rsid w:val="00403628"/>
    <w:rsid w:val="004235BF"/>
    <w:rsid w:val="004342C8"/>
    <w:rsid w:val="00437F39"/>
    <w:rsid w:val="004A58D7"/>
    <w:rsid w:val="004C12AA"/>
    <w:rsid w:val="004D14F8"/>
    <w:rsid w:val="00582576"/>
    <w:rsid w:val="005A126D"/>
    <w:rsid w:val="005B1F0F"/>
    <w:rsid w:val="005B2901"/>
    <w:rsid w:val="00627F02"/>
    <w:rsid w:val="00647738"/>
    <w:rsid w:val="0065218A"/>
    <w:rsid w:val="007D49BE"/>
    <w:rsid w:val="0083610D"/>
    <w:rsid w:val="0084380B"/>
    <w:rsid w:val="00845837"/>
    <w:rsid w:val="00891E8F"/>
    <w:rsid w:val="008F531B"/>
    <w:rsid w:val="00930835"/>
    <w:rsid w:val="009408C8"/>
    <w:rsid w:val="00A20C7D"/>
    <w:rsid w:val="00A6292C"/>
    <w:rsid w:val="00BB1CE6"/>
    <w:rsid w:val="00BB4EDC"/>
    <w:rsid w:val="00C2199C"/>
    <w:rsid w:val="00C81678"/>
    <w:rsid w:val="00C936AA"/>
    <w:rsid w:val="00CB1804"/>
    <w:rsid w:val="00D00EAC"/>
    <w:rsid w:val="00D03E83"/>
    <w:rsid w:val="00E92831"/>
    <w:rsid w:val="00ED6C1B"/>
    <w:rsid w:val="00F41495"/>
    <w:rsid w:val="00F476EE"/>
    <w:rsid w:val="00FA793B"/>
    <w:rsid w:val="00FE078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AFADD"/>
  <w15:docId w15:val="{0C2C5D64-78CC-414E-8069-48581AD58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973AF5"/>
    <w:pPr>
      <w:keepNext/>
      <w:keepLines/>
      <w:spacing w:before="40" w:after="0"/>
      <w:outlineLvl w:val="1"/>
    </w:pPr>
    <w:rPr>
      <w:rFonts w:eastAsiaTheme="majorEastAsia" w:cstheme="majorBidi"/>
      <w:b/>
      <w:color w:val="88354D"/>
      <w:sz w:val="28"/>
      <w:szCs w:val="2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73D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3D7E"/>
    <w:rPr>
      <w:rFonts w:ascii="Segoe UI" w:hAnsi="Segoe UI" w:cs="Segoe UI"/>
      <w:sz w:val="18"/>
      <w:szCs w:val="18"/>
    </w:rPr>
  </w:style>
  <w:style w:type="character" w:customStyle="1" w:styleId="Ttulo2Car">
    <w:name w:val="Título 2 Car"/>
    <w:basedOn w:val="Fuentedeprrafopredeter"/>
    <w:link w:val="Ttulo2"/>
    <w:uiPriority w:val="9"/>
    <w:rsid w:val="00973AF5"/>
    <w:rPr>
      <w:rFonts w:ascii="Calibri" w:eastAsiaTheme="majorEastAsia" w:hAnsi="Calibri" w:cstheme="majorBidi"/>
      <w:b/>
      <w:color w:val="88354D"/>
      <w:sz w:val="28"/>
      <w:szCs w:val="26"/>
      <w:lang w:eastAsia="es-CL"/>
    </w:rPr>
  </w:style>
  <w:style w:type="character" w:styleId="Refdecomentario">
    <w:name w:val="annotation reference"/>
    <w:basedOn w:val="Fuentedeprrafopredeter"/>
    <w:uiPriority w:val="99"/>
    <w:semiHidden/>
    <w:unhideWhenUsed/>
    <w:rsid w:val="007C5AA3"/>
    <w:rPr>
      <w:sz w:val="16"/>
      <w:szCs w:val="16"/>
    </w:rPr>
  </w:style>
  <w:style w:type="paragraph" w:styleId="Textocomentario">
    <w:name w:val="annotation text"/>
    <w:basedOn w:val="Normal"/>
    <w:link w:val="TextocomentarioCar"/>
    <w:uiPriority w:val="99"/>
    <w:semiHidden/>
    <w:unhideWhenUsed/>
    <w:rsid w:val="007C5AA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C5AA3"/>
    <w:rPr>
      <w:sz w:val="20"/>
      <w:szCs w:val="20"/>
    </w:rPr>
  </w:style>
  <w:style w:type="paragraph" w:styleId="Asuntodelcomentario">
    <w:name w:val="annotation subject"/>
    <w:basedOn w:val="Textocomentario"/>
    <w:next w:val="Textocomentario"/>
    <w:link w:val="AsuntodelcomentarioCar"/>
    <w:uiPriority w:val="99"/>
    <w:semiHidden/>
    <w:unhideWhenUsed/>
    <w:rsid w:val="007C5AA3"/>
    <w:rPr>
      <w:b/>
      <w:bCs/>
    </w:rPr>
  </w:style>
  <w:style w:type="character" w:customStyle="1" w:styleId="AsuntodelcomentarioCar">
    <w:name w:val="Asunto del comentario Car"/>
    <w:basedOn w:val="TextocomentarioCar"/>
    <w:link w:val="Asuntodelcomentario"/>
    <w:uiPriority w:val="99"/>
    <w:semiHidden/>
    <w:rsid w:val="007C5AA3"/>
    <w:rPr>
      <w:b/>
      <w:bCs/>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customStyle="1" w:styleId="CuerpoA">
    <w:name w:val="Cuerpo A"/>
    <w:rsid w:val="003E6D95"/>
    <w:pPr>
      <w:pBdr>
        <w:top w:val="nil"/>
        <w:left w:val="nil"/>
        <w:bottom w:val="nil"/>
        <w:right w:val="nil"/>
        <w:between w:val="nil"/>
        <w:bar w:val="nil"/>
      </w:pBdr>
      <w:jc w:val="both"/>
    </w:pPr>
    <w:rPr>
      <w:color w:val="000000"/>
      <w:sz w:val="24"/>
      <w:szCs w:val="24"/>
      <w:u w:color="000000"/>
      <w:bdr w:val="nil"/>
      <w:lang w:val="es-ES_tradnl"/>
      <w14:textOutline w14:w="12700" w14:cap="flat" w14:cmpd="sng" w14:algn="ctr">
        <w14:noFill/>
        <w14:prstDash w14:val="solid"/>
        <w14:miter w14:lim="400000"/>
      </w14:textOutline>
    </w:rPr>
  </w:style>
  <w:style w:type="table" w:styleId="Tablaconcuadrculaclara">
    <w:name w:val="Grid Table Light"/>
    <w:basedOn w:val="Tablanormal"/>
    <w:uiPriority w:val="40"/>
    <w:rsid w:val="003C328B"/>
    <w:pPr>
      <w:spacing w:after="0" w:line="240" w:lineRule="auto"/>
    </w:pPr>
    <w:tblP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vV6j/m3FxjnwH7pgV0Tv2byhGg==">AMUW2mXELhFrWC+6D1jCd1Y3pTMheA57vDNGiZFDnHY8l0jR1+NQ7MhKhWK65831oc502AE1E5oCZAP8aX2t0L2n9rmRMRKeLJqyXIJZv4K7CapJJQJFdvYQzirOIorBLpL66SUR0xSQyFLWObqUFfJqXb0sCOrMeKhjyGC/eZmD+XUng5EpYUz3v3ed3Knj0ahJip5hV/mpPOKqM1gBSWcDCdUTvGsvcAHlFXqsaPlbKJ5INPqo9dvPJndBocO28rpsqKaCsFGj/sU0zss2ofwCin6Dn0LoQVLURm+UdNStk0o7cF0x0ElVd35qNfqttYQcn4+kTL306/ebx0w+0BdtGzm7LSyUK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10</Pages>
  <Words>2025</Words>
  <Characters>11140</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d.silvahidd@gmail.com</dc:creator>
  <cp:lastModifiedBy>Karina Uribe Mansilla</cp:lastModifiedBy>
  <cp:revision>33</cp:revision>
  <dcterms:created xsi:type="dcterms:W3CDTF">2020-12-20T02:30:00Z</dcterms:created>
  <dcterms:modified xsi:type="dcterms:W3CDTF">2021-02-19T03:23:00Z</dcterms:modified>
</cp:coreProperties>
</file>