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0037B" w14:textId="77777777" w:rsidR="00FE30D0" w:rsidRDefault="00010750">
      <w:pPr>
        <w:jc w:val="center"/>
        <w:rPr>
          <w:rFonts w:ascii="Calibri" w:eastAsia="Calibri" w:hAnsi="Calibri" w:cs="Calibri"/>
          <w:b/>
          <w:color w:val="88354D"/>
          <w:sz w:val="24"/>
          <w:szCs w:val="24"/>
        </w:rPr>
      </w:pPr>
      <w:r>
        <w:rPr>
          <w:rFonts w:ascii="Calibri" w:eastAsia="Calibri" w:hAnsi="Calibri" w:cs="Calibri"/>
          <w:b/>
          <w:color w:val="88354D"/>
          <w:sz w:val="24"/>
          <w:szCs w:val="24"/>
        </w:rPr>
        <w:t>Lista de Elementos de Protección Personal (EPP)</w:t>
      </w:r>
    </w:p>
    <w:p w14:paraId="7482673D" w14:textId="77777777" w:rsidR="00FE30D0" w:rsidRDefault="00FE30D0">
      <w:pPr>
        <w:rPr>
          <w:rFonts w:ascii="Calibri" w:eastAsia="Calibri" w:hAnsi="Calibri" w:cs="Calibri"/>
          <w:b/>
          <w:sz w:val="24"/>
          <w:szCs w:val="24"/>
        </w:rPr>
      </w:pPr>
    </w:p>
    <w:p w14:paraId="49BF7C08" w14:textId="77777777" w:rsidR="00FE30D0" w:rsidRDefault="0001075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elementos de protección personal o bien conocidos como EPP, son fundamentales para proteger tu seguridad. Estos actuarán como barrera en el caso de tener un accidente, resguardando tu integridad física. A continuación se presentan distintos EPP que son necesarios que conozcas.</w:t>
      </w:r>
    </w:p>
    <w:p w14:paraId="520615E6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4E82EDF9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Zapatos de seguridad, con las siguientes características: </w:t>
      </w:r>
    </w:p>
    <w:p w14:paraId="0FF045FF" w14:textId="77777777" w:rsidR="00FE30D0" w:rsidRDefault="0001075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Suela antideslizante </w:t>
      </w:r>
    </w:p>
    <w:p w14:paraId="0FBA07A1" w14:textId="77777777" w:rsidR="00FE30D0" w:rsidRDefault="0001075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Puntera de seguridad</w:t>
      </w:r>
    </w:p>
    <w:p w14:paraId="6EC3639B" w14:textId="77777777" w:rsidR="00FE30D0" w:rsidRDefault="0001075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Aislante eléctrico </w:t>
      </w:r>
    </w:p>
    <w:p w14:paraId="58D13362" w14:textId="77777777" w:rsidR="00FE30D0" w:rsidRDefault="0001075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caña alta o media  </w:t>
      </w:r>
    </w:p>
    <w:p w14:paraId="6CAD1D07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Figura 1 – Ejemplo de zapatos de seguridad </w:t>
      </w:r>
    </w:p>
    <w:p w14:paraId="483F7AFF" w14:textId="77777777" w:rsidR="00FE30D0" w:rsidRDefault="00FE30D0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465E6061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6DECE190" wp14:editId="339633D8">
            <wp:extent cx="2528888" cy="1741119"/>
            <wp:effectExtent l="0" t="0" r="0" b="0"/>
            <wp:docPr id="4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1741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A4379D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Fuente: NORSEG. (2020). Botín de Seguridad Hombre Bahru. https://www.norseg.cl/nsg-botin-de-seguridad-hombre-bahru-ns10201198-mn9/p.</w:t>
      </w:r>
    </w:p>
    <w:p w14:paraId="0FF65BBA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7929B24D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Guantes anticorte, flexibles y con buen agarre. </w:t>
      </w:r>
    </w:p>
    <w:p w14:paraId="4FAA3BF8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Figura 2 – Ejemplo de guantes anticorte </w:t>
      </w:r>
    </w:p>
    <w:p w14:paraId="50CB66A5" w14:textId="77777777" w:rsidR="00FE30D0" w:rsidRDefault="00FE30D0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62DA1B5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244FB9EA" wp14:editId="219C14AF">
            <wp:extent cx="2074893" cy="2179038"/>
            <wp:effectExtent l="0" t="0" r="0" b="0"/>
            <wp:docPr id="4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4893" cy="2179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A16775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Fuente: SAFETYSTORE.CL. (s.f.) Guante </w:t>
      </w:r>
      <w:proofErr w:type="spellStart"/>
      <w:r>
        <w:rPr>
          <w:rFonts w:ascii="Calibri" w:eastAsia="Calibri" w:hAnsi="Calibri" w:cs="Calibri"/>
          <w:sz w:val="20"/>
          <w:szCs w:val="20"/>
        </w:rPr>
        <w:t>Cut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 </w:t>
      </w:r>
      <w:proofErr w:type="spellStart"/>
      <w:r>
        <w:rPr>
          <w:rFonts w:ascii="Calibri" w:eastAsia="Calibri" w:hAnsi="Calibri" w:cs="Calibri"/>
          <w:sz w:val="20"/>
          <w:szCs w:val="20"/>
        </w:rPr>
        <w:t>Latex</w:t>
      </w:r>
      <w:proofErr w:type="spellEnd"/>
      <w:r>
        <w:rPr>
          <w:rFonts w:ascii="Calibri" w:eastAsia="Calibri" w:hAnsi="Calibri" w:cs="Calibri"/>
          <w:sz w:val="20"/>
          <w:szCs w:val="20"/>
        </w:rPr>
        <w:t>. https://www.safetystore.cl/guante-cut-5-latex/p.</w:t>
      </w:r>
    </w:p>
    <w:p w14:paraId="2E0AD104" w14:textId="77777777" w:rsidR="00FE30D0" w:rsidRDefault="00010750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Protector auditivo: para este implemento se sugiere que un prevencionista de riesgos te oriente en la selección del implemento de acuerdo al nivel de ruido del taller donde trabajarás.</w:t>
      </w:r>
    </w:p>
    <w:p w14:paraId="7001544D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Figura 3 – Ejemplo de protector auditivo </w:t>
      </w:r>
    </w:p>
    <w:p w14:paraId="7E0C039B" w14:textId="77777777" w:rsidR="00FE30D0" w:rsidRDefault="00FE30D0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DF35868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7BD24CC5" wp14:editId="4DD8218B">
            <wp:extent cx="2443163" cy="2230199"/>
            <wp:effectExtent l="0" t="0" r="0" b="0"/>
            <wp:docPr id="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2230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935470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Fuente: SODIMAC. (2020). Protector auditivo cintillo mpa-105 29 </w:t>
      </w:r>
      <w:proofErr w:type="spellStart"/>
      <w:r>
        <w:rPr>
          <w:rFonts w:ascii="Calibri" w:eastAsia="Calibri" w:hAnsi="Calibri" w:cs="Calibri"/>
          <w:sz w:val="20"/>
          <w:szCs w:val="20"/>
        </w:rPr>
        <w:t>db</w:t>
      </w:r>
      <w:proofErr w:type="spellEnd"/>
      <w:r>
        <w:rPr>
          <w:rFonts w:ascii="Calibri" w:eastAsia="Calibri" w:hAnsi="Calibri" w:cs="Calibri"/>
          <w:sz w:val="20"/>
          <w:szCs w:val="20"/>
        </w:rPr>
        <w:t>. https://www.sodimac.cl/sodimac-cl/product/5510449/Protector-audutivo-cintillo-mpa-105-29-db/5510449.</w:t>
      </w:r>
    </w:p>
    <w:p w14:paraId="0E1B318B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444867DB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Gafas de seguridad o antiparras.</w:t>
      </w:r>
    </w:p>
    <w:p w14:paraId="28C5058A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Figura 4 – Ejemplo de gafas de seguridad </w:t>
      </w:r>
    </w:p>
    <w:p w14:paraId="297255D4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22535F90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778BB4A0" wp14:editId="459D43E1">
            <wp:extent cx="3309938" cy="2146581"/>
            <wp:effectExtent l="0" t="0" r="0" b="0"/>
            <wp:docPr id="4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938" cy="2146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5DDF8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Fuente: SODIMAC. (2020). Lente de seguridad </w:t>
      </w:r>
      <w:proofErr w:type="spellStart"/>
      <w:r>
        <w:rPr>
          <w:rFonts w:ascii="Calibri" w:eastAsia="Calibri" w:hAnsi="Calibri" w:cs="Calibri"/>
          <w:sz w:val="20"/>
          <w:szCs w:val="20"/>
        </w:rPr>
        <w:t>Spy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Claro. https://www.sodimac.cl/sodimac-cl/product/864935/Lente-de-seguridad-Spy-Claro/864935.</w:t>
      </w:r>
    </w:p>
    <w:p w14:paraId="71A157F2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55B7CBA2" w14:textId="77777777" w:rsidR="00FE30D0" w:rsidRDefault="00010750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070BF546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Jeans.</w:t>
      </w:r>
    </w:p>
    <w:p w14:paraId="70CD35B9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Figura 5 – Ejemplo de jeans </w:t>
      </w:r>
    </w:p>
    <w:p w14:paraId="0B92FC5C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3D41DBFD" wp14:editId="22A15D2B">
            <wp:extent cx="1481138" cy="3071483"/>
            <wp:effectExtent l="0" t="0" r="0" b="0"/>
            <wp:docPr id="4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3071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E81C88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Fuente: WORKIT. (2020). Jeans Cargo de trabajo hombre. https://www.workit.cl/index.php?id_product=384&amp;controller=product&amp;bt_product_attribute=12563&amp;gclid=EAIaIQobChMIspmd27mq6wIVloSRCh1PpwgDEAQYASABEgIx7fD_BwE#/45-tallas-52.</w:t>
      </w:r>
    </w:p>
    <w:p w14:paraId="039B4F59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783FB6CF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Polera piqué con cuello.</w:t>
      </w:r>
    </w:p>
    <w:p w14:paraId="3F552D38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>Figura 6 – Ejemplo de polera piqué con cuello</w:t>
      </w:r>
    </w:p>
    <w:p w14:paraId="41B4874C" w14:textId="77777777" w:rsidR="00FE30D0" w:rsidRDefault="00FE30D0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45B7532A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24FE42F5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237FEF73" wp14:editId="7E11C46C">
            <wp:extent cx="2128620" cy="2557463"/>
            <wp:effectExtent l="0" t="0" r="0" b="0"/>
            <wp:docPr id="4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8620" cy="2557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5B7C88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Fuente: MARKUP. (2020). POLERA PIQUÉ MANGA CORTA RDS 28000. https://www.markup.cl/hombre/36-polera-pique-manga-corta-rds-28000.html.</w:t>
      </w:r>
    </w:p>
    <w:p w14:paraId="55C54AD7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0CD5075B" w14:textId="77777777" w:rsidR="00FE30D0" w:rsidRDefault="00010750">
      <w:pPr>
        <w:numPr>
          <w:ilvl w:val="0"/>
          <w:numId w:val="2"/>
        </w:numPr>
        <w:spacing w:after="120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Si usas el cabello largo, debes recogerlo con un accesorio adecuado, evitando cualquier riesgo que tu pelo sea atrapado por la máquina.</w:t>
      </w:r>
    </w:p>
    <w:p w14:paraId="6387DB17" w14:textId="77777777" w:rsidR="00FE30D0" w:rsidRDefault="00010750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prohíbe el uso de pulseras, collares, relojes, o cualquier otro accesorio que pueda aumentar el riesgo de atrapamiento.</w:t>
      </w:r>
    </w:p>
    <w:sectPr w:rsidR="00FE30D0">
      <w:headerReference w:type="default" r:id="rId14"/>
      <w:footerReference w:type="default" r:id="rId15"/>
      <w:pgSz w:w="11909" w:h="16834"/>
      <w:pgMar w:top="170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98CEC" w14:textId="77777777" w:rsidR="00156B04" w:rsidRDefault="00156B04">
      <w:pPr>
        <w:spacing w:line="240" w:lineRule="auto"/>
      </w:pPr>
      <w:r>
        <w:separator/>
      </w:r>
    </w:p>
  </w:endnote>
  <w:endnote w:type="continuationSeparator" w:id="0">
    <w:p w14:paraId="27EDFC62" w14:textId="77777777" w:rsidR="00156B04" w:rsidRDefault="00156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256001"/>
      <w:docPartObj>
        <w:docPartGallery w:val="Page Numbers (Bottom of Page)"/>
        <w:docPartUnique/>
      </w:docPartObj>
    </w:sdtPr>
    <w:sdtEndPr/>
    <w:sdtContent>
      <w:p w14:paraId="06AFE3B8" w14:textId="6C33346C" w:rsidR="005E60F4" w:rsidRDefault="005E60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5D6DB1C" w14:textId="6E712BF2" w:rsidR="00FE30D0" w:rsidRDefault="00FE30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20686" w14:textId="77777777" w:rsidR="00156B04" w:rsidRDefault="00156B04">
      <w:pPr>
        <w:spacing w:line="240" w:lineRule="auto"/>
      </w:pPr>
      <w:r>
        <w:separator/>
      </w:r>
    </w:p>
  </w:footnote>
  <w:footnote w:type="continuationSeparator" w:id="0">
    <w:p w14:paraId="2BF52F5A" w14:textId="77777777" w:rsidR="00156B04" w:rsidRDefault="00156B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9D33" w14:textId="77777777" w:rsidR="00FE30D0" w:rsidRDefault="00010750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Especialidad Mecánica Industrial</w:t>
    </w:r>
  </w:p>
  <w:p w14:paraId="7BC0564F" w14:textId="1F350304" w:rsidR="00FE30D0" w:rsidRDefault="00FE30D0" w:rsidP="005E60F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312B7"/>
    <w:multiLevelType w:val="multilevel"/>
    <w:tmpl w:val="6526C2F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BDE40C8"/>
    <w:multiLevelType w:val="multilevel"/>
    <w:tmpl w:val="B46C438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88354D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D0"/>
    <w:rsid w:val="00010750"/>
    <w:rsid w:val="00047C14"/>
    <w:rsid w:val="00156B04"/>
    <w:rsid w:val="005E60F4"/>
    <w:rsid w:val="00F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4215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4551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157"/>
  </w:style>
  <w:style w:type="paragraph" w:styleId="Piedepgina">
    <w:name w:val="footer"/>
    <w:basedOn w:val="Normal"/>
    <w:link w:val="PiedepginaCar"/>
    <w:uiPriority w:val="99"/>
    <w:unhideWhenUsed/>
    <w:rsid w:val="004551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0uspRBwvi4ea1H8BdET9g5Gv9w==">AMUW2mVXLSHooxh6gBbLcsJ3A8XSItpxLOL7t5UIArFk2Ju3zeA5mc6PZw69sS6Ni3js52fOjyyzuqqMEVKlWOlAJHeNUHz5tk5mT/sNFrCUZKd+F0Jf6Ik=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 Marquez Pauchard</dc:creator>
  <cp:lastModifiedBy>Pamela  Marquez Pauchard</cp:lastModifiedBy>
  <cp:revision>2</cp:revision>
  <dcterms:created xsi:type="dcterms:W3CDTF">2021-02-22T19:25:00Z</dcterms:created>
  <dcterms:modified xsi:type="dcterms:W3CDTF">2021-02-22T19:25:00Z</dcterms:modified>
</cp:coreProperties>
</file>