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55E1EB3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360"/>
        <w:jc w:val="center"/>
        <w:rPr>
          <w:rFonts w:asciiTheme="minorHAnsi" w:hAnsiTheme="minorHAnsi" w:cstheme="minorHAnsi"/>
          <w:b/>
          <w:color w:val="00953A"/>
          <w:sz w:val="40"/>
          <w:szCs w:val="40"/>
        </w:rPr>
      </w:pPr>
      <w:r w:rsidRPr="004C49EC">
        <w:rPr>
          <w:rFonts w:asciiTheme="minorHAnsi" w:hAnsiTheme="minorHAnsi" w:cstheme="minorHAnsi"/>
          <w:b/>
          <w:color w:val="00953A"/>
          <w:sz w:val="40"/>
          <w:szCs w:val="40"/>
        </w:rPr>
        <w:t xml:space="preserve">Guía de simulación: Instalación de revestimientos de pisos y muros en una obra de </w:t>
      </w:r>
      <w:sdt>
        <w:sdtPr>
          <w:rPr>
            <w:rFonts w:asciiTheme="minorHAnsi" w:hAnsiTheme="minorHAnsi" w:cstheme="minorHAnsi"/>
            <w:color w:val="00953A"/>
          </w:rPr>
          <w:tag w:val="goog_rdk_0"/>
          <w:id w:val="1454062943"/>
        </w:sdtPr>
        <w:sdtEndPr/>
        <w:sdtContent/>
      </w:sdt>
      <w:r w:rsidRPr="004C49EC">
        <w:rPr>
          <w:rFonts w:asciiTheme="minorHAnsi" w:hAnsiTheme="minorHAnsi" w:cstheme="minorHAnsi"/>
          <w:b/>
          <w:color w:val="00953A"/>
          <w:sz w:val="40"/>
          <w:szCs w:val="40"/>
        </w:rPr>
        <w:t>construcción</w:t>
      </w:r>
    </w:p>
    <w:p w14:paraId="26CC7F16" w14:textId="12613B95" w:rsidR="00DD21E9" w:rsidRPr="004C49EC" w:rsidRDefault="00DD21E9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360"/>
        <w:jc w:val="center"/>
        <w:rPr>
          <w:rFonts w:asciiTheme="minorHAnsi" w:hAnsiTheme="minorHAnsi" w:cstheme="minorHAnsi"/>
          <w:b/>
          <w:color w:val="00953A"/>
          <w:sz w:val="40"/>
          <w:szCs w:val="40"/>
        </w:rPr>
      </w:pPr>
    </w:p>
    <w:p w14:paraId="6515F241" w14:textId="77777777" w:rsidR="00DD21E9" w:rsidRPr="004C49EC" w:rsidRDefault="00DD21E9" w:rsidP="00DD21E9">
      <w:pPr>
        <w:spacing w:after="120" w:line="240" w:lineRule="auto"/>
        <w:textDirection w:val="btLr"/>
        <w:rPr>
          <w:rFonts w:asciiTheme="minorHAnsi" w:hAnsiTheme="minorHAnsi" w:cstheme="minorHAnsi"/>
          <w:color w:val="00953A"/>
        </w:rPr>
      </w:pPr>
      <w:r w:rsidRPr="004C49EC">
        <w:rPr>
          <w:rFonts w:asciiTheme="minorHAnsi" w:hAnsiTheme="minorHAnsi" w:cstheme="minorHAnsi"/>
          <w:b/>
          <w:color w:val="00953A"/>
          <w:sz w:val="38"/>
        </w:rPr>
        <w:t>Presentación</w:t>
      </w:r>
    </w:p>
    <w:p w14:paraId="252C3969" w14:textId="3E605BBB" w:rsidR="004C49EC" w:rsidRPr="004C49EC" w:rsidRDefault="00DD21E9" w:rsidP="00DD21E9">
      <w:pPr>
        <w:spacing w:line="275" w:lineRule="auto"/>
        <w:jc w:val="both"/>
        <w:textDirection w:val="btLr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En este módulo, la actividad de innovación aborda la instalación de revestimientos de un cubículo de vivienda en escala real</w:t>
      </w:r>
      <w:r w:rsidR="004C49EC">
        <w:rPr>
          <w:rFonts w:asciiTheme="minorHAnsi" w:hAnsiTheme="minorHAnsi" w:cstheme="minorHAnsi"/>
          <w:color w:val="000000"/>
          <w:sz w:val="24"/>
          <w:szCs w:val="24"/>
        </w:rPr>
        <w:t xml:space="preserve">, mediante </w:t>
      </w:r>
      <w:r w:rsidR="004C49EC" w:rsidRPr="004C49EC">
        <w:rPr>
          <w:rFonts w:asciiTheme="minorHAnsi" w:hAnsiTheme="minorHAnsi" w:cstheme="minorHAnsi"/>
          <w:color w:val="000000"/>
          <w:sz w:val="24"/>
          <w:szCs w:val="24"/>
        </w:rPr>
        <w:t>la metodología de Simulación.</w:t>
      </w:r>
    </w:p>
    <w:p w14:paraId="15FBA293" w14:textId="0DD7285E" w:rsidR="00DD21E9" w:rsidRPr="004C49EC" w:rsidRDefault="004C49EC" w:rsidP="00DD21E9">
      <w:pPr>
        <w:spacing w:line="275" w:lineRule="auto"/>
        <w:jc w:val="both"/>
        <w:textDirection w:val="btL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Esta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simulación en escala real permit</w:t>
      </w:r>
      <w:r>
        <w:rPr>
          <w:rFonts w:asciiTheme="minorHAnsi" w:hAnsiTheme="minorHAnsi" w:cstheme="minorHAnsi"/>
          <w:color w:val="000000"/>
          <w:sz w:val="24"/>
          <w:szCs w:val="24"/>
        </w:rPr>
        <w:t>irá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preparar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e instal</w:t>
      </w:r>
      <w:r>
        <w:rPr>
          <w:rFonts w:asciiTheme="minorHAnsi" w:hAnsiTheme="minorHAnsi" w:cstheme="minorHAnsi"/>
          <w:color w:val="000000"/>
          <w:sz w:val="24"/>
          <w:szCs w:val="24"/>
        </w:rPr>
        <w:t>ar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revestimientos en las superficies (pisos, muros y cielos)</w:t>
      </w:r>
      <w:r>
        <w:rPr>
          <w:rFonts w:asciiTheme="minorHAnsi" w:hAnsiTheme="minorHAnsi" w:cstheme="minorHAnsi"/>
          <w:color w:val="000000"/>
          <w:sz w:val="24"/>
          <w:szCs w:val="24"/>
        </w:rPr>
        <w:t>, donde se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emplean materiales de revestimiento de exterior, interior, pisos y cielos, utilizando herramientas de trazado multifuncional de alta eficiencia productiva disponibles en el mercado regional. </w:t>
      </w:r>
      <w:r w:rsidR="009D73B8">
        <w:rPr>
          <w:rFonts w:asciiTheme="minorHAnsi" w:hAnsiTheme="minorHAnsi" w:cstheme="minorHAnsi"/>
          <w:color w:val="000000"/>
          <w:sz w:val="24"/>
          <w:szCs w:val="24"/>
        </w:rPr>
        <w:t>Por consiguiente, se espera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planea</w:t>
      </w:r>
      <w:r w:rsidR="009D73B8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e implementa</w:t>
      </w:r>
      <w:r w:rsidR="009D73B8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un plan de manejo de residuos, para involucrar los conceptos de sustentabilidad que aborda la reutilización y el reciclaje. </w:t>
      </w:r>
      <w:r w:rsidR="009D73B8">
        <w:rPr>
          <w:rFonts w:asciiTheme="minorHAnsi" w:hAnsiTheme="minorHAnsi" w:cstheme="minorHAnsi"/>
          <w:color w:val="000000"/>
          <w:sz w:val="24"/>
          <w:szCs w:val="24"/>
        </w:rPr>
        <w:t>Cabe señalar, que e</w:t>
      </w:r>
      <w:r w:rsidR="00DD21E9" w:rsidRPr="004C49EC">
        <w:rPr>
          <w:rFonts w:asciiTheme="minorHAnsi" w:hAnsiTheme="minorHAnsi" w:cstheme="minorHAnsi"/>
          <w:color w:val="000000"/>
          <w:sz w:val="24"/>
          <w:szCs w:val="24"/>
        </w:rPr>
        <w:t>stas actividades prosiguen de las desarrolladas en el módulo de “Impermeabilización y aislación de elementos”.</w:t>
      </w:r>
    </w:p>
    <w:p w14:paraId="61516E86" w14:textId="0C09F54E" w:rsidR="00DD21E9" w:rsidRPr="004C49EC" w:rsidRDefault="00DD21E9" w:rsidP="00DD21E9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rPr>
          <w:rFonts w:asciiTheme="minorHAnsi" w:hAnsiTheme="minorHAnsi" w:cstheme="minorHAnsi"/>
          <w:b/>
          <w:color w:val="00863D"/>
          <w:sz w:val="40"/>
          <w:szCs w:val="40"/>
        </w:rPr>
      </w:pPr>
    </w:p>
    <w:tbl>
      <w:tblPr>
        <w:tblW w:w="9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6998"/>
      </w:tblGrid>
      <w:tr w:rsidR="00DD21E9" w:rsidRPr="004C49EC" w14:paraId="4F8E5598" w14:textId="77777777" w:rsidTr="00146DB9">
        <w:tc>
          <w:tcPr>
            <w:tcW w:w="248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</w:tcPr>
          <w:p w14:paraId="1CC16001" w14:textId="77777777" w:rsidR="00DD21E9" w:rsidRPr="004C49EC" w:rsidRDefault="00DD21E9" w:rsidP="000470B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C49EC">
              <w:rPr>
                <w:rFonts w:asciiTheme="minorHAnsi" w:hAnsiTheme="minorHAnsi" w:cstheme="minorHAnsi"/>
                <w:b/>
                <w:color w:val="FFFFFF"/>
              </w:rPr>
              <w:t>OBJETIVO DE APRENDIZAJE</w:t>
            </w:r>
          </w:p>
        </w:tc>
        <w:tc>
          <w:tcPr>
            <w:tcW w:w="6998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418CBF29" w14:textId="77777777" w:rsidR="00DD21E9" w:rsidRPr="004C49EC" w:rsidRDefault="00DD21E9" w:rsidP="000470BF">
            <w:pPr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</w:rPr>
              <w:t>OA 3 Revestir superficies de pisos, muros y cielos con diferentes productos, adhesivos y técnicas constructivas, utilizando herramientas y equipos apropiados, de acuerdo a las características del proyecto arquitectónico, verificando medidas, horizontalidad y verticalidad.</w:t>
            </w:r>
          </w:p>
        </w:tc>
      </w:tr>
      <w:tr w:rsidR="00DD21E9" w:rsidRPr="004C49EC" w14:paraId="67F9436C" w14:textId="77777777" w:rsidTr="00146DB9">
        <w:tc>
          <w:tcPr>
            <w:tcW w:w="248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</w:tcPr>
          <w:p w14:paraId="22768FEC" w14:textId="77777777" w:rsidR="00DD21E9" w:rsidRPr="004C49EC" w:rsidRDefault="00DD21E9" w:rsidP="000470B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C49EC">
              <w:rPr>
                <w:rFonts w:asciiTheme="minorHAnsi" w:hAnsiTheme="minorHAnsi" w:cstheme="minorHAnsi"/>
                <w:b/>
                <w:color w:val="FFFFFF"/>
              </w:rPr>
              <w:t>OBJETIVOS DE APRENDIZAJE GENÉRICOS</w:t>
            </w:r>
          </w:p>
        </w:tc>
        <w:tc>
          <w:tcPr>
            <w:tcW w:w="6998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397C1332" w14:textId="5B7150DB" w:rsidR="00DD21E9" w:rsidRPr="004C49EC" w:rsidRDefault="00DD21E9" w:rsidP="0004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color w:val="00953A"/>
              </w:rPr>
              <w:t xml:space="preserve">B - C – D </w:t>
            </w:r>
            <w:r w:rsidRPr="004C49EC">
              <w:rPr>
                <w:rFonts w:asciiTheme="minorHAnsi" w:hAnsiTheme="minorHAnsi" w:cstheme="minorHAnsi"/>
                <w:color w:val="00953A"/>
              </w:rPr>
              <w:t>–</w:t>
            </w:r>
            <w:r w:rsidRPr="004C49EC">
              <w:rPr>
                <w:rFonts w:asciiTheme="minorHAnsi" w:hAnsiTheme="minorHAnsi" w:cstheme="minorHAnsi"/>
                <w:color w:val="00953A"/>
              </w:rPr>
              <w:t xml:space="preserve"> H</w:t>
            </w:r>
            <w:r w:rsidRPr="004C49EC">
              <w:rPr>
                <w:rFonts w:asciiTheme="minorHAnsi" w:hAnsiTheme="minorHAnsi" w:cstheme="minorHAnsi"/>
                <w:color w:val="00953A"/>
              </w:rPr>
              <w:t xml:space="preserve"> - I</w:t>
            </w:r>
          </w:p>
        </w:tc>
      </w:tr>
      <w:tr w:rsidR="00DD21E9" w:rsidRPr="004C49EC" w14:paraId="4ADBC85C" w14:textId="77777777" w:rsidTr="00146DB9">
        <w:tc>
          <w:tcPr>
            <w:tcW w:w="248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</w:tcPr>
          <w:p w14:paraId="609C7367" w14:textId="77777777" w:rsidR="00DD21E9" w:rsidRPr="004C49EC" w:rsidRDefault="00DD21E9" w:rsidP="000470BF">
            <w:pPr>
              <w:spacing w:before="24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C49EC">
              <w:rPr>
                <w:rFonts w:asciiTheme="minorHAnsi" w:hAnsiTheme="minorHAnsi" w:cstheme="minorHAnsi"/>
                <w:b/>
                <w:color w:val="FFFFFF"/>
              </w:rPr>
              <w:t>APRENDIZAJE ESPERADO</w:t>
            </w:r>
            <w:r w:rsidRPr="004C49EC">
              <w:rPr>
                <w:rFonts w:asciiTheme="minorHAnsi" w:hAnsiTheme="minorHAnsi" w:cstheme="minorHAnsi"/>
                <w:b/>
                <w:color w:val="FFFFFF"/>
              </w:rPr>
              <w:br/>
            </w:r>
          </w:p>
        </w:tc>
        <w:tc>
          <w:tcPr>
            <w:tcW w:w="6998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6D042935" w14:textId="77777777" w:rsidR="00DD21E9" w:rsidRPr="004C49EC" w:rsidRDefault="00DD21E9" w:rsidP="000470BF">
            <w:pPr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b/>
                <w:bCs/>
              </w:rPr>
              <w:t>AE 1</w:t>
            </w:r>
            <w:r w:rsidRPr="004C49EC">
              <w:rPr>
                <w:rFonts w:asciiTheme="minorHAnsi" w:hAnsiTheme="minorHAnsi" w:cstheme="minorHAnsi"/>
              </w:rPr>
              <w:t xml:space="preserve"> Instalan revestimientos y acabados de pisos, muros y cielos, de acuerdo a planos y especificaciones técnicas, considerando recomendaciones del fabricante y normativa vigente  </w:t>
            </w:r>
          </w:p>
          <w:p w14:paraId="53ADBA95" w14:textId="77777777" w:rsidR="00DD21E9" w:rsidRPr="004C49EC" w:rsidRDefault="00DD21E9" w:rsidP="000470BF">
            <w:pPr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b/>
                <w:bCs/>
              </w:rPr>
              <w:t>AE 4</w:t>
            </w:r>
            <w:r w:rsidRPr="004C49EC">
              <w:rPr>
                <w:rFonts w:asciiTheme="minorHAnsi" w:hAnsiTheme="minorHAnsi" w:cstheme="minorHAnsi"/>
              </w:rPr>
              <w:t xml:space="preserve"> Aplican procedimientos para prevenir y controlar el almacenamiento, transporte, manejo y reutilización de residuos en proceso constructivo, de acuerdo a protocolo vigente. </w:t>
            </w:r>
          </w:p>
        </w:tc>
      </w:tr>
      <w:tr w:rsidR="00DD21E9" w:rsidRPr="004C49EC" w14:paraId="5FB0F381" w14:textId="77777777" w:rsidTr="00146DB9">
        <w:tc>
          <w:tcPr>
            <w:tcW w:w="2489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</w:tcPr>
          <w:p w14:paraId="6CA25047" w14:textId="77777777" w:rsidR="00DD21E9" w:rsidRPr="004C49EC" w:rsidRDefault="00DD21E9" w:rsidP="000470BF">
            <w:pPr>
              <w:spacing w:before="24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C49EC">
              <w:rPr>
                <w:rFonts w:asciiTheme="minorHAnsi" w:hAnsiTheme="minorHAnsi" w:cstheme="minorHAnsi"/>
                <w:b/>
                <w:color w:val="FFFFFF" w:themeColor="background1"/>
              </w:rPr>
              <w:t>CRITERIOS DE EVALUACIÓN</w:t>
            </w:r>
          </w:p>
        </w:tc>
        <w:tc>
          <w:tcPr>
            <w:tcW w:w="6998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29EEB259" w14:textId="77777777" w:rsidR="00DD21E9" w:rsidRPr="004C49EC" w:rsidRDefault="00DD21E9" w:rsidP="00DD21E9">
            <w:pPr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02"/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color w:val="000000"/>
              </w:rPr>
              <w:t>C</w:t>
            </w:r>
            <w:r w:rsidRPr="004C49EC">
              <w:rPr>
                <w:rFonts w:asciiTheme="minorHAnsi" w:hAnsiTheme="minorHAnsi" w:cstheme="minorHAnsi"/>
              </w:rPr>
              <w:t>álculo de</w:t>
            </w:r>
            <w:r w:rsidRPr="004C49EC">
              <w:rPr>
                <w:rFonts w:asciiTheme="minorHAnsi" w:hAnsiTheme="minorHAnsi" w:cstheme="minorHAnsi"/>
                <w:color w:val="000000"/>
              </w:rPr>
              <w:t xml:space="preserve"> cantidad de materiales de acuerdo a planos, especificaciones de fabricante de sistemas de alta eficiencia y especificaciones técnicas, utilizando herramientas de medición.</w:t>
            </w:r>
          </w:p>
          <w:p w14:paraId="453CD23B" w14:textId="77777777" w:rsidR="00DD21E9" w:rsidRPr="004C49EC" w:rsidRDefault="00DD21E9" w:rsidP="00DD21E9">
            <w:pPr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02"/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color w:val="000000"/>
              </w:rPr>
              <w:lastRenderedPageBreak/>
              <w:t>Pre</w:t>
            </w:r>
            <w:r w:rsidRPr="004C49EC">
              <w:rPr>
                <w:rFonts w:asciiTheme="minorHAnsi" w:hAnsiTheme="minorHAnsi" w:cstheme="minorHAnsi"/>
              </w:rPr>
              <w:t>paración de</w:t>
            </w:r>
            <w:r w:rsidRPr="004C49EC">
              <w:rPr>
                <w:rFonts w:asciiTheme="minorHAnsi" w:hAnsiTheme="minorHAnsi" w:cstheme="minorHAnsi"/>
                <w:color w:val="000000"/>
              </w:rPr>
              <w:t xml:space="preserve"> superficies para la instalación de revestimientos y acabados, utilizando herramientas y equipos de alta precisión.</w:t>
            </w:r>
          </w:p>
          <w:p w14:paraId="4959E95D" w14:textId="77777777" w:rsidR="00DD21E9" w:rsidRPr="004C49EC" w:rsidRDefault="00DD21E9" w:rsidP="00DD21E9">
            <w:pPr>
              <w:numPr>
                <w:ilvl w:val="1"/>
                <w:numId w:val="25"/>
              </w:numPr>
              <w:spacing w:after="160" w:line="259" w:lineRule="auto"/>
              <w:ind w:left="402"/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color w:val="000000"/>
              </w:rPr>
              <w:t>Rev</w:t>
            </w:r>
            <w:r w:rsidRPr="004C49EC">
              <w:rPr>
                <w:rFonts w:asciiTheme="minorHAnsi" w:hAnsiTheme="minorHAnsi" w:cstheme="minorHAnsi"/>
              </w:rPr>
              <w:t>estimiento y acabado de</w:t>
            </w:r>
            <w:r w:rsidRPr="004C49EC">
              <w:rPr>
                <w:rFonts w:asciiTheme="minorHAnsi" w:hAnsiTheme="minorHAnsi" w:cstheme="minorHAnsi"/>
                <w:color w:val="000000"/>
              </w:rPr>
              <w:t xml:space="preserve"> pisos, muros y cielos, empleando materiales y herramientas de alta productividad, de acuerdo a planos y especificaciones técnicas, siguiendo las recomendaciones del fabricante, la normativa vigente y respetando las normas de seguridad.</w:t>
            </w:r>
          </w:p>
          <w:p w14:paraId="195A7D03" w14:textId="77777777" w:rsidR="00DD21E9" w:rsidRPr="004C49EC" w:rsidRDefault="00DD21E9" w:rsidP="000470BF">
            <w:pPr>
              <w:ind w:left="465" w:hanging="465"/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b/>
                <w:color w:val="A6A6A6"/>
              </w:rPr>
              <w:t>4.1.</w:t>
            </w:r>
            <w:r w:rsidRPr="004C49EC">
              <w:rPr>
                <w:rFonts w:asciiTheme="minorHAnsi" w:hAnsiTheme="minorHAnsi" w:cstheme="minorHAnsi"/>
                <w:color w:val="A6A6A6"/>
              </w:rPr>
              <w:t xml:space="preserve"> </w:t>
            </w:r>
            <w:r w:rsidRPr="004C49EC">
              <w:rPr>
                <w:rFonts w:asciiTheme="minorHAnsi" w:hAnsiTheme="minorHAnsi" w:cstheme="minorHAnsi"/>
              </w:rPr>
              <w:t xml:space="preserve">Establecer un plan de manejo de los materiales empleados para reducir el desecho y maximizar el aprovechamiento de materiales para revestimientos. </w:t>
            </w:r>
          </w:p>
          <w:p w14:paraId="3F7AA8F7" w14:textId="77777777" w:rsidR="00DD21E9" w:rsidRPr="004C49EC" w:rsidRDefault="00DD21E9" w:rsidP="000470BF">
            <w:pPr>
              <w:ind w:left="465" w:hanging="425"/>
              <w:jc w:val="both"/>
              <w:rPr>
                <w:rFonts w:asciiTheme="minorHAnsi" w:hAnsiTheme="minorHAnsi" w:cstheme="minorHAnsi"/>
              </w:rPr>
            </w:pPr>
            <w:r w:rsidRPr="004C49EC">
              <w:rPr>
                <w:rFonts w:asciiTheme="minorHAnsi" w:hAnsiTheme="minorHAnsi" w:cstheme="minorHAnsi"/>
                <w:b/>
                <w:color w:val="A6A6A6"/>
              </w:rPr>
              <w:t>4.2</w:t>
            </w:r>
            <w:r w:rsidRPr="004C49EC">
              <w:rPr>
                <w:rFonts w:asciiTheme="minorHAnsi" w:hAnsiTheme="minorHAnsi" w:cstheme="minorHAnsi"/>
                <w:color w:val="A6A6A6"/>
              </w:rPr>
              <w:t xml:space="preserve"> </w:t>
            </w:r>
            <w:r w:rsidRPr="004C49EC">
              <w:rPr>
                <w:rFonts w:asciiTheme="minorHAnsi" w:hAnsiTheme="minorHAnsi" w:cstheme="minorHAnsi"/>
              </w:rPr>
              <w:t xml:space="preserve">Aplicar el plan para almacenar, transportar, utilizar y reutilizar los materiales empleados en las obras de revestimiento.                                                         </w:t>
            </w:r>
          </w:p>
        </w:tc>
      </w:tr>
    </w:tbl>
    <w:p w14:paraId="00000018" w14:textId="076A539B" w:rsidR="009555D9" w:rsidRPr="004C49EC" w:rsidRDefault="009555D9" w:rsidP="00DD21E9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120" w:line="240" w:lineRule="auto"/>
        <w:rPr>
          <w:rFonts w:asciiTheme="minorHAnsi" w:hAnsiTheme="minorHAnsi" w:cstheme="minorHAnsi"/>
          <w:b/>
          <w:i/>
          <w:color w:val="404040"/>
        </w:rPr>
      </w:pPr>
    </w:p>
    <w:p w14:paraId="491F5112" w14:textId="77777777" w:rsidR="00AC7A8D" w:rsidRPr="004C49EC" w:rsidRDefault="00AC7A8D" w:rsidP="00AC7A8D">
      <w:pPr>
        <w:spacing w:before="240"/>
        <w:rPr>
          <w:rFonts w:asciiTheme="minorHAnsi" w:hAnsiTheme="minorHAnsi" w:cstheme="minorHAnsi"/>
          <w:b/>
          <w:color w:val="00953A"/>
          <w:sz w:val="28"/>
          <w:szCs w:val="28"/>
        </w:rPr>
      </w:pPr>
      <w:r w:rsidRPr="004C49EC">
        <w:rPr>
          <w:rFonts w:asciiTheme="minorHAnsi" w:hAnsiTheme="minorHAnsi" w:cstheme="minorHAnsi"/>
          <w:b/>
          <w:color w:val="00953A"/>
          <w:sz w:val="28"/>
          <w:szCs w:val="28"/>
        </w:rPr>
        <w:t>SUGERENCIAS DE ALTERNANCIA</w:t>
      </w:r>
    </w:p>
    <w:p w14:paraId="0000001B" w14:textId="4E8F64E2" w:rsidR="009555D9" w:rsidRPr="00AC7A8D" w:rsidRDefault="00DD21E9" w:rsidP="00AC7A8D">
      <w:pPr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En este contexto, se sugiere realizar alternancia con alguna empresa que permita contribuir en los procesos constructivos ligados a </w:t>
      </w:r>
      <w:r w:rsidR="00AC7A8D">
        <w:rPr>
          <w:rFonts w:asciiTheme="minorHAnsi" w:hAnsiTheme="minorHAnsi" w:cstheme="minorHAnsi"/>
          <w:sz w:val="24"/>
          <w:szCs w:val="24"/>
        </w:rPr>
        <w:t xml:space="preserve">revestimientos, </w:t>
      </w:r>
      <w:r w:rsidRPr="004C49EC">
        <w:rPr>
          <w:rFonts w:asciiTheme="minorHAnsi" w:hAnsiTheme="minorHAnsi" w:cstheme="minorHAnsi"/>
          <w:sz w:val="24"/>
          <w:szCs w:val="24"/>
        </w:rPr>
        <w:t>para lograr experiencias formativas relevantes en el desarrollo del módulo y vinculantes a un contexto laboral real.</w:t>
      </w:r>
    </w:p>
    <w:tbl>
      <w:tblPr>
        <w:tblStyle w:val="a6"/>
        <w:tblW w:w="1047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3300"/>
        <w:gridCol w:w="3135"/>
      </w:tblGrid>
      <w:tr w:rsidR="009555D9" w:rsidRPr="004C49EC" w14:paraId="4F80774E" w14:textId="77777777" w:rsidTr="00146DB9">
        <w:trPr>
          <w:trHeight w:val="538"/>
        </w:trPr>
        <w:tc>
          <w:tcPr>
            <w:tcW w:w="40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9555D9" w:rsidRPr="004C49EC" w:rsidRDefault="00E02A4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4C49E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Actividad de Aprendizaje</w:t>
            </w:r>
          </w:p>
        </w:tc>
        <w:tc>
          <w:tcPr>
            <w:tcW w:w="330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9555D9" w:rsidRPr="004C49EC" w:rsidRDefault="00E02A4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4C49E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Tipo Alternancia</w:t>
            </w:r>
          </w:p>
        </w:tc>
        <w:tc>
          <w:tcPr>
            <w:tcW w:w="31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953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9555D9" w:rsidRPr="004C49EC" w:rsidRDefault="00E02A4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4C49E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Lugar</w:t>
            </w:r>
          </w:p>
        </w:tc>
      </w:tr>
      <w:tr w:rsidR="009555D9" w:rsidRPr="004C49EC" w14:paraId="0E6DC6C0" w14:textId="77777777">
        <w:trPr>
          <w:trHeight w:val="872"/>
        </w:trPr>
        <w:tc>
          <w:tcPr>
            <w:tcW w:w="4035" w:type="dxa"/>
            <w:tcBorders>
              <w:top w:val="single" w:sz="48" w:space="0" w:color="FFFFFF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1F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 xml:space="preserve">Convenio con </w:t>
            </w:r>
            <w:proofErr w:type="spellStart"/>
            <w:r w:rsidRPr="004C49EC">
              <w:rPr>
                <w:rFonts w:asciiTheme="minorHAnsi" w:hAnsiTheme="minorHAnsi" w:cstheme="minorHAnsi"/>
                <w:color w:val="auto"/>
              </w:rPr>
              <w:t>Chilevalora</w:t>
            </w:r>
            <w:proofErr w:type="spellEnd"/>
            <w:r w:rsidRPr="004C49EC">
              <w:rPr>
                <w:rFonts w:asciiTheme="minorHAnsi" w:hAnsiTheme="minorHAnsi" w:cstheme="minorHAnsi"/>
                <w:color w:val="auto"/>
              </w:rPr>
              <w:t xml:space="preserve"> para certificación de Ceramista, complementando las competencias técnicas del módulo.</w:t>
            </w:r>
          </w:p>
        </w:tc>
        <w:tc>
          <w:tcPr>
            <w:tcW w:w="3300" w:type="dxa"/>
            <w:tcBorders>
              <w:top w:val="single" w:sz="48" w:space="0" w:color="FFFFFF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0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Certificación</w:t>
            </w:r>
          </w:p>
        </w:tc>
        <w:tc>
          <w:tcPr>
            <w:tcW w:w="3135" w:type="dxa"/>
            <w:tcBorders>
              <w:top w:val="single" w:sz="48" w:space="0" w:color="FFFFFF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1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4C49EC">
              <w:rPr>
                <w:rFonts w:asciiTheme="minorHAnsi" w:hAnsiTheme="minorHAnsi" w:cstheme="minorHAnsi"/>
                <w:color w:val="auto"/>
              </w:rPr>
              <w:t>ChileValora</w:t>
            </w:r>
            <w:proofErr w:type="spellEnd"/>
          </w:p>
        </w:tc>
      </w:tr>
      <w:tr w:rsidR="009555D9" w:rsidRPr="004C49EC" w14:paraId="246E7E4E" w14:textId="77777777">
        <w:trPr>
          <w:trHeight w:val="892"/>
        </w:trPr>
        <w:tc>
          <w:tcPr>
            <w:tcW w:w="4035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2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Empresas ligadas al área de la construcción realizan charlas sobre el uso de materiales, tecnologías y procesos constructivos relacionados al módulo.</w:t>
            </w:r>
          </w:p>
        </w:tc>
        <w:tc>
          <w:tcPr>
            <w:tcW w:w="330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3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Charlas y visitas guiadas</w:t>
            </w:r>
          </w:p>
        </w:tc>
        <w:tc>
          <w:tcPr>
            <w:tcW w:w="3135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4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Empresas</w:t>
            </w:r>
          </w:p>
        </w:tc>
      </w:tr>
      <w:tr w:rsidR="009555D9" w:rsidRPr="004C49EC" w14:paraId="3DF045E9" w14:textId="77777777">
        <w:trPr>
          <w:trHeight w:val="1240"/>
        </w:trPr>
        <w:tc>
          <w:tcPr>
            <w:tcW w:w="4035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5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Reconocimiento en terreno de correcta instalación de materiales de revestimientos de diferentes superficies, principalmente en el uso de nuevos materiales de revestimientos.</w:t>
            </w:r>
          </w:p>
        </w:tc>
        <w:tc>
          <w:tcPr>
            <w:tcW w:w="330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6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Charlas y visitas guiadas</w:t>
            </w:r>
          </w:p>
        </w:tc>
        <w:tc>
          <w:tcPr>
            <w:tcW w:w="3135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7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Obras de edificación- proyectos habitacionales. Empresas</w:t>
            </w:r>
            <w:r w:rsidRPr="004C49EC">
              <w:rPr>
                <w:rFonts w:asciiTheme="minorHAnsi" w:hAnsiTheme="minorHAnsi" w:cstheme="minorHAnsi"/>
                <w:color w:val="auto"/>
              </w:rPr>
              <w:t xml:space="preserve"> fabricantes de materiales</w:t>
            </w:r>
          </w:p>
        </w:tc>
      </w:tr>
      <w:tr w:rsidR="009555D9" w:rsidRPr="004C49EC" w14:paraId="45B6D1BD" w14:textId="77777777">
        <w:trPr>
          <w:trHeight w:val="585"/>
        </w:trPr>
        <w:tc>
          <w:tcPr>
            <w:tcW w:w="4035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8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lastRenderedPageBreak/>
              <w:t>Las y los estudiantes ejecutan en terreno tareas de instalación de diferentes tipos de revestimientos en distintas superficies.</w:t>
            </w:r>
          </w:p>
        </w:tc>
        <w:tc>
          <w:tcPr>
            <w:tcW w:w="330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9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Pasantías</w:t>
            </w:r>
          </w:p>
        </w:tc>
        <w:tc>
          <w:tcPr>
            <w:tcW w:w="3135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2A" w14:textId="77777777" w:rsidR="009555D9" w:rsidRPr="004C49EC" w:rsidRDefault="00E02A43">
            <w:pPr>
              <w:spacing w:before="240"/>
              <w:rPr>
                <w:rFonts w:asciiTheme="minorHAnsi" w:hAnsiTheme="minorHAnsi" w:cstheme="minorHAnsi"/>
                <w:color w:val="auto"/>
              </w:rPr>
            </w:pPr>
            <w:r w:rsidRPr="004C49EC">
              <w:rPr>
                <w:rFonts w:asciiTheme="minorHAnsi" w:hAnsiTheme="minorHAnsi" w:cstheme="minorHAnsi"/>
                <w:color w:val="auto"/>
              </w:rPr>
              <w:t>Obras de edificación- proyectos habitacionales</w:t>
            </w:r>
          </w:p>
        </w:tc>
      </w:tr>
    </w:tbl>
    <w:p w14:paraId="24DCFD75" w14:textId="3EC1F29F" w:rsidR="00DD21E9" w:rsidRPr="004C49EC" w:rsidRDefault="00DD21E9">
      <w:pPr>
        <w:rPr>
          <w:rFonts w:asciiTheme="minorHAnsi" w:hAnsiTheme="minorHAnsi" w:cstheme="minorHAnsi"/>
          <w:b/>
          <w:color w:val="00863D"/>
          <w:sz w:val="36"/>
          <w:szCs w:val="36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D21E9" w:rsidRPr="004C49EC" w14:paraId="7ACDA864" w14:textId="77777777" w:rsidTr="000470BF">
        <w:tc>
          <w:tcPr>
            <w:tcW w:w="1047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4CF43311" w14:textId="1DABFAC3" w:rsidR="00DD21E9" w:rsidRPr="004C49EC" w:rsidRDefault="00DD21E9" w:rsidP="0004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spacing w:after="120"/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36"/>
                <w:szCs w:val="36"/>
              </w:rPr>
            </w:pPr>
            <w:r w:rsidRPr="004C49EC">
              <w:rPr>
                <w:rFonts w:asciiTheme="minorHAnsi" w:hAnsiTheme="minorHAnsi" w:cstheme="minorHAnsi"/>
                <w:b/>
                <w:iCs/>
                <w:color w:val="FFFFFF" w:themeColor="background1"/>
                <w:sz w:val="36"/>
                <w:szCs w:val="36"/>
              </w:rPr>
              <w:t xml:space="preserve">A continuación, </w:t>
            </w:r>
            <w:r w:rsidR="00AC7A8D">
              <w:rPr>
                <w:rFonts w:asciiTheme="minorHAnsi" w:hAnsiTheme="minorHAnsi" w:cstheme="minorHAnsi"/>
                <w:b/>
                <w:iCs/>
                <w:color w:val="FFFFFF" w:themeColor="background1"/>
                <w:sz w:val="36"/>
                <w:szCs w:val="36"/>
              </w:rPr>
              <w:t>coloca</w:t>
            </w:r>
            <w:r w:rsidRPr="004C49EC">
              <w:rPr>
                <w:rFonts w:asciiTheme="minorHAnsi" w:hAnsiTheme="minorHAnsi" w:cstheme="minorHAnsi"/>
                <w:b/>
                <w:iCs/>
                <w:color w:val="FFFFFF" w:themeColor="background1"/>
                <w:sz w:val="36"/>
                <w:szCs w:val="36"/>
              </w:rPr>
              <w:t xml:space="preserve"> en práctica tus conocimientos, habilidades y actitudes</w:t>
            </w:r>
            <w:r w:rsidR="00AC7A8D">
              <w:rPr>
                <w:rFonts w:asciiTheme="minorHAnsi" w:hAnsiTheme="minorHAnsi" w:cstheme="minorHAnsi"/>
                <w:b/>
                <w:iCs/>
                <w:color w:val="FFFFFF" w:themeColor="background1"/>
                <w:sz w:val="36"/>
                <w:szCs w:val="36"/>
              </w:rPr>
              <w:t xml:space="preserve"> respecto a lo trabajado sobre revestimientos.</w:t>
            </w:r>
          </w:p>
          <w:p w14:paraId="4F57EA8B" w14:textId="77777777" w:rsidR="00DD21E9" w:rsidRPr="004C49EC" w:rsidRDefault="00DD21E9" w:rsidP="000470BF">
            <w:pPr>
              <w:rPr>
                <w:rFonts w:asciiTheme="minorHAnsi" w:hAnsiTheme="minorHAnsi" w:cstheme="minorHAnsi"/>
              </w:rPr>
            </w:pPr>
          </w:p>
        </w:tc>
      </w:tr>
    </w:tbl>
    <w:p w14:paraId="0000002C" w14:textId="6F6C3292" w:rsidR="009555D9" w:rsidRPr="004C49EC" w:rsidRDefault="009555D9">
      <w:pPr>
        <w:rPr>
          <w:rFonts w:asciiTheme="minorHAnsi" w:hAnsiTheme="minorHAnsi" w:cstheme="minorHAnsi"/>
          <w:b/>
          <w:color w:val="00863D"/>
          <w:sz w:val="36"/>
          <w:szCs w:val="36"/>
        </w:rPr>
      </w:pPr>
    </w:p>
    <w:p w14:paraId="0000002D" w14:textId="77777777" w:rsidR="009555D9" w:rsidRPr="00AF1CC6" w:rsidRDefault="00E02A43" w:rsidP="00AF1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color w:val="00953A"/>
          <w:sz w:val="36"/>
          <w:szCs w:val="36"/>
        </w:rPr>
      </w:pPr>
      <w:r w:rsidRPr="00AF1CC6">
        <w:rPr>
          <w:rFonts w:asciiTheme="minorHAnsi" w:hAnsiTheme="minorHAnsi" w:cstheme="minorHAnsi"/>
          <w:b/>
          <w:color w:val="00953A"/>
          <w:sz w:val="36"/>
          <w:szCs w:val="36"/>
        </w:rPr>
        <w:t>Instrucciones generales</w:t>
      </w:r>
    </w:p>
    <w:p w14:paraId="2455A296" w14:textId="77777777" w:rsidR="00AF1CC6" w:rsidRDefault="00E02A43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Esta actividad contempla la articulación con el módulo de</w:t>
      </w:r>
      <w:r w:rsidR="00AF1CC6">
        <w:rPr>
          <w:rFonts w:asciiTheme="minorHAnsi" w:hAnsiTheme="minorHAnsi" w:cstheme="minorHAnsi"/>
          <w:sz w:val="24"/>
          <w:szCs w:val="24"/>
        </w:rPr>
        <w:t xml:space="preserve"> I</w:t>
      </w:r>
      <w:r w:rsidRPr="004C49EC">
        <w:rPr>
          <w:rFonts w:asciiTheme="minorHAnsi" w:hAnsiTheme="minorHAnsi" w:cstheme="minorHAnsi"/>
          <w:sz w:val="24"/>
          <w:szCs w:val="24"/>
        </w:rPr>
        <w:t xml:space="preserve">mpermeabilización y aislación de elementos. </w:t>
      </w:r>
    </w:p>
    <w:p w14:paraId="0000002E" w14:textId="45F64AE9" w:rsidR="009555D9" w:rsidRPr="004C49EC" w:rsidRDefault="00E02A43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Para la instalación de revestimientos de pisos y muros, se deben tener en consideración lo</w:t>
      </w:r>
      <w:r w:rsidRPr="004C49EC">
        <w:rPr>
          <w:rFonts w:asciiTheme="minorHAnsi" w:hAnsiTheme="minorHAnsi" w:cstheme="minorHAnsi"/>
          <w:sz w:val="24"/>
          <w:szCs w:val="24"/>
        </w:rPr>
        <w:t xml:space="preserve"> siguiente</w:t>
      </w:r>
      <w:r w:rsidRPr="004C49E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000002F" w14:textId="4B6632AD" w:rsidR="009555D9" w:rsidRPr="004C49EC" w:rsidRDefault="00E02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ind w:hanging="2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La actividad es de carácter gr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upal (</w:t>
      </w:r>
      <w:r w:rsidRPr="00AF1CC6">
        <w:rPr>
          <w:rFonts w:asciiTheme="minorHAnsi" w:hAnsiTheme="minorHAnsi" w:cstheme="minorHAnsi"/>
          <w:b/>
          <w:bCs/>
          <w:color w:val="00953A"/>
          <w:sz w:val="24"/>
          <w:szCs w:val="24"/>
        </w:rPr>
        <w:t>4 a 5 personas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AF1CC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0000030" w14:textId="77777777" w:rsidR="009555D9" w:rsidRPr="004C49EC" w:rsidRDefault="00E02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ind w:hanging="2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Cada integrante del grupo de trabajo debe tener un rol específico. De esta manera, podrán llevar a cabo un trabajo adecuado y controlado. Algunos de los roles que pueden ser asignados a cada integrante del grupo de trabajo son:</w:t>
      </w:r>
    </w:p>
    <w:p w14:paraId="00000031" w14:textId="77777777" w:rsidR="009555D9" w:rsidRPr="004C49EC" w:rsidRDefault="00E02A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ind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Jefe de proyecto o coordinad</w:t>
      </w: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or: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es quien se comunica con el docente y se encarga de que el equipo entienda y cumpla con las instrucciones de las actividades a desarrollar.</w:t>
      </w:r>
    </w:p>
    <w:p w14:paraId="00000032" w14:textId="77777777" w:rsidR="009555D9" w:rsidRPr="004C49EC" w:rsidRDefault="00E02A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Cronometrador: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es el encargado de que se cumplan los tiempos estipulados en cada actividad que desarrollará el grupo. Idealmente debe usar reloj o cronómetro.</w:t>
      </w:r>
    </w:p>
    <w:p w14:paraId="00000033" w14:textId="77777777" w:rsidR="009555D9" w:rsidRPr="004C49EC" w:rsidRDefault="00E02A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Inspector técnico: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asume un rol similar a un abogado, ya que discute a partir de las evidencias y/o busca eviden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cias que sustenten las respuestas o propuestas de solución. Debe lograr que el grupo profundice y llegue a acuerdo. Además, es responsable de evidenciar en un documento los acuerdos tomados y lo que será transferido al producto final, por ejemplo: informe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escrito con el desarrollo de la solución.</w:t>
      </w:r>
    </w:p>
    <w:p w14:paraId="00000034" w14:textId="77B4EF91" w:rsidR="009555D9" w:rsidRPr="004C49EC" w:rsidRDefault="00E02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ind w:hanging="2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La actividad se divide en </w:t>
      </w:r>
      <w:r w:rsidRPr="00AF1CC6">
        <w:rPr>
          <w:rFonts w:asciiTheme="minorHAnsi" w:hAnsiTheme="minorHAnsi" w:cstheme="minorHAnsi"/>
          <w:b/>
          <w:bCs/>
          <w:color w:val="00953A"/>
          <w:sz w:val="24"/>
          <w:szCs w:val="24"/>
        </w:rPr>
        <w:t>dos etapas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. La primera aborda la ejecución de un módulo de tabiquería estructural, </w:t>
      </w:r>
      <w:r w:rsidR="00AF1CC6">
        <w:rPr>
          <w:rFonts w:asciiTheme="minorHAnsi" w:hAnsiTheme="minorHAnsi" w:cstheme="minorHAnsi"/>
          <w:color w:val="000000"/>
          <w:sz w:val="24"/>
          <w:szCs w:val="24"/>
        </w:rPr>
        <w:t>ejecutado en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el módulo de </w:t>
      </w:r>
      <w:r w:rsidR="00AF1CC6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mpermeabilización y aislación de elementos</w:t>
      </w:r>
      <w:r w:rsidR="00AF1CC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La segunda etapa corresponde a la instalación de revestimiento de pisos y muros.</w:t>
      </w:r>
    </w:p>
    <w:p w14:paraId="00000035" w14:textId="24FEDCE8" w:rsidR="009555D9" w:rsidRPr="004C49EC" w:rsidRDefault="00E02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Posterior a la colocación de revestimiento de pisos y muros, se debe elaborar un informe final según l</w:t>
      </w:r>
      <w:r w:rsidR="007B71FD">
        <w:rPr>
          <w:rFonts w:asciiTheme="minorHAnsi" w:hAnsiTheme="minorHAnsi" w:cstheme="minorHAnsi"/>
          <w:color w:val="000000"/>
          <w:sz w:val="24"/>
          <w:szCs w:val="24"/>
        </w:rPr>
        <w:t xml:space="preserve">o descrito en el </w:t>
      </w:r>
      <w:r w:rsidR="007B71FD" w:rsidRPr="007B71FD">
        <w:rPr>
          <w:rFonts w:asciiTheme="minorHAnsi" w:hAnsiTheme="minorHAnsi" w:cstheme="minorHAnsi"/>
          <w:b/>
          <w:bCs/>
          <w:color w:val="00953A"/>
          <w:sz w:val="24"/>
          <w:szCs w:val="24"/>
        </w:rPr>
        <w:t>ANEXO 1</w:t>
      </w:r>
      <w:r w:rsidRPr="007B71FD">
        <w:rPr>
          <w:rFonts w:asciiTheme="minorHAnsi" w:hAnsiTheme="minorHAnsi" w:cstheme="minorHAnsi"/>
          <w:b/>
          <w:bCs/>
          <w:color w:val="00953A"/>
          <w:sz w:val="24"/>
          <w:szCs w:val="24"/>
        </w:rPr>
        <w:t>.</w:t>
      </w:r>
    </w:p>
    <w:p w14:paraId="00000036" w14:textId="77777777" w:rsidR="009555D9" w:rsidRPr="004C49EC" w:rsidRDefault="00E02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Considerar protocolo de prevención de riesgos y la utilización de elementos de protección personal pertinentes para el trabajo </w:t>
      </w:r>
      <w:r w:rsidRPr="004C49EC">
        <w:rPr>
          <w:rFonts w:asciiTheme="minorHAnsi" w:hAnsiTheme="minorHAnsi" w:cstheme="minorHAnsi"/>
          <w:color w:val="404040"/>
          <w:sz w:val="24"/>
          <w:szCs w:val="24"/>
        </w:rPr>
        <w:t>práctico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, así como también la asistencia puntual a la actividad de simulación.</w:t>
      </w:r>
    </w:p>
    <w:p w14:paraId="00000037" w14:textId="5BF18F9A" w:rsidR="009555D9" w:rsidRPr="004C49EC" w:rsidRDefault="00E02A43" w:rsidP="0091581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Theme="minorHAnsi" w:hAnsiTheme="minorHAnsi" w:cstheme="minorHAnsi"/>
          <w:b/>
          <w:color w:val="00863D"/>
          <w:sz w:val="36"/>
          <w:szCs w:val="36"/>
        </w:rPr>
      </w:pPr>
      <w:r w:rsidRPr="004C49EC">
        <w:rPr>
          <w:rFonts w:asciiTheme="minorHAnsi" w:hAnsiTheme="minorHAnsi" w:cstheme="minorHAnsi"/>
          <w:b/>
          <w:color w:val="00863D"/>
          <w:sz w:val="36"/>
          <w:szCs w:val="36"/>
        </w:rPr>
        <w:t xml:space="preserve">Instrucciones específicas: </w:t>
      </w:r>
      <w:r w:rsidR="00DB637F">
        <w:rPr>
          <w:rFonts w:asciiTheme="minorHAnsi" w:hAnsiTheme="minorHAnsi" w:cstheme="minorHAnsi"/>
          <w:b/>
          <w:color w:val="00863D"/>
          <w:sz w:val="36"/>
          <w:szCs w:val="36"/>
        </w:rPr>
        <w:t>S</w:t>
      </w:r>
      <w:r w:rsidRPr="004C49EC">
        <w:rPr>
          <w:rFonts w:asciiTheme="minorHAnsi" w:hAnsiTheme="minorHAnsi" w:cstheme="minorHAnsi"/>
          <w:b/>
          <w:color w:val="00863D"/>
          <w:sz w:val="36"/>
          <w:szCs w:val="36"/>
        </w:rPr>
        <w:t>imulaciones</w:t>
      </w:r>
    </w:p>
    <w:p w14:paraId="00000038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A continuación se detallan las </w:t>
      </w:r>
      <w:r w:rsidRPr="00DB637F">
        <w:rPr>
          <w:rFonts w:asciiTheme="minorHAnsi" w:hAnsiTheme="minorHAnsi" w:cstheme="minorHAnsi"/>
          <w:b/>
          <w:bCs/>
          <w:color w:val="00953A"/>
          <w:sz w:val="24"/>
          <w:szCs w:val="24"/>
        </w:rPr>
        <w:t>dos etapas</w:t>
      </w:r>
      <w:r w:rsidRPr="00DB637F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sz w:val="24"/>
          <w:szCs w:val="24"/>
        </w:rPr>
        <w:t>con sus respectivos pasos a seguir para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la realización de la actividad de simulación.</w:t>
      </w:r>
    </w:p>
    <w:p w14:paraId="00000039" w14:textId="77777777" w:rsidR="009555D9" w:rsidRPr="004C49EC" w:rsidRDefault="00E02A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rPr>
          <w:rFonts w:asciiTheme="minorHAnsi" w:hAnsiTheme="minorHAnsi" w:cstheme="minorHAnsi"/>
          <w:b/>
          <w:color w:val="00863D"/>
          <w:sz w:val="32"/>
          <w:szCs w:val="32"/>
        </w:rPr>
      </w:pP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>Simulación de tabique estructural</w:t>
      </w:r>
    </w:p>
    <w:p w14:paraId="0000003A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Para la ejecución de revestimientos, la actividad requiere trabajar con un módulo de tabique estructural. Para esto, a continuación se detalla el trabajo de esta etapa considerando l</w:t>
      </w:r>
      <w:r w:rsidRPr="004C49EC">
        <w:rPr>
          <w:rFonts w:asciiTheme="minorHAnsi" w:hAnsiTheme="minorHAnsi" w:cstheme="minorHAnsi"/>
          <w:sz w:val="24"/>
          <w:szCs w:val="24"/>
        </w:rPr>
        <w:t>a</w:t>
      </w:r>
      <w:r w:rsidRPr="004C49EC">
        <w:rPr>
          <w:rFonts w:asciiTheme="minorHAnsi" w:hAnsiTheme="minorHAnsi" w:cstheme="minorHAnsi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sz w:val="24"/>
          <w:szCs w:val="24"/>
        </w:rPr>
        <w:t>existencia o inexistencia de articulación con otros módulos para el logr</w:t>
      </w:r>
      <w:r w:rsidRPr="004C49EC">
        <w:rPr>
          <w:rFonts w:asciiTheme="minorHAnsi" w:hAnsiTheme="minorHAnsi" w:cstheme="minorHAnsi"/>
          <w:sz w:val="24"/>
          <w:szCs w:val="24"/>
        </w:rPr>
        <w:t>o de esta etapa.</w:t>
      </w:r>
    </w:p>
    <w:p w14:paraId="0000003B" w14:textId="70270710" w:rsidR="009555D9" w:rsidRPr="004C49EC" w:rsidRDefault="00E02A43" w:rsidP="0020376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jc w:val="both"/>
        <w:rPr>
          <w:rFonts w:asciiTheme="minorHAnsi" w:hAnsiTheme="minorHAnsi" w:cstheme="minorHAnsi"/>
          <w:b/>
          <w:color w:val="00863D"/>
        </w:rPr>
      </w:pP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 xml:space="preserve">Simulación </w:t>
      </w:r>
      <w:r w:rsidR="00203761">
        <w:rPr>
          <w:rFonts w:asciiTheme="minorHAnsi" w:hAnsiTheme="minorHAnsi" w:cstheme="minorHAnsi"/>
          <w:b/>
          <w:color w:val="00863D"/>
          <w:sz w:val="32"/>
          <w:szCs w:val="32"/>
        </w:rPr>
        <w:t>articulada</w:t>
      </w: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 xml:space="preserve"> con el módulo de aislación e impermeabilización de elementos</w:t>
      </w:r>
    </w:p>
    <w:p w14:paraId="0000003C" w14:textId="31F493D8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En el caso que </w:t>
      </w:r>
      <w:r w:rsidRPr="004C49EC">
        <w:rPr>
          <w:rFonts w:asciiTheme="minorHAnsi" w:hAnsiTheme="minorHAnsi" w:cstheme="minorHAnsi"/>
          <w:b/>
          <w:i/>
          <w:color w:val="00863D"/>
          <w:sz w:val="24"/>
          <w:szCs w:val="24"/>
        </w:rPr>
        <w:t>exista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sz w:val="24"/>
          <w:szCs w:val="24"/>
        </w:rPr>
        <w:t xml:space="preserve">la posibilidad de </w:t>
      </w:r>
      <w:r w:rsidR="00203761">
        <w:rPr>
          <w:rFonts w:asciiTheme="minorHAnsi" w:hAnsiTheme="minorHAnsi" w:cstheme="minorHAnsi"/>
          <w:sz w:val="24"/>
          <w:szCs w:val="24"/>
        </w:rPr>
        <w:t>articulación</w:t>
      </w:r>
      <w:r w:rsidRPr="004C49EC">
        <w:rPr>
          <w:rFonts w:asciiTheme="minorHAnsi" w:hAnsiTheme="minorHAnsi" w:cstheme="minorHAnsi"/>
          <w:sz w:val="24"/>
          <w:szCs w:val="24"/>
        </w:rPr>
        <w:t xml:space="preserve"> con el módulo de </w:t>
      </w:r>
      <w:r w:rsidR="00203761">
        <w:rPr>
          <w:rFonts w:asciiTheme="minorHAnsi" w:hAnsiTheme="minorHAnsi" w:cstheme="minorHAnsi"/>
          <w:sz w:val="24"/>
          <w:szCs w:val="24"/>
        </w:rPr>
        <w:t>I</w:t>
      </w:r>
      <w:r w:rsidRPr="004C49EC">
        <w:rPr>
          <w:rFonts w:asciiTheme="minorHAnsi" w:hAnsiTheme="minorHAnsi" w:cstheme="minorHAnsi"/>
          <w:sz w:val="24"/>
          <w:szCs w:val="24"/>
        </w:rPr>
        <w:t>mpermeabilización y aislación de elementos, se recomienda utilizar el módulo de t</w:t>
      </w:r>
      <w:r w:rsidRPr="004C49EC">
        <w:rPr>
          <w:rFonts w:asciiTheme="minorHAnsi" w:hAnsiTheme="minorHAnsi" w:cstheme="minorHAnsi"/>
          <w:sz w:val="24"/>
          <w:szCs w:val="24"/>
        </w:rPr>
        <w:t>abiquería elaborado en dicho módulo, que contiene solamente aislación térmica.</w:t>
      </w:r>
    </w:p>
    <w:p w14:paraId="0000003D" w14:textId="0ED88D0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En esta simulación, se deben realizar trabajos previos de limpieza del módulo de tabiquería estructural con sus respectivas barreras aislantes</w:t>
      </w:r>
      <w:r w:rsidRPr="004C49EC">
        <w:rPr>
          <w:rFonts w:asciiTheme="minorHAnsi" w:hAnsiTheme="minorHAnsi" w:cstheme="minorHAnsi"/>
          <w:sz w:val="24"/>
          <w:szCs w:val="24"/>
        </w:rPr>
        <w:t>, para posteriormente utilizar la misma estructura en la instalación de terminaciones de piso y muro.</w:t>
      </w:r>
    </w:p>
    <w:p w14:paraId="0000003E" w14:textId="64404FDC" w:rsidR="009555D9" w:rsidRPr="004C49EC" w:rsidRDefault="00E02A4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120" w:line="240" w:lineRule="auto"/>
        <w:jc w:val="both"/>
        <w:rPr>
          <w:rFonts w:asciiTheme="minorHAnsi" w:hAnsiTheme="minorHAnsi" w:cstheme="minorHAnsi"/>
          <w:b/>
          <w:color w:val="00863D"/>
        </w:rPr>
      </w:pP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 xml:space="preserve">Simulación sin </w:t>
      </w:r>
      <w:r w:rsidR="00203761">
        <w:rPr>
          <w:rFonts w:asciiTheme="minorHAnsi" w:hAnsiTheme="minorHAnsi" w:cstheme="minorHAnsi"/>
          <w:b/>
          <w:color w:val="00863D"/>
          <w:sz w:val="32"/>
          <w:szCs w:val="32"/>
        </w:rPr>
        <w:t>articulación</w:t>
      </w: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 xml:space="preserve"> con el módulo de </w:t>
      </w:r>
      <w:r w:rsidR="00203761">
        <w:rPr>
          <w:rFonts w:asciiTheme="minorHAnsi" w:hAnsiTheme="minorHAnsi" w:cstheme="minorHAnsi"/>
          <w:b/>
          <w:color w:val="00863D"/>
          <w:sz w:val="32"/>
          <w:szCs w:val="32"/>
        </w:rPr>
        <w:t>I</w:t>
      </w:r>
      <w:r w:rsidR="00203761" w:rsidRPr="004C49EC">
        <w:rPr>
          <w:rFonts w:asciiTheme="minorHAnsi" w:hAnsiTheme="minorHAnsi" w:cstheme="minorHAnsi"/>
          <w:b/>
          <w:color w:val="00863D"/>
          <w:sz w:val="32"/>
          <w:szCs w:val="32"/>
        </w:rPr>
        <w:t>mpermeabilización</w:t>
      </w:r>
      <w:r w:rsidR="00203761">
        <w:rPr>
          <w:rFonts w:asciiTheme="minorHAnsi" w:hAnsiTheme="minorHAnsi" w:cstheme="minorHAnsi"/>
          <w:b/>
          <w:color w:val="00863D"/>
          <w:sz w:val="32"/>
          <w:szCs w:val="32"/>
        </w:rPr>
        <w:t xml:space="preserve"> y a</w:t>
      </w: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>islación</w:t>
      </w: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 xml:space="preserve"> </w:t>
      </w: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t>de elementos.</w:t>
      </w:r>
    </w:p>
    <w:p w14:paraId="0000003F" w14:textId="692182B6" w:rsidR="009555D9" w:rsidRPr="004C49EC" w:rsidRDefault="00E02A43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En el caso que </w:t>
      </w:r>
      <w:r w:rsidRPr="004C49EC">
        <w:rPr>
          <w:rFonts w:asciiTheme="minorHAnsi" w:hAnsiTheme="minorHAnsi" w:cstheme="minorHAnsi"/>
          <w:b/>
          <w:i/>
          <w:color w:val="00863D"/>
          <w:sz w:val="24"/>
          <w:szCs w:val="24"/>
        </w:rPr>
        <w:t>no exista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="00203761">
        <w:rPr>
          <w:rFonts w:asciiTheme="minorHAnsi" w:hAnsiTheme="minorHAnsi" w:cstheme="minorHAnsi"/>
          <w:sz w:val="24"/>
          <w:szCs w:val="24"/>
        </w:rPr>
        <w:t>articulación</w:t>
      </w:r>
      <w:r w:rsidRPr="004C49EC">
        <w:rPr>
          <w:rFonts w:asciiTheme="minorHAnsi" w:hAnsiTheme="minorHAnsi" w:cstheme="minorHAnsi"/>
          <w:sz w:val="24"/>
          <w:szCs w:val="24"/>
        </w:rPr>
        <w:t xml:space="preserve"> con el módulo de </w:t>
      </w:r>
      <w:r w:rsidR="00E83DFA">
        <w:rPr>
          <w:rFonts w:asciiTheme="minorHAnsi" w:hAnsiTheme="minorHAnsi" w:cstheme="minorHAnsi"/>
          <w:sz w:val="24"/>
          <w:szCs w:val="24"/>
        </w:rPr>
        <w:t>I</w:t>
      </w:r>
      <w:r w:rsidRPr="004C49EC">
        <w:rPr>
          <w:rFonts w:asciiTheme="minorHAnsi" w:hAnsiTheme="minorHAnsi" w:cstheme="minorHAnsi"/>
          <w:sz w:val="24"/>
          <w:szCs w:val="24"/>
        </w:rPr>
        <w:t>mpermeabilización y aislación de elementos, se sugiere elaborar un módulo de tabiquería (simulando una tabiquería estructural), en el cual se instalarán posteriormente los revestimientos de pisos y muros. Este módulo debe ser c</w:t>
      </w:r>
      <w:r w:rsidRPr="004C49EC">
        <w:rPr>
          <w:rFonts w:asciiTheme="minorHAnsi" w:hAnsiTheme="minorHAnsi" w:cstheme="minorHAnsi"/>
          <w:sz w:val="24"/>
          <w:szCs w:val="24"/>
        </w:rPr>
        <w:t>onstruido según planos de estructura</w:t>
      </w:r>
      <w:r w:rsidR="00E83DFA">
        <w:rPr>
          <w:rFonts w:asciiTheme="minorHAnsi" w:hAnsiTheme="minorHAnsi" w:cstheme="minorHAnsi"/>
          <w:sz w:val="24"/>
          <w:szCs w:val="24"/>
        </w:rPr>
        <w:t>.</w:t>
      </w:r>
    </w:p>
    <w:p w14:paraId="00000040" w14:textId="77777777" w:rsidR="009555D9" w:rsidRPr="004C49EC" w:rsidRDefault="00E02A43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Esta simulación  se desarrolla a partir de la asignación de los roles mencionados anteriormente (jefe de proyecto o coordinador, cronometrador e Inspector técnico)</w:t>
      </w:r>
    </w:p>
    <w:tbl>
      <w:tblPr>
        <w:tblStyle w:val="a7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9555D9" w:rsidRPr="004C49EC" w14:paraId="11990E30" w14:textId="77777777">
        <w:tc>
          <w:tcPr>
            <w:tcW w:w="10441" w:type="dxa"/>
          </w:tcPr>
          <w:p w14:paraId="00000041" w14:textId="77777777" w:rsidR="009555D9" w:rsidRPr="004C49EC" w:rsidRDefault="00E02A43">
            <w:pPr>
              <w:tabs>
                <w:tab w:val="left" w:pos="4242"/>
              </w:tabs>
              <w:spacing w:before="240"/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Requisitos para el desarrollo de la simulación</w:t>
            </w:r>
          </w:p>
        </w:tc>
      </w:tr>
    </w:tbl>
    <w:p w14:paraId="00000042" w14:textId="77777777" w:rsidR="009555D9" w:rsidRPr="004C49EC" w:rsidRDefault="00E02A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Lectura de planos para elaboración de sección de tabiquería estructural.</w:t>
      </w:r>
    </w:p>
    <w:p w14:paraId="00000043" w14:textId="77777777" w:rsidR="009555D9" w:rsidRPr="004C49EC" w:rsidRDefault="00E02A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Contar con todos los materiales e insumos necesarios para la ejecución de esta actividad.</w:t>
      </w:r>
    </w:p>
    <w:p w14:paraId="00000044" w14:textId="77777777" w:rsidR="009555D9" w:rsidRPr="004C49EC" w:rsidRDefault="00E02A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Contar con los elementos de protección personal y protocolos de prevención de riesgos.</w:t>
      </w:r>
    </w:p>
    <w:p w14:paraId="734CFB7D" w14:textId="77777777" w:rsidR="00E930E4" w:rsidRDefault="00E930E4">
      <w:pPr>
        <w:rPr>
          <w:rFonts w:asciiTheme="minorHAnsi" w:hAnsiTheme="minorHAnsi" w:cstheme="minorHAnsi"/>
          <w:b/>
          <w:color w:val="00863D"/>
          <w:sz w:val="32"/>
          <w:szCs w:val="32"/>
        </w:rPr>
      </w:pPr>
      <w:r>
        <w:rPr>
          <w:rFonts w:asciiTheme="minorHAnsi" w:hAnsiTheme="minorHAnsi" w:cstheme="minorHAnsi"/>
          <w:b/>
          <w:color w:val="00863D"/>
          <w:sz w:val="32"/>
          <w:szCs w:val="32"/>
        </w:rPr>
        <w:br w:type="page"/>
      </w:r>
    </w:p>
    <w:p w14:paraId="00000045" w14:textId="6B58CDD6" w:rsidR="009555D9" w:rsidRPr="004C49EC" w:rsidRDefault="00E02A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863D"/>
        </w:rPr>
      </w:pPr>
      <w:r w:rsidRPr="004C49EC">
        <w:rPr>
          <w:rFonts w:asciiTheme="minorHAnsi" w:hAnsiTheme="minorHAnsi" w:cstheme="minorHAnsi"/>
          <w:b/>
          <w:color w:val="00863D"/>
          <w:sz w:val="32"/>
          <w:szCs w:val="32"/>
        </w:rPr>
        <w:lastRenderedPageBreak/>
        <w:t>Simulación de la colocación de revestimientos de pisos y muros</w:t>
      </w:r>
    </w:p>
    <w:p w14:paraId="00000046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En la segunda etapa de simulación, se debe instalar el revestimiento en la sección de tabiquería estructu</w:t>
      </w:r>
      <w:r w:rsidRPr="004C49EC">
        <w:rPr>
          <w:rFonts w:asciiTheme="minorHAnsi" w:hAnsiTheme="minorHAnsi" w:cstheme="minorHAnsi"/>
          <w:sz w:val="24"/>
          <w:szCs w:val="24"/>
        </w:rPr>
        <w:t>ral (tomando en cuenta lo descrito en el punto 1), considerando conceptos de eficiencia energética. Los pasos a seguir en la elaboración de esta etapa son las siguientes:</w:t>
      </w:r>
    </w:p>
    <w:p w14:paraId="00000047" w14:textId="77777777" w:rsidR="009555D9" w:rsidRPr="004C49EC" w:rsidRDefault="00E02A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Identificar la zona de construcción que se quiere simular para una posterior propuesta de materiales de revestimiento a utilizar. Esta zona puede ser el baño, cocina, comedor, living, entre otros.</w:t>
      </w:r>
    </w:p>
    <w:p w14:paraId="00000048" w14:textId="77777777" w:rsidR="009555D9" w:rsidRPr="004C49EC" w:rsidRDefault="00E02A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Realizar propuesta de materiales a utilizar para el revesti</w:t>
      </w:r>
      <w:r w:rsidRPr="004C49EC">
        <w:rPr>
          <w:rFonts w:asciiTheme="minorHAnsi" w:hAnsiTheme="minorHAnsi" w:cstheme="minorHAnsi"/>
          <w:sz w:val="24"/>
          <w:szCs w:val="24"/>
        </w:rPr>
        <w:t>miento de pisos y muros en el módulo de tabiquería, esto dependiendo de la zona de la vivienda que se simulará según lo determinado en el paso anterior.</w:t>
      </w:r>
    </w:p>
    <w:p w14:paraId="00000049" w14:textId="77777777" w:rsidR="009555D9" w:rsidRPr="004C49EC" w:rsidRDefault="00E02A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Calcular (cubicar) la cantidad de material a utilizar en la instalación de revestimientos de pisos y mu</w:t>
      </w:r>
      <w:r w:rsidRPr="004C49EC">
        <w:rPr>
          <w:rFonts w:asciiTheme="minorHAnsi" w:hAnsiTheme="minorHAnsi" w:cstheme="minorHAnsi"/>
          <w:sz w:val="24"/>
          <w:szCs w:val="24"/>
        </w:rPr>
        <w:t>ros en el módulo de tabiquería.</w:t>
      </w:r>
    </w:p>
    <w:p w14:paraId="0000004A" w14:textId="77777777" w:rsidR="009555D9" w:rsidRPr="004C49EC" w:rsidRDefault="00E02A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Adquirir materiales propuestos para la instalación de revestimiento de pisos y muros en el módulo de tabiquería.</w:t>
      </w:r>
    </w:p>
    <w:p w14:paraId="0000004B" w14:textId="77777777" w:rsidR="009555D9" w:rsidRPr="004C49EC" w:rsidRDefault="00E02A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Realizar preparación de la superficie a revestir utilizando equipos y herramientas de alta precisión.</w:t>
      </w:r>
    </w:p>
    <w:p w14:paraId="0000004C" w14:textId="77777777" w:rsidR="009555D9" w:rsidRPr="004C49EC" w:rsidRDefault="00E02A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Instalar </w:t>
      </w:r>
      <w:r w:rsidRPr="004C49EC">
        <w:rPr>
          <w:rFonts w:asciiTheme="minorHAnsi" w:hAnsiTheme="minorHAnsi" w:cstheme="minorHAnsi"/>
          <w:sz w:val="24"/>
          <w:szCs w:val="24"/>
        </w:rPr>
        <w:t>revestimiento de pisos y muros en el módulo de tabiquería estructural, según procedimientos y normativa vigente, identificando cada material e incorporando en el informe una imagen del material y sus especificaciones técnicas. Por ejemplo:</w:t>
      </w:r>
      <w:r w:rsidRPr="004C49EC">
        <w:rPr>
          <w:rFonts w:asciiTheme="minorHAnsi" w:hAnsiTheme="minorHAnsi" w:cstheme="minorHAnsi"/>
          <w:color w:val="4C4C4C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hidden="0" allowOverlap="1" wp14:anchorId="1B1C573C" wp14:editId="294B4F92">
            <wp:simplePos x="0" y="0"/>
            <wp:positionH relativeFrom="column">
              <wp:posOffset>4740275</wp:posOffset>
            </wp:positionH>
            <wp:positionV relativeFrom="paragraph">
              <wp:posOffset>1139825</wp:posOffset>
            </wp:positionV>
            <wp:extent cx="1851660" cy="1127760"/>
            <wp:effectExtent l="12700" t="12700" r="12700" b="12700"/>
            <wp:wrapSquare wrapText="bothSides" distT="0" distB="0" distL="114300" distR="114300"/>
            <wp:docPr id="3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2776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4C49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9386569" wp14:editId="13975107">
                <wp:simplePos x="0" y="0"/>
                <wp:positionH relativeFrom="column">
                  <wp:posOffset>4533900</wp:posOffset>
                </wp:positionH>
                <wp:positionV relativeFrom="paragraph">
                  <wp:posOffset>858520</wp:posOffset>
                </wp:positionV>
                <wp:extent cx="2202815" cy="260985"/>
                <wp:effectExtent l="0" t="0" r="0" b="0"/>
                <wp:wrapSquare wrapText="bothSides" distT="45720" distB="45720" distL="114300" distR="114300"/>
                <wp:docPr id="365" name="Rectángulo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9355" y="3654270"/>
                          <a:ext cx="219329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936C7B" w14:textId="77777777" w:rsidR="009555D9" w:rsidRDefault="00E02A4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863D"/>
                              </w:rPr>
                              <w:t>Placa de yes</w:t>
                            </w:r>
                            <w:r>
                              <w:rPr>
                                <w:b/>
                                <w:color w:val="00863D"/>
                              </w:rPr>
                              <w:t xml:space="preserve">o cartón RH 12,5 mm </w:t>
                            </w:r>
                            <w:r>
                              <w:rPr>
                                <w:b/>
                                <w:color w:val="00863D"/>
                                <w:sz w:val="18"/>
                              </w:rPr>
                              <w:t>120x240 m</w:t>
                            </w:r>
                          </w:p>
                          <w:p w14:paraId="1EB5977B" w14:textId="77777777" w:rsidR="009555D9" w:rsidRDefault="009555D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86569" id="Rectángulo 365" o:spid="_x0000_s1026" style="position:absolute;left:0;text-align:left;margin-left:357pt;margin-top:67.6pt;width:173.45pt;height:20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" stroked="f">
                <v:textbox inset="2.53958mm,1.2694mm,2.53958mm,1.2694mm">
                  <w:txbxContent>
                    <w:p w14:paraId="5C936C7B" w14:textId="77777777" w:rsidR="009555D9" w:rsidRDefault="00E02A4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863D"/>
                        </w:rPr>
                        <w:t>Placa de yes</w:t>
                      </w:r>
                      <w:r>
                        <w:rPr>
                          <w:b/>
                          <w:color w:val="00863D"/>
                        </w:rPr>
                        <w:t xml:space="preserve">o cartón RH 12,5 mm </w:t>
                      </w:r>
                      <w:r>
                        <w:rPr>
                          <w:b/>
                          <w:color w:val="00863D"/>
                          <w:sz w:val="18"/>
                        </w:rPr>
                        <w:t>120x240 m</w:t>
                      </w:r>
                    </w:p>
                    <w:p w14:paraId="1EB5977B" w14:textId="77777777" w:rsidR="009555D9" w:rsidRDefault="009555D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8"/>
        <w:tblW w:w="5513" w:type="dxa"/>
        <w:tblInd w:w="1153" w:type="dxa"/>
        <w:tblBorders>
          <w:top w:val="single" w:sz="4" w:space="0" w:color="CCC1D9"/>
          <w:left w:val="single" w:sz="4" w:space="0" w:color="CCC1D9"/>
          <w:bottom w:val="single" w:sz="4" w:space="0" w:color="CCC1D9"/>
          <w:right w:val="single" w:sz="4" w:space="0" w:color="CCC1D9"/>
          <w:insideH w:val="single" w:sz="4" w:space="0" w:color="CCC1D9"/>
          <w:insideV w:val="single" w:sz="4" w:space="0" w:color="CCC1D9"/>
        </w:tblBorders>
        <w:tblLayout w:type="fixed"/>
        <w:tblLook w:val="0400" w:firstRow="0" w:lastRow="0" w:firstColumn="0" w:lastColumn="0" w:noHBand="0" w:noVBand="1"/>
      </w:tblPr>
      <w:tblGrid>
        <w:gridCol w:w="1682"/>
        <w:gridCol w:w="3831"/>
      </w:tblGrid>
      <w:tr w:rsidR="009555D9" w:rsidRPr="004C49EC" w14:paraId="378119A2" w14:textId="77777777">
        <w:trPr>
          <w:trHeight w:val="287"/>
        </w:trPr>
        <w:tc>
          <w:tcPr>
            <w:tcW w:w="5513" w:type="dxa"/>
            <w:gridSpan w:val="2"/>
            <w:tcBorders>
              <w:top w:val="nil"/>
              <w:left w:val="nil"/>
              <w:bottom w:val="single" w:sz="48" w:space="0" w:color="FFFFFF"/>
              <w:right w:val="nil"/>
            </w:tcBorders>
          </w:tcPr>
          <w:p w14:paraId="0000004D" w14:textId="77777777" w:rsidR="009555D9" w:rsidRPr="004C49EC" w:rsidRDefault="009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555D9" w:rsidRPr="004C49EC" w14:paraId="6EC12E6C" w14:textId="77777777">
        <w:trPr>
          <w:trHeight w:val="252"/>
        </w:trPr>
        <w:tc>
          <w:tcPr>
            <w:tcW w:w="5513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4F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  <w:t>Especificaciones Técnicas</w:t>
            </w:r>
          </w:p>
        </w:tc>
      </w:tr>
      <w:tr w:rsidR="009555D9" w:rsidRPr="004C49EC" w14:paraId="041EC585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1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00000052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Romeral </w:t>
            </w:r>
            <w:proofErr w:type="spellStart"/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Gyplac</w:t>
            </w:r>
            <w:proofErr w:type="spellEnd"/>
          </w:p>
        </w:tc>
      </w:tr>
      <w:tr w:rsidR="009555D9" w:rsidRPr="004C49EC" w14:paraId="2B8C4287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3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Ancho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00000054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1.20 </w:t>
            </w:r>
            <w:proofErr w:type="spellStart"/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mts</w:t>
            </w:r>
            <w:proofErr w:type="spellEnd"/>
          </w:p>
        </w:tc>
      </w:tr>
      <w:tr w:rsidR="009555D9" w:rsidRPr="004C49EC" w14:paraId="3EE10C43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5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Largo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00000056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2.40 </w:t>
            </w:r>
            <w:proofErr w:type="spellStart"/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mts</w:t>
            </w:r>
            <w:proofErr w:type="spellEnd"/>
          </w:p>
        </w:tc>
      </w:tr>
      <w:tr w:rsidR="009555D9" w:rsidRPr="004C49EC" w14:paraId="5AA02A4C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7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Espesor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00000058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12.5 mm</w:t>
            </w:r>
          </w:p>
        </w:tc>
      </w:tr>
      <w:tr w:rsidR="009555D9" w:rsidRPr="004C49EC" w14:paraId="4D839C25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9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Material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0000005A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Núcleo de yeso con revestimiento de celulosa / Yeso Cartón</w:t>
            </w:r>
          </w:p>
        </w:tc>
      </w:tr>
      <w:tr w:rsidR="009555D9" w:rsidRPr="004C49EC" w14:paraId="4D0A1EEB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B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Color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  <w:bottom w:val="single" w:sz="18" w:space="0" w:color="A6A6A6"/>
              <w:right w:val="nil"/>
            </w:tcBorders>
          </w:tcPr>
          <w:p w14:paraId="0000005C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Blanco</w:t>
            </w:r>
          </w:p>
        </w:tc>
      </w:tr>
      <w:tr w:rsidR="009555D9" w:rsidRPr="004C49EC" w14:paraId="1850F14B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D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Características</w:t>
            </w:r>
          </w:p>
        </w:tc>
        <w:tc>
          <w:tcPr>
            <w:tcW w:w="3831" w:type="dxa"/>
            <w:tcBorders>
              <w:top w:val="single" w:sz="18" w:space="0" w:color="A6A6A6"/>
              <w:left w:val="single" w:sz="48" w:space="0" w:color="FFFFFF"/>
            </w:tcBorders>
          </w:tcPr>
          <w:p w14:paraId="0000005E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Tablero / Panel</w:t>
            </w:r>
          </w:p>
        </w:tc>
      </w:tr>
      <w:tr w:rsidR="009555D9" w:rsidRPr="004C49EC" w14:paraId="74458E81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5F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Acabado</w:t>
            </w:r>
          </w:p>
        </w:tc>
        <w:tc>
          <w:tcPr>
            <w:tcW w:w="3831" w:type="dxa"/>
            <w:tcBorders>
              <w:left w:val="single" w:sz="48" w:space="0" w:color="FFFFFF"/>
            </w:tcBorders>
          </w:tcPr>
          <w:p w14:paraId="00000060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Bruto</w:t>
            </w:r>
          </w:p>
        </w:tc>
      </w:tr>
      <w:tr w:rsidR="009555D9" w:rsidRPr="004C49EC" w14:paraId="2B78D6E9" w14:textId="77777777">
        <w:trPr>
          <w:trHeight w:val="256"/>
        </w:trPr>
        <w:tc>
          <w:tcPr>
            <w:tcW w:w="16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61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  <w:t>Rendimiento</w:t>
            </w:r>
          </w:p>
        </w:tc>
        <w:tc>
          <w:tcPr>
            <w:tcW w:w="3831" w:type="dxa"/>
            <w:tcBorders>
              <w:left w:val="single" w:sz="48" w:space="0" w:color="FFFFFF"/>
            </w:tcBorders>
          </w:tcPr>
          <w:p w14:paraId="00000062" w14:textId="77777777" w:rsidR="009555D9" w:rsidRPr="004C49EC" w:rsidRDefault="00E02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2.88 m</w:t>
            </w:r>
            <w:r w:rsidRPr="004C49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</w:tbl>
    <w:p w14:paraId="00000063" w14:textId="77777777" w:rsidR="009555D9" w:rsidRPr="004C49EC" w:rsidRDefault="00E02A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Elaborar un plan de manejo de residuos (RCD) para el proceso constructivo de revestimiento de pisos y muros. Para elaborar el plan correctamente, los pasos a seguir son los siguientes:</w:t>
      </w:r>
    </w:p>
    <w:p w14:paraId="167B9B3C" w14:textId="77777777" w:rsidR="007B71FD" w:rsidRDefault="007B71FD">
      <w:pPr>
        <w:rPr>
          <w:rFonts w:asciiTheme="minorHAnsi" w:hAnsiTheme="minorHAnsi" w:cstheme="minorHAnsi"/>
          <w:b/>
          <w:color w:val="00863D"/>
          <w:sz w:val="24"/>
          <w:szCs w:val="24"/>
        </w:rPr>
      </w:pPr>
      <w:r>
        <w:rPr>
          <w:rFonts w:asciiTheme="minorHAnsi" w:hAnsiTheme="minorHAnsi" w:cstheme="minorHAnsi"/>
          <w:b/>
          <w:color w:val="00863D"/>
          <w:sz w:val="24"/>
          <w:szCs w:val="24"/>
        </w:rPr>
        <w:br w:type="page"/>
      </w:r>
    </w:p>
    <w:p w14:paraId="00000064" w14:textId="4E39B257" w:rsidR="009555D9" w:rsidRPr="004C49EC" w:rsidRDefault="00E02A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134"/>
        <w:jc w:val="both"/>
        <w:rPr>
          <w:rFonts w:asciiTheme="minorHAnsi" w:hAnsiTheme="minorHAnsi" w:cstheme="minorHAnsi"/>
          <w:b/>
          <w:color w:val="00863D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lastRenderedPageBreak/>
        <w:t>Análisis inicial de residuos</w:t>
      </w:r>
    </w:p>
    <w:p w14:paraId="00000065" w14:textId="77777777" w:rsidR="009555D9" w:rsidRPr="004C49EC" w:rsidRDefault="00E02A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Levantamiento de la información sobre el p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lan de manejo de RCD.</w:t>
      </w:r>
    </w:p>
    <w:p w14:paraId="00000066" w14:textId="77777777" w:rsidR="009555D9" w:rsidRPr="004C49EC" w:rsidRDefault="00E02A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Clasificación y estimación de los RCD que genera el proyecto.</w:t>
      </w:r>
    </w:p>
    <w:p w14:paraId="00000067" w14:textId="77777777" w:rsidR="009555D9" w:rsidRPr="004C49EC" w:rsidRDefault="00E02A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Evaluación de gestores según ubicación del proyecto.</w:t>
      </w:r>
    </w:p>
    <w:p w14:paraId="00000068" w14:textId="77777777" w:rsidR="009555D9" w:rsidRPr="004C49EC" w:rsidRDefault="00E02A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ind w:left="1134"/>
        <w:jc w:val="both"/>
        <w:rPr>
          <w:rFonts w:asciiTheme="minorHAnsi" w:hAnsiTheme="minorHAnsi" w:cstheme="minorHAnsi"/>
          <w:b/>
          <w:color w:val="00863D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 xml:space="preserve">Plan de acción </w:t>
      </w:r>
    </w:p>
    <w:p w14:paraId="00000069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1: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Inducción y diseño.</w:t>
      </w:r>
    </w:p>
    <w:p w14:paraId="0000006A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2: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Capacitación y puesta en marcha.</w:t>
      </w:r>
    </w:p>
    <w:p w14:paraId="0000006B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3: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Aseo y segregación de materiales.</w:t>
      </w:r>
    </w:p>
    <w:p w14:paraId="0000006C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4: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Traslado a patio de gestión.</w:t>
      </w:r>
    </w:p>
    <w:p w14:paraId="0000006D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5: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Patio de gestión.</w:t>
      </w:r>
    </w:p>
    <w:p w14:paraId="0000006E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6: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Solicitud de recolección.</w:t>
      </w:r>
    </w:p>
    <w:p w14:paraId="0000006F" w14:textId="77777777" w:rsidR="009555D9" w:rsidRPr="004C49EC" w:rsidRDefault="00E02A4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Etapa 7: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Destino del RCD.</w:t>
      </w:r>
    </w:p>
    <w:p w14:paraId="00000070" w14:textId="77777777" w:rsidR="009555D9" w:rsidRPr="004C49EC" w:rsidRDefault="00E02A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00" w:after="0" w:line="240" w:lineRule="auto"/>
        <w:ind w:left="1134"/>
        <w:jc w:val="both"/>
        <w:rPr>
          <w:rFonts w:asciiTheme="minorHAnsi" w:hAnsiTheme="minorHAnsi" w:cstheme="minorHAnsi"/>
          <w:b/>
          <w:color w:val="00863D"/>
          <w:sz w:val="24"/>
          <w:szCs w:val="24"/>
        </w:rPr>
      </w:pP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Trazabilidad y evaluación del plan de manejo de residuos</w:t>
      </w:r>
    </w:p>
    <w:p w14:paraId="00000071" w14:textId="77777777" w:rsidR="009555D9" w:rsidRPr="004C49EC" w:rsidRDefault="00E02A4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Documentación y registro.</w:t>
      </w:r>
    </w:p>
    <w:p w14:paraId="00000072" w14:textId="77777777" w:rsidR="009555D9" w:rsidRPr="004C49EC" w:rsidRDefault="00E02A4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Indicadores de desempeño.</w:t>
      </w:r>
    </w:p>
    <w:p w14:paraId="00000073" w14:textId="734DBEBB" w:rsidR="009555D9" w:rsidRPr="004C49EC" w:rsidRDefault="00E02A4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Entrega</w:t>
      </w:r>
      <w:r w:rsidR="007B71FD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informe de plan de manejo de residuos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, previo a la colocación de revestimientos y ejecución del plan de manejos diseñados. </w:t>
      </w:r>
      <w:r w:rsidRPr="004C49EC">
        <w:rPr>
          <w:rFonts w:asciiTheme="minorHAnsi" w:hAnsiTheme="minorHAnsi" w:cstheme="minorHAnsi"/>
          <w:sz w:val="24"/>
          <w:szCs w:val="24"/>
        </w:rPr>
        <w:t xml:space="preserve">La evaluación del informe se desarrolla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mediante una rúbrica específica para este plan de </w:t>
      </w:r>
      <w:r w:rsidRPr="004C49EC">
        <w:rPr>
          <w:rFonts w:asciiTheme="minorHAnsi" w:hAnsiTheme="minorHAnsi" w:cstheme="minorHAnsi"/>
          <w:sz w:val="24"/>
          <w:szCs w:val="24"/>
        </w:rPr>
        <w:t xml:space="preserve">RCD. El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informe debe cumplir con el formato que </w:t>
      </w:r>
      <w:r w:rsidR="00A93549">
        <w:rPr>
          <w:rFonts w:asciiTheme="minorHAnsi" w:hAnsiTheme="minorHAnsi" w:cstheme="minorHAnsi"/>
          <w:color w:val="000000"/>
          <w:sz w:val="24"/>
          <w:szCs w:val="24"/>
        </w:rPr>
        <w:t xml:space="preserve">se presenta en el </w:t>
      </w:r>
      <w:r w:rsidR="00A93549" w:rsidRPr="00A93549">
        <w:rPr>
          <w:rFonts w:asciiTheme="minorHAnsi" w:hAnsiTheme="minorHAnsi" w:cstheme="minorHAnsi"/>
          <w:b/>
          <w:bCs/>
          <w:color w:val="00953A"/>
          <w:sz w:val="24"/>
          <w:szCs w:val="24"/>
        </w:rPr>
        <w:t xml:space="preserve">ANEXO </w:t>
      </w:r>
      <w:r w:rsidR="00A93549">
        <w:rPr>
          <w:rFonts w:asciiTheme="minorHAnsi" w:hAnsiTheme="minorHAnsi" w:cstheme="minorHAnsi"/>
          <w:b/>
          <w:bCs/>
          <w:color w:val="00953A"/>
          <w:sz w:val="24"/>
          <w:szCs w:val="24"/>
        </w:rPr>
        <w:t>2</w:t>
      </w:r>
      <w:r w:rsidR="00A93549" w:rsidRPr="00A93549">
        <w:rPr>
          <w:rFonts w:asciiTheme="minorHAnsi" w:hAnsiTheme="minorHAnsi" w:cstheme="minorHAnsi"/>
          <w:b/>
          <w:bCs/>
          <w:color w:val="00953A"/>
          <w:sz w:val="24"/>
          <w:szCs w:val="24"/>
        </w:rPr>
        <w:t>.</w:t>
      </w:r>
    </w:p>
    <w:p w14:paraId="00000074" w14:textId="77777777" w:rsidR="009555D9" w:rsidRPr="004C49EC" w:rsidRDefault="00E02A4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Considerar protocolo de prevención de riesgos y utilización de elementos de protección personal pertine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ntes para el trabajo </w:t>
      </w:r>
      <w:r w:rsidRPr="004C49EC">
        <w:rPr>
          <w:rFonts w:asciiTheme="minorHAnsi" w:hAnsiTheme="minorHAnsi" w:cstheme="minorHAnsi"/>
          <w:sz w:val="24"/>
          <w:szCs w:val="24"/>
        </w:rPr>
        <w:t>práctico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0000075" w14:textId="2704FC1D" w:rsidR="009555D9" w:rsidRPr="004C49EC" w:rsidRDefault="00E02A4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Elaborar un informe final </w:t>
      </w:r>
      <w:r w:rsidRPr="004C49EC">
        <w:rPr>
          <w:rFonts w:asciiTheme="minorHAnsi" w:hAnsiTheme="minorHAnsi" w:cstheme="minorHAnsi"/>
          <w:sz w:val="24"/>
          <w:szCs w:val="24"/>
        </w:rPr>
        <w:t>donde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 se de</w:t>
      </w:r>
      <w:r w:rsidRPr="004C49EC">
        <w:rPr>
          <w:rFonts w:asciiTheme="minorHAnsi" w:hAnsiTheme="minorHAnsi" w:cstheme="minorHAnsi"/>
          <w:sz w:val="24"/>
          <w:szCs w:val="24"/>
        </w:rPr>
        <w:t xml:space="preserve">scriba el </w:t>
      </w:r>
      <w:r w:rsidRPr="004C49EC">
        <w:rPr>
          <w:rFonts w:asciiTheme="minorHAnsi" w:hAnsiTheme="minorHAnsi" w:cstheme="minorHAnsi"/>
          <w:color w:val="000000"/>
          <w:sz w:val="24"/>
          <w:szCs w:val="24"/>
        </w:rPr>
        <w:t>proceso constructivo realizado en detalle, junto con sus fortalezas y debilidades al momento de colocar los revestimientos de pisos y muros. Es im</w:t>
      </w:r>
      <w:r w:rsidRPr="004C49EC">
        <w:rPr>
          <w:rFonts w:asciiTheme="minorHAnsi" w:hAnsiTheme="minorHAnsi" w:cstheme="minorHAnsi"/>
          <w:sz w:val="24"/>
          <w:szCs w:val="24"/>
        </w:rPr>
        <w:t>portante que este informe se rea</w:t>
      </w:r>
      <w:r w:rsidRPr="004C49EC">
        <w:rPr>
          <w:rFonts w:asciiTheme="minorHAnsi" w:hAnsiTheme="minorHAnsi" w:cstheme="minorHAnsi"/>
          <w:sz w:val="24"/>
          <w:szCs w:val="24"/>
        </w:rPr>
        <w:t xml:space="preserve">lice </w:t>
      </w:r>
      <w:r w:rsidR="006708F9">
        <w:rPr>
          <w:rFonts w:asciiTheme="minorHAnsi" w:hAnsiTheme="minorHAnsi" w:cstheme="minorHAnsi"/>
          <w:sz w:val="24"/>
          <w:szCs w:val="24"/>
        </w:rPr>
        <w:t xml:space="preserve">según lo indicado en el </w:t>
      </w:r>
      <w:r w:rsidR="006708F9" w:rsidRPr="006708F9">
        <w:rPr>
          <w:rFonts w:asciiTheme="minorHAnsi" w:hAnsiTheme="minorHAnsi" w:cstheme="minorHAnsi"/>
          <w:b/>
          <w:bCs/>
          <w:color w:val="00953A"/>
          <w:sz w:val="24"/>
          <w:szCs w:val="24"/>
        </w:rPr>
        <w:t>ANEXO 1.</w:t>
      </w:r>
    </w:p>
    <w:p w14:paraId="00000076" w14:textId="77777777" w:rsidR="009555D9" w:rsidRPr="004C49EC" w:rsidRDefault="00E02A43">
      <w:pPr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</w:rPr>
        <w:br w:type="page"/>
      </w:r>
    </w:p>
    <w:p w14:paraId="0000008D" w14:textId="77777777" w:rsidR="009555D9" w:rsidRPr="004C49EC" w:rsidRDefault="00E02A43">
      <w:pPr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</w:rPr>
        <w:lastRenderedPageBreak/>
        <w:br w:type="page"/>
      </w:r>
    </w:p>
    <w:tbl>
      <w:tblPr>
        <w:tblStyle w:val="ac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9555D9" w:rsidRPr="004C49EC" w14:paraId="56D660B9" w14:textId="77777777">
        <w:tc>
          <w:tcPr>
            <w:tcW w:w="10441" w:type="dxa"/>
          </w:tcPr>
          <w:p w14:paraId="358B5450" w14:textId="78A65BD6" w:rsidR="006708F9" w:rsidRPr="006708F9" w:rsidRDefault="006708F9">
            <w:pPr>
              <w:rPr>
                <w:rFonts w:asciiTheme="minorHAnsi" w:hAnsiTheme="minorHAnsi" w:cstheme="minorHAnsi"/>
                <w:b/>
                <w:color w:val="00863D"/>
                <w:sz w:val="36"/>
                <w:szCs w:val="36"/>
              </w:rPr>
            </w:pPr>
            <w:r w:rsidRPr="006708F9">
              <w:rPr>
                <w:rFonts w:asciiTheme="minorHAnsi" w:hAnsiTheme="minorHAnsi" w:cstheme="minorHAnsi"/>
                <w:b/>
                <w:color w:val="00863D"/>
                <w:sz w:val="36"/>
                <w:szCs w:val="36"/>
              </w:rPr>
              <w:lastRenderedPageBreak/>
              <w:t>ANEXO 1.</w:t>
            </w:r>
          </w:p>
          <w:p w14:paraId="0000008E" w14:textId="377F9BDE" w:rsidR="009555D9" w:rsidRPr="004C49EC" w:rsidRDefault="00E02A43">
            <w:pPr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FORMATO DE INFORME FINAL</w:t>
            </w:r>
          </w:p>
        </w:tc>
      </w:tr>
    </w:tbl>
    <w:p w14:paraId="0000008F" w14:textId="77777777" w:rsidR="009555D9" w:rsidRPr="004C49EC" w:rsidRDefault="00E02A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993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Portada Informe</w:t>
      </w:r>
    </w:p>
    <w:tbl>
      <w:tblPr>
        <w:tblStyle w:val="ad"/>
        <w:tblW w:w="65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4"/>
      </w:tblGrid>
      <w:tr w:rsidR="009555D9" w:rsidRPr="004C49EC" w14:paraId="794970A5" w14:textId="77777777">
        <w:trPr>
          <w:trHeight w:val="6469"/>
          <w:jc w:val="center"/>
        </w:trPr>
        <w:tc>
          <w:tcPr>
            <w:tcW w:w="6544" w:type="dxa"/>
          </w:tcPr>
          <w:p w14:paraId="00000090" w14:textId="77777777" w:rsidR="009555D9" w:rsidRPr="00CD1F1D" w:rsidRDefault="00E02A43">
            <w:pPr>
              <w:spacing w:before="240"/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Logo del establecimiento</w:t>
            </w:r>
          </w:p>
          <w:p w14:paraId="00000091" w14:textId="77777777" w:rsidR="009555D9" w:rsidRPr="00CD1F1D" w:rsidRDefault="009555D9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00000092" w14:textId="77777777" w:rsidR="009555D9" w:rsidRPr="00CD1F1D" w:rsidRDefault="009555D9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00000093" w14:textId="77777777" w:rsidR="009555D9" w:rsidRPr="00CD1F1D" w:rsidRDefault="009555D9">
            <w:pPr>
              <w:ind w:left="209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00000094" w14:textId="77777777" w:rsidR="009555D9" w:rsidRPr="00CD1F1D" w:rsidRDefault="00E02A43">
            <w:pPr>
              <w:ind w:left="209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INFORME “TÍTULO DE LA ACTIVIDAD”</w:t>
            </w:r>
          </w:p>
          <w:p w14:paraId="00000095" w14:textId="77777777" w:rsidR="009555D9" w:rsidRPr="00CD1F1D" w:rsidRDefault="009555D9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00000096" w14:textId="77777777" w:rsidR="009555D9" w:rsidRPr="00CD1F1D" w:rsidRDefault="009555D9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00000097" w14:textId="77777777" w:rsidR="009555D9" w:rsidRPr="00CD1F1D" w:rsidRDefault="00E02A43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Nombre integrantes del grupo:</w:t>
            </w:r>
          </w:p>
          <w:p w14:paraId="00000098" w14:textId="77777777" w:rsidR="009555D9" w:rsidRPr="00CD1F1D" w:rsidRDefault="00E02A43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Curso:</w:t>
            </w:r>
          </w:p>
          <w:p w14:paraId="00000099" w14:textId="77777777" w:rsidR="009555D9" w:rsidRPr="00CD1F1D" w:rsidRDefault="00E02A43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Módulo:</w:t>
            </w:r>
          </w:p>
          <w:p w14:paraId="0000009A" w14:textId="77777777" w:rsidR="009555D9" w:rsidRPr="00CD1F1D" w:rsidRDefault="00E02A43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Nombre docente:</w:t>
            </w:r>
          </w:p>
          <w:p w14:paraId="0000009B" w14:textId="77777777" w:rsidR="009555D9" w:rsidRPr="00CD1F1D" w:rsidRDefault="00E02A43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CD1F1D">
              <w:rPr>
                <w:rFonts w:asciiTheme="minorHAnsi" w:hAnsiTheme="minorHAnsi" w:cstheme="minorHAnsi"/>
                <w:i/>
                <w:color w:val="auto"/>
              </w:rPr>
              <w:t>Fecha:</w:t>
            </w:r>
          </w:p>
        </w:tc>
      </w:tr>
    </w:tbl>
    <w:p w14:paraId="0000009C" w14:textId="77777777" w:rsidR="009555D9" w:rsidRPr="004C49EC" w:rsidRDefault="00E02A43">
      <w:pPr>
        <w:numPr>
          <w:ilvl w:val="0"/>
          <w:numId w:val="10"/>
        </w:numPr>
        <w:spacing w:before="200"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</w:rPr>
        <w:t>Í</w:t>
      </w:r>
      <w:r w:rsidRPr="004C49EC">
        <w:rPr>
          <w:rFonts w:asciiTheme="minorHAnsi" w:hAnsiTheme="minorHAnsi" w:cstheme="minorHAnsi"/>
          <w:sz w:val="24"/>
          <w:szCs w:val="24"/>
        </w:rPr>
        <w:t>ndice</w:t>
      </w:r>
    </w:p>
    <w:p w14:paraId="0000009D" w14:textId="77777777" w:rsidR="009555D9" w:rsidRPr="004C49EC" w:rsidRDefault="00E02A43">
      <w:pPr>
        <w:numPr>
          <w:ilvl w:val="0"/>
          <w:numId w:val="10"/>
        </w:numPr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Introducción</w:t>
      </w:r>
    </w:p>
    <w:p w14:paraId="0000009E" w14:textId="77777777" w:rsidR="009555D9" w:rsidRPr="004C49EC" w:rsidRDefault="00E02A43">
      <w:pPr>
        <w:numPr>
          <w:ilvl w:val="0"/>
          <w:numId w:val="10"/>
        </w:numPr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Desarrollo</w:t>
      </w:r>
    </w:p>
    <w:p w14:paraId="0000009F" w14:textId="77777777" w:rsidR="009555D9" w:rsidRPr="004C49EC" w:rsidRDefault="00E02A43">
      <w:pPr>
        <w:numPr>
          <w:ilvl w:val="0"/>
          <w:numId w:val="10"/>
        </w:numPr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Conclusiones</w:t>
      </w:r>
    </w:p>
    <w:p w14:paraId="000000A0" w14:textId="77777777" w:rsidR="009555D9" w:rsidRPr="004C49EC" w:rsidRDefault="00E02A43">
      <w:pPr>
        <w:numPr>
          <w:ilvl w:val="0"/>
          <w:numId w:val="10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Bibliografía</w:t>
      </w:r>
    </w:p>
    <w:p w14:paraId="000000A1" w14:textId="77777777" w:rsidR="009555D9" w:rsidRPr="004C49EC" w:rsidRDefault="00E02A43">
      <w:pPr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</w:rPr>
        <w:br w:type="page"/>
      </w:r>
    </w:p>
    <w:tbl>
      <w:tblPr>
        <w:tblStyle w:val="ae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9555D9" w:rsidRPr="004C49EC" w14:paraId="1173692C" w14:textId="77777777">
        <w:tc>
          <w:tcPr>
            <w:tcW w:w="10441" w:type="dxa"/>
          </w:tcPr>
          <w:p w14:paraId="000000A2" w14:textId="20E18FF6" w:rsidR="009555D9" w:rsidRPr="004C49EC" w:rsidRDefault="00E02A43">
            <w:pPr>
              <w:jc w:val="both"/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lastRenderedPageBreak/>
              <w:t xml:space="preserve">Especificaciones para la sección de </w:t>
            </w:r>
            <w:r w:rsidR="00CD1F1D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D</w:t>
            </w: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esarrollo</w:t>
            </w:r>
          </w:p>
        </w:tc>
      </w:tr>
    </w:tbl>
    <w:p w14:paraId="000000A3" w14:textId="77777777" w:rsidR="009555D9" w:rsidRPr="004C49EC" w:rsidRDefault="00E02A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Describir el rol de cada integrante del grupo, indicando sus puestos y tareas a ejecutar.</w:t>
      </w:r>
    </w:p>
    <w:p w14:paraId="000000A4" w14:textId="77777777" w:rsidR="009555D9" w:rsidRPr="004C49EC" w:rsidRDefault="00E02A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Detallar el cálculo de materiales utilizados en el revestimiento de pisos y muros, dejando evidencia de ello en una tabla de cálculo.</w:t>
      </w:r>
    </w:p>
    <w:p w14:paraId="000000A5" w14:textId="4886FD7B" w:rsidR="009555D9" w:rsidRDefault="00E02A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Describir los procesos constructivos en detalle, tanto la preparación de la superficie como la colocación de los revestimi</w:t>
      </w:r>
      <w:r w:rsidRPr="004C49EC">
        <w:rPr>
          <w:rFonts w:asciiTheme="minorHAnsi" w:hAnsiTheme="minorHAnsi" w:cstheme="minorHAnsi"/>
          <w:sz w:val="24"/>
          <w:szCs w:val="24"/>
        </w:rPr>
        <w:t>entos de pisos y muros, incorporando fecha y hora en la que se ejecutaron dichos procesos y evidencia fotográfica de los procesos.</w:t>
      </w:r>
    </w:p>
    <w:p w14:paraId="7DB74021" w14:textId="06067E72" w:rsidR="00CD1F1D" w:rsidRDefault="00CD1F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Anexar el plan de manejo de residuos, elaborado según </w:t>
      </w:r>
      <w:r w:rsidRPr="00CD1F1D">
        <w:rPr>
          <w:rFonts w:asciiTheme="minorHAnsi" w:hAnsiTheme="minorHAnsi" w:cstheme="minorHAnsi"/>
          <w:b/>
          <w:bCs/>
          <w:color w:val="00953A"/>
          <w:sz w:val="24"/>
          <w:szCs w:val="24"/>
        </w:rPr>
        <w:t>Anexo 2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e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CD1F1D" w:rsidRPr="004C49EC" w14:paraId="3A25E546" w14:textId="77777777" w:rsidTr="000470BF">
        <w:tc>
          <w:tcPr>
            <w:tcW w:w="10441" w:type="dxa"/>
          </w:tcPr>
          <w:p w14:paraId="0D05FF75" w14:textId="6E5736C7" w:rsidR="00CD1F1D" w:rsidRPr="004C49EC" w:rsidRDefault="00CD1F1D" w:rsidP="000470BF">
            <w:pPr>
              <w:jc w:val="both"/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Especificaciones para la sección de</w:t>
            </w:r>
            <w:r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 xml:space="preserve"> Cierre</w:t>
            </w:r>
          </w:p>
        </w:tc>
      </w:tr>
    </w:tbl>
    <w:p w14:paraId="422D7D22" w14:textId="77777777" w:rsidR="00CD1F1D" w:rsidRPr="004C49EC" w:rsidRDefault="00CD1F1D" w:rsidP="00CD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A7" w14:textId="648359CE" w:rsidR="009555D9" w:rsidRPr="00CD1F1D" w:rsidRDefault="00E02A43" w:rsidP="00CD1F1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</w:rPr>
          <w:tag w:val="goog_rdk_1"/>
          <w:id w:val="657203131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2"/>
          <w:id w:val="-1650433348"/>
        </w:sdtPr>
        <w:sdtEndPr/>
        <w:sdtContent/>
      </w:sdt>
      <w:r w:rsidRPr="00CD1F1D">
        <w:rPr>
          <w:rFonts w:asciiTheme="minorHAnsi" w:hAnsiTheme="minorHAnsi" w:cstheme="minorHAnsi"/>
          <w:color w:val="000000"/>
          <w:sz w:val="24"/>
          <w:szCs w:val="24"/>
        </w:rPr>
        <w:t>Identificar y describir las fortalezas y debi</w:t>
      </w:r>
      <w:r w:rsidRPr="00CD1F1D">
        <w:rPr>
          <w:rFonts w:asciiTheme="minorHAnsi" w:hAnsiTheme="minorHAnsi" w:cstheme="minorHAnsi"/>
          <w:color w:val="000000"/>
          <w:sz w:val="24"/>
          <w:szCs w:val="24"/>
        </w:rPr>
        <w:t>lidades al momento de realizar los procesos constructivos de colocación de revestimientos de muros y pisos en la sección de tabiquería.</w:t>
      </w:r>
    </w:p>
    <w:tbl>
      <w:tblPr>
        <w:tblStyle w:val="af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9555D9" w:rsidRPr="004C49EC" w14:paraId="0C0705C1" w14:textId="77777777">
        <w:tc>
          <w:tcPr>
            <w:tcW w:w="10441" w:type="dxa"/>
          </w:tcPr>
          <w:p w14:paraId="000000A8" w14:textId="77777777" w:rsidR="009555D9" w:rsidRPr="004C49EC" w:rsidRDefault="00E02A43">
            <w:pPr>
              <w:jc w:val="both"/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FORMATO DE ESCRITURA DE INFORMES</w:t>
            </w:r>
          </w:p>
        </w:tc>
      </w:tr>
    </w:tbl>
    <w:p w14:paraId="000000A9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Estas indicaciones aplican para los </w:t>
      </w:r>
      <w:r w:rsidRPr="004C49EC">
        <w:rPr>
          <w:rFonts w:asciiTheme="minorHAnsi" w:hAnsiTheme="minorHAnsi" w:cstheme="minorHAnsi"/>
          <w:b/>
          <w:sz w:val="24"/>
          <w:szCs w:val="24"/>
        </w:rPr>
        <w:t>dos informes</w:t>
      </w:r>
      <w:r w:rsidRPr="004C49EC">
        <w:rPr>
          <w:rFonts w:asciiTheme="minorHAnsi" w:hAnsiTheme="minorHAnsi" w:cstheme="minorHAnsi"/>
          <w:sz w:val="24"/>
          <w:szCs w:val="24"/>
        </w:rPr>
        <w:t xml:space="preserve"> anteriormente explicados.</w:t>
      </w:r>
    </w:p>
    <w:p w14:paraId="000000AA" w14:textId="77777777" w:rsidR="009555D9" w:rsidRPr="004C49EC" w:rsidRDefault="00E02A4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Los márgenes del informe escrito deben mantener el siguiente orden:</w:t>
      </w:r>
    </w:p>
    <w:p w14:paraId="000000AB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Izquierdo: </w:t>
      </w: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3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sz w:val="24"/>
          <w:szCs w:val="24"/>
        </w:rPr>
        <w:t>Centímetros</w:t>
      </w:r>
    </w:p>
    <w:p w14:paraId="000000AC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Derecho: </w:t>
      </w: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2.5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sz w:val="24"/>
          <w:szCs w:val="24"/>
        </w:rPr>
        <w:t>Centímetros</w:t>
      </w:r>
    </w:p>
    <w:p w14:paraId="000000AD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Superior: </w:t>
      </w: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>2.5</w:t>
      </w:r>
      <w:r w:rsidRPr="004C49EC">
        <w:rPr>
          <w:rFonts w:asciiTheme="minorHAnsi" w:hAnsiTheme="minorHAnsi" w:cstheme="minorHAnsi"/>
          <w:color w:val="00863D"/>
          <w:sz w:val="24"/>
          <w:szCs w:val="24"/>
        </w:rPr>
        <w:t xml:space="preserve"> </w:t>
      </w:r>
      <w:r w:rsidRPr="004C49EC">
        <w:rPr>
          <w:rFonts w:asciiTheme="minorHAnsi" w:hAnsiTheme="minorHAnsi" w:cstheme="minorHAnsi"/>
          <w:sz w:val="24"/>
          <w:szCs w:val="24"/>
        </w:rPr>
        <w:t>Centímetros</w:t>
      </w:r>
    </w:p>
    <w:p w14:paraId="000000AE" w14:textId="77777777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30j0zll" w:colFirst="0" w:colLast="0"/>
      <w:bookmarkEnd w:id="0"/>
      <w:r w:rsidRPr="004C49EC">
        <w:rPr>
          <w:rFonts w:asciiTheme="minorHAnsi" w:hAnsiTheme="minorHAnsi" w:cstheme="minorHAnsi"/>
          <w:sz w:val="24"/>
          <w:szCs w:val="24"/>
        </w:rPr>
        <w:t xml:space="preserve">Inferior: </w:t>
      </w:r>
      <w:r w:rsidRPr="004C49EC">
        <w:rPr>
          <w:rFonts w:asciiTheme="minorHAnsi" w:hAnsiTheme="minorHAnsi" w:cstheme="minorHAnsi"/>
          <w:b/>
          <w:color w:val="00863D"/>
          <w:sz w:val="24"/>
          <w:szCs w:val="24"/>
        </w:rPr>
        <w:t xml:space="preserve">2.5 </w:t>
      </w:r>
      <w:r w:rsidRPr="004C49EC">
        <w:rPr>
          <w:rFonts w:asciiTheme="minorHAnsi" w:hAnsiTheme="minorHAnsi" w:cstheme="minorHAnsi"/>
          <w:sz w:val="24"/>
          <w:szCs w:val="24"/>
        </w:rPr>
        <w:t>Centímetros</w:t>
      </w:r>
    </w:p>
    <w:p w14:paraId="000000AF" w14:textId="1C53DDF0" w:rsidR="009555D9" w:rsidRPr="004C49EC" w:rsidRDefault="00CD1F1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E02A43" w:rsidRPr="004C49EC">
        <w:rPr>
          <w:rFonts w:asciiTheme="minorHAnsi" w:hAnsiTheme="minorHAnsi" w:cstheme="minorHAnsi"/>
          <w:sz w:val="24"/>
          <w:szCs w:val="24"/>
        </w:rPr>
        <w:t>sar papel blanco, tamaño carta.</w:t>
      </w:r>
    </w:p>
    <w:p w14:paraId="000000B0" w14:textId="77777777" w:rsidR="009555D9" w:rsidRPr="004C49EC" w:rsidRDefault="00E02A4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El tipo de letra a utilizar es Arial con tipología de tamaño 12.</w:t>
      </w:r>
    </w:p>
    <w:p w14:paraId="000000B1" w14:textId="77777777" w:rsidR="009555D9" w:rsidRPr="004C49EC" w:rsidRDefault="00E02A4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El informe debe ser presentado escrito en computador con interlineado de 1.5 y puede ser entregado en formato impreso o digital.</w:t>
      </w:r>
    </w:p>
    <w:p w14:paraId="18E05853" w14:textId="77777777" w:rsidR="006708F9" w:rsidRDefault="006708F9">
      <w:r>
        <w:br w:type="page"/>
      </w:r>
    </w:p>
    <w:tbl>
      <w:tblPr>
        <w:tblStyle w:val="a9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6708F9" w:rsidRPr="004C49EC" w14:paraId="6CEDD149" w14:textId="77777777" w:rsidTr="000470BF">
        <w:tc>
          <w:tcPr>
            <w:tcW w:w="10441" w:type="dxa"/>
          </w:tcPr>
          <w:p w14:paraId="4B8007B5" w14:textId="211E0CDE" w:rsidR="006708F9" w:rsidRPr="006708F9" w:rsidRDefault="006708F9" w:rsidP="000470BF">
            <w:pPr>
              <w:rPr>
                <w:rFonts w:asciiTheme="minorHAnsi" w:hAnsiTheme="minorHAnsi" w:cstheme="minorHAnsi"/>
                <w:b/>
                <w:color w:val="00953A"/>
                <w:sz w:val="36"/>
                <w:szCs w:val="36"/>
              </w:rPr>
            </w:pPr>
            <w:r w:rsidRPr="006708F9">
              <w:rPr>
                <w:rFonts w:asciiTheme="minorHAnsi" w:hAnsiTheme="minorHAnsi" w:cstheme="minorHAnsi"/>
                <w:b/>
                <w:color w:val="00953A"/>
                <w:sz w:val="36"/>
                <w:szCs w:val="36"/>
              </w:rPr>
              <w:lastRenderedPageBreak/>
              <w:t xml:space="preserve">ANEXO 2. </w:t>
            </w:r>
          </w:p>
          <w:p w14:paraId="09B4820D" w14:textId="77777777" w:rsidR="006708F9" w:rsidRPr="004C49EC" w:rsidRDefault="006708F9" w:rsidP="000470BF">
            <w:pPr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7B71FD">
              <w:rPr>
                <w:rFonts w:asciiTheme="minorHAnsi" w:hAnsiTheme="minorHAnsi" w:cstheme="minorHAnsi"/>
                <w:b/>
                <w:color w:val="00953A"/>
                <w:sz w:val="24"/>
                <w:szCs w:val="24"/>
              </w:rPr>
              <w:t>FORMATO DE INFORME PLAN DE MANEJO DE RESIDUOS</w:t>
            </w:r>
          </w:p>
        </w:tc>
      </w:tr>
    </w:tbl>
    <w:p w14:paraId="7A82CFEF" w14:textId="77777777" w:rsidR="006708F9" w:rsidRPr="004C49EC" w:rsidRDefault="006708F9" w:rsidP="006708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993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Portada Informe</w:t>
      </w:r>
    </w:p>
    <w:tbl>
      <w:tblPr>
        <w:tblStyle w:val="aa"/>
        <w:tblW w:w="65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4"/>
      </w:tblGrid>
      <w:tr w:rsidR="006708F9" w:rsidRPr="004C49EC" w14:paraId="7C678C8D" w14:textId="77777777" w:rsidTr="000470BF">
        <w:trPr>
          <w:trHeight w:val="6469"/>
          <w:jc w:val="center"/>
        </w:trPr>
        <w:tc>
          <w:tcPr>
            <w:tcW w:w="6544" w:type="dxa"/>
          </w:tcPr>
          <w:p w14:paraId="076FEBC1" w14:textId="77777777" w:rsidR="006708F9" w:rsidRPr="00444355" w:rsidRDefault="006708F9" w:rsidP="000470BF">
            <w:pPr>
              <w:spacing w:before="240"/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Logo del establecimiento</w:t>
            </w:r>
          </w:p>
          <w:p w14:paraId="6BB3FC30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72DEBCAA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bookmarkStart w:id="1" w:name="_heading=h.gjdgxs" w:colFirst="0" w:colLast="0"/>
            <w:bookmarkEnd w:id="1"/>
          </w:p>
          <w:p w14:paraId="65F8B014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1087E5E1" w14:textId="77777777" w:rsidR="006708F9" w:rsidRPr="00444355" w:rsidRDefault="006708F9" w:rsidP="000470BF">
            <w:pPr>
              <w:ind w:left="209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INFORME “PLAN DE MANEJO DE RESIDUOS PARA INSTALACIÓN DE REVESTIMIENTOS DE PISOS Y MUROS”</w:t>
            </w:r>
          </w:p>
          <w:p w14:paraId="488AB0D2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0BAE3817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  <w:p w14:paraId="35AA8EFE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Nombre integrantes del grupo:</w:t>
            </w:r>
          </w:p>
          <w:p w14:paraId="6B3C686F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Curso:</w:t>
            </w:r>
          </w:p>
          <w:p w14:paraId="077F5314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Módulo:</w:t>
            </w:r>
          </w:p>
          <w:p w14:paraId="3AA2D758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Nombre docente:</w:t>
            </w:r>
          </w:p>
          <w:p w14:paraId="142C23D6" w14:textId="77777777" w:rsidR="006708F9" w:rsidRPr="00444355" w:rsidRDefault="006708F9" w:rsidP="000470BF">
            <w:pPr>
              <w:ind w:left="209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444355">
              <w:rPr>
                <w:rFonts w:asciiTheme="minorHAnsi" w:hAnsiTheme="minorHAnsi" w:cstheme="minorHAnsi"/>
                <w:i/>
                <w:color w:val="auto"/>
              </w:rPr>
              <w:t>Fecha:</w:t>
            </w:r>
          </w:p>
        </w:tc>
      </w:tr>
    </w:tbl>
    <w:p w14:paraId="2B87E5D3" w14:textId="77777777" w:rsidR="006708F9" w:rsidRPr="004C49EC" w:rsidRDefault="006708F9" w:rsidP="006708F9">
      <w:pPr>
        <w:numPr>
          <w:ilvl w:val="0"/>
          <w:numId w:val="24"/>
        </w:numPr>
        <w:spacing w:before="200"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</w:rPr>
        <w:t>Í</w:t>
      </w:r>
      <w:r w:rsidRPr="004C49EC">
        <w:rPr>
          <w:rFonts w:asciiTheme="minorHAnsi" w:hAnsiTheme="minorHAnsi" w:cstheme="minorHAnsi"/>
          <w:sz w:val="24"/>
          <w:szCs w:val="24"/>
        </w:rPr>
        <w:t>ndice</w:t>
      </w:r>
    </w:p>
    <w:p w14:paraId="17889903" w14:textId="77777777" w:rsidR="006708F9" w:rsidRPr="004C49EC" w:rsidRDefault="006708F9" w:rsidP="006708F9">
      <w:pPr>
        <w:numPr>
          <w:ilvl w:val="0"/>
          <w:numId w:val="24"/>
        </w:numPr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Introducción</w:t>
      </w:r>
    </w:p>
    <w:p w14:paraId="6E62B4E5" w14:textId="77777777" w:rsidR="006708F9" w:rsidRPr="004C49EC" w:rsidRDefault="006708F9" w:rsidP="006708F9">
      <w:pPr>
        <w:numPr>
          <w:ilvl w:val="0"/>
          <w:numId w:val="24"/>
        </w:numPr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>Desarrollo</w:t>
      </w:r>
    </w:p>
    <w:p w14:paraId="5BC2A6DB" w14:textId="77777777" w:rsidR="006708F9" w:rsidRPr="004C49EC" w:rsidRDefault="006708F9" w:rsidP="006708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Conclusiones</w:t>
      </w:r>
    </w:p>
    <w:p w14:paraId="55880E87" w14:textId="77777777" w:rsidR="006708F9" w:rsidRDefault="006708F9" w:rsidP="006708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Bibliografía</w:t>
      </w:r>
    </w:p>
    <w:p w14:paraId="5FA22B41" w14:textId="77777777" w:rsidR="006708F9" w:rsidRPr="004C49EC" w:rsidRDefault="006708F9" w:rsidP="00670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b"/>
        <w:tblW w:w="10441" w:type="dxa"/>
        <w:tblInd w:w="0" w:type="dxa"/>
        <w:tblBorders>
          <w:top w:val="single" w:sz="4" w:space="0" w:color="CCC1D9"/>
          <w:left w:val="single" w:sz="4" w:space="0" w:color="CCC1D9"/>
          <w:bottom w:val="single" w:sz="18" w:space="0" w:color="A6A6A6"/>
          <w:right w:val="single" w:sz="4" w:space="0" w:color="CCC1D9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41"/>
      </w:tblGrid>
      <w:tr w:rsidR="006708F9" w:rsidRPr="004C49EC" w14:paraId="35CF23C6" w14:textId="77777777" w:rsidTr="000470BF">
        <w:tc>
          <w:tcPr>
            <w:tcW w:w="10441" w:type="dxa"/>
          </w:tcPr>
          <w:p w14:paraId="6B625120" w14:textId="77777777" w:rsidR="006708F9" w:rsidRPr="004C49EC" w:rsidRDefault="006708F9" w:rsidP="000470BF">
            <w:pPr>
              <w:jc w:val="both"/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</w:pPr>
            <w:r w:rsidRPr="004C49EC">
              <w:rPr>
                <w:rFonts w:asciiTheme="minorHAnsi" w:hAnsiTheme="minorHAnsi" w:cstheme="minorHAnsi"/>
                <w:b/>
                <w:color w:val="00863D"/>
                <w:sz w:val="24"/>
                <w:szCs w:val="24"/>
              </w:rPr>
              <w:t>Especificaciones para la sección de desarrollo</w:t>
            </w:r>
          </w:p>
        </w:tc>
      </w:tr>
    </w:tbl>
    <w:p w14:paraId="669C332D" w14:textId="77777777" w:rsidR="006708F9" w:rsidRPr="004C49EC" w:rsidRDefault="006708F9" w:rsidP="006708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Describir el rol de cada integrante del grupo, indicando sus puestos y tareas a ejecutar en el plan de manejo de residuos.</w:t>
      </w:r>
    </w:p>
    <w:p w14:paraId="116433CC" w14:textId="77777777" w:rsidR="006708F9" w:rsidRPr="004C49EC" w:rsidRDefault="006708F9" w:rsidP="006708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>Presentar el plan de manejo de residuos según las indicaciones entregadas en el paso 7 del punto 2 de este documento.</w:t>
      </w:r>
    </w:p>
    <w:p w14:paraId="000000B2" w14:textId="77777777" w:rsidR="009555D9" w:rsidRPr="004C49EC" w:rsidRDefault="00E02A43">
      <w:pPr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</w:rPr>
        <w:br w:type="page"/>
      </w:r>
    </w:p>
    <w:p w14:paraId="437B6B1D" w14:textId="3FFDDBF6" w:rsidR="00CD1F1D" w:rsidRDefault="00CD1F1D" w:rsidP="00CD1F1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hAnsiTheme="minorHAnsi" w:cstheme="minorHAnsi"/>
          <w:b/>
          <w:color w:val="00863D"/>
          <w:sz w:val="36"/>
          <w:szCs w:val="36"/>
        </w:rPr>
      </w:pPr>
      <w:r>
        <w:rPr>
          <w:rFonts w:asciiTheme="minorHAnsi" w:hAnsiTheme="minorHAnsi" w:cstheme="minorHAnsi"/>
          <w:b/>
          <w:color w:val="00863D"/>
          <w:sz w:val="36"/>
          <w:szCs w:val="36"/>
        </w:rPr>
        <w:lastRenderedPageBreak/>
        <w:t>ANEXO 3.</w:t>
      </w:r>
    </w:p>
    <w:p w14:paraId="000000B3" w14:textId="08EC3474" w:rsidR="009555D9" w:rsidRDefault="00E02A43" w:rsidP="00CD1F1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hAnsiTheme="minorHAnsi" w:cstheme="minorHAnsi"/>
          <w:b/>
          <w:color w:val="00863D"/>
          <w:sz w:val="28"/>
          <w:szCs w:val="28"/>
        </w:rPr>
      </w:pPr>
      <w:r w:rsidRPr="00CD1F1D">
        <w:rPr>
          <w:rFonts w:asciiTheme="minorHAnsi" w:hAnsiTheme="minorHAnsi" w:cstheme="minorHAnsi"/>
          <w:b/>
          <w:color w:val="00863D"/>
          <w:sz w:val="28"/>
          <w:szCs w:val="28"/>
        </w:rPr>
        <w:t>Equipamiento, insumos y materiales asociados a la simulación</w:t>
      </w:r>
    </w:p>
    <w:p w14:paraId="68A4EF93" w14:textId="77777777" w:rsidR="00CD1F1D" w:rsidRPr="00CD1F1D" w:rsidRDefault="00CD1F1D" w:rsidP="00CD1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863D"/>
          <w:sz w:val="28"/>
          <w:szCs w:val="28"/>
        </w:rPr>
      </w:pPr>
    </w:p>
    <w:p w14:paraId="000000B4" w14:textId="45A62BDA" w:rsidR="009555D9" w:rsidRPr="004C49EC" w:rsidRDefault="00E02A43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color w:val="4C4C4C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A continuación se presenta el equipamiento e insumos necesarios para realizar la simulación. </w:t>
      </w:r>
      <w:r w:rsidR="00CD1F1D">
        <w:rPr>
          <w:rFonts w:asciiTheme="minorHAnsi" w:hAnsiTheme="minorHAnsi" w:cstheme="minorHAnsi"/>
          <w:sz w:val="24"/>
          <w:szCs w:val="24"/>
        </w:rPr>
        <w:t>S</w:t>
      </w:r>
      <w:r w:rsidRPr="004C49EC">
        <w:rPr>
          <w:rFonts w:asciiTheme="minorHAnsi" w:hAnsiTheme="minorHAnsi" w:cstheme="minorHAnsi"/>
          <w:sz w:val="24"/>
          <w:szCs w:val="24"/>
        </w:rPr>
        <w:t>e pueden incorporar otros equipos, materiales e insumos.</w:t>
      </w:r>
    </w:p>
    <w:tbl>
      <w:tblPr>
        <w:tblStyle w:val="af0"/>
        <w:tblW w:w="6866" w:type="dxa"/>
        <w:jc w:val="center"/>
        <w:tblInd w:w="0" w:type="dxa"/>
        <w:tblBorders>
          <w:top w:val="single" w:sz="4" w:space="0" w:color="CCC1D9"/>
          <w:left w:val="single" w:sz="4" w:space="0" w:color="CCC1D9"/>
          <w:bottom w:val="single" w:sz="4" w:space="0" w:color="CCC1D9"/>
          <w:right w:val="single" w:sz="4" w:space="0" w:color="CCC1D9"/>
          <w:insideH w:val="single" w:sz="4" w:space="0" w:color="CCC1D9"/>
          <w:insideV w:val="single" w:sz="4" w:space="0" w:color="CCC1D9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3433"/>
      </w:tblGrid>
      <w:tr w:rsidR="009555D9" w:rsidRPr="004C49EC" w14:paraId="04746C2C" w14:textId="77777777" w:rsidTr="00955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66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00863D"/>
          </w:tcPr>
          <w:p w14:paraId="000000B5" w14:textId="77777777" w:rsidR="009555D9" w:rsidRPr="004C49EC" w:rsidRDefault="00E02A4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4C49EC"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  <w:t>EQUIPOS, INSUMOS Y MATERIA</w:t>
            </w:r>
            <w:r w:rsidRPr="004C49EC"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  <w:t>LES</w:t>
            </w:r>
          </w:p>
        </w:tc>
      </w:tr>
      <w:tr w:rsidR="009555D9" w:rsidRPr="004C49EC" w14:paraId="01668A29" w14:textId="77777777" w:rsidTr="0095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48" w:space="0" w:color="FFFFFF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B7" w14:textId="77777777" w:rsidR="009555D9" w:rsidRPr="004C49EC" w:rsidRDefault="00E02A43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Flexómetros</w:t>
            </w:r>
          </w:p>
        </w:tc>
        <w:tc>
          <w:tcPr>
            <w:tcW w:w="3433" w:type="dxa"/>
            <w:tcBorders>
              <w:top w:val="single" w:sz="48" w:space="0" w:color="FFFFFF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B8" w14:textId="77777777" w:rsidR="009555D9" w:rsidRPr="004C49EC" w:rsidRDefault="00E02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Madera aserrada 2”x3”</w:t>
            </w:r>
          </w:p>
        </w:tc>
      </w:tr>
      <w:tr w:rsidR="009555D9" w:rsidRPr="004C49EC" w14:paraId="55CF06E2" w14:textId="77777777" w:rsidTr="009555D9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B9" w14:textId="77777777" w:rsidR="009555D9" w:rsidRPr="004C49EC" w:rsidRDefault="00E02A43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Destornillador eléctrico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BA" w14:textId="77777777" w:rsidR="009555D9" w:rsidRPr="004C49EC" w:rsidRDefault="00E02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Cerámicos</w:t>
            </w:r>
          </w:p>
        </w:tc>
      </w:tr>
      <w:tr w:rsidR="009555D9" w:rsidRPr="004C49EC" w14:paraId="0247EA97" w14:textId="77777777" w:rsidTr="0095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BB" w14:textId="77777777" w:rsidR="009555D9" w:rsidRPr="004C49EC" w:rsidRDefault="00E02A43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Elementos de protección personal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BC" w14:textId="77777777" w:rsidR="009555D9" w:rsidRPr="004C49EC" w:rsidRDefault="00E02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 w:rsidRPr="004C49EC">
              <w:rPr>
                <w:rFonts w:asciiTheme="minorHAnsi" w:eastAsia="Calibri" w:hAnsiTheme="minorHAnsi" w:cstheme="minorHAnsi"/>
                <w:color w:val="000000"/>
              </w:rPr>
              <w:t>Bekron</w:t>
            </w:r>
            <w:proofErr w:type="spellEnd"/>
          </w:p>
        </w:tc>
      </w:tr>
      <w:tr w:rsidR="009555D9" w:rsidRPr="004C49EC" w14:paraId="1BFF63AC" w14:textId="77777777" w:rsidTr="009555D9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BD" w14:textId="77777777" w:rsidR="009555D9" w:rsidRPr="004C49EC" w:rsidRDefault="00E02A43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Set de herramientas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BE" w14:textId="77777777" w:rsidR="009555D9" w:rsidRPr="004C49EC" w:rsidRDefault="00E02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Baldosas</w:t>
            </w:r>
          </w:p>
        </w:tc>
      </w:tr>
      <w:tr w:rsidR="009555D9" w:rsidRPr="004C49EC" w14:paraId="2F9F7589" w14:textId="77777777" w:rsidTr="0095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BF" w14:textId="77777777" w:rsidR="009555D9" w:rsidRPr="004C49EC" w:rsidRDefault="00E02A43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Cemento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0" w14:textId="77777777" w:rsidR="009555D9" w:rsidRPr="004C49EC" w:rsidRDefault="00E02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Yeso</w:t>
            </w:r>
          </w:p>
        </w:tc>
      </w:tr>
      <w:tr w:rsidR="009555D9" w:rsidRPr="004C49EC" w14:paraId="136CCE28" w14:textId="77777777" w:rsidTr="009555D9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1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Arena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2" w14:textId="77777777" w:rsidR="009555D9" w:rsidRPr="004C49EC" w:rsidRDefault="00E02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Papel mural</w:t>
            </w:r>
          </w:p>
        </w:tc>
      </w:tr>
      <w:tr w:rsidR="009555D9" w:rsidRPr="004C49EC" w14:paraId="502D8FA6" w14:textId="77777777" w:rsidTr="0095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3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Clavos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4" w14:textId="77777777" w:rsidR="009555D9" w:rsidRPr="004C49EC" w:rsidRDefault="00E02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 w:rsidRPr="004C49EC">
              <w:rPr>
                <w:rFonts w:asciiTheme="minorHAnsi" w:eastAsia="Calibri" w:hAnsiTheme="minorHAnsi" w:cstheme="minorHAnsi"/>
                <w:color w:val="000000"/>
              </w:rPr>
              <w:t>Sidding</w:t>
            </w:r>
            <w:proofErr w:type="spellEnd"/>
          </w:p>
        </w:tc>
      </w:tr>
      <w:tr w:rsidR="009555D9" w:rsidRPr="004C49EC" w14:paraId="7EECB934" w14:textId="77777777" w:rsidTr="009555D9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5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Tornillos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6" w14:textId="77777777" w:rsidR="009555D9" w:rsidRPr="004C49EC" w:rsidRDefault="00E02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Piso foto laminado</w:t>
            </w:r>
          </w:p>
        </w:tc>
      </w:tr>
      <w:tr w:rsidR="009555D9" w:rsidRPr="004C49EC" w14:paraId="5A8A014A" w14:textId="77777777" w:rsidTr="0095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7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Nivel laser multiuso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8" w14:textId="77777777" w:rsidR="009555D9" w:rsidRPr="004C49EC" w:rsidRDefault="00E02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Membrana hidrófuga</w:t>
            </w:r>
          </w:p>
        </w:tc>
      </w:tr>
      <w:tr w:rsidR="009555D9" w:rsidRPr="004C49EC" w14:paraId="7B606865" w14:textId="77777777" w:rsidTr="009555D9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9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Perfiles de acero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A" w14:textId="77777777" w:rsidR="009555D9" w:rsidRPr="004C49EC" w:rsidRDefault="00E02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Planchas de yeso cartón</w:t>
            </w:r>
          </w:p>
        </w:tc>
      </w:tr>
      <w:tr w:rsidR="009555D9" w:rsidRPr="004C49EC" w14:paraId="3C91D5D7" w14:textId="77777777" w:rsidTr="0095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B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Madera aserrada 2”x2”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C" w14:textId="77777777" w:rsidR="009555D9" w:rsidRPr="004C49EC" w:rsidRDefault="00E02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Plancha de fibrocemento</w:t>
            </w:r>
          </w:p>
        </w:tc>
      </w:tr>
      <w:tr w:rsidR="009555D9" w:rsidRPr="004C49EC" w14:paraId="41C5695B" w14:textId="77777777" w:rsidTr="009555D9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tcBorders>
              <w:top w:val="single" w:sz="18" w:space="0" w:color="A6A6A6"/>
              <w:left w:val="nil"/>
              <w:bottom w:val="single" w:sz="18" w:space="0" w:color="A6A6A6"/>
              <w:right w:val="single" w:sz="18" w:space="0" w:color="A6A6A6"/>
            </w:tcBorders>
            <w:shd w:val="clear" w:color="auto" w:fill="auto"/>
          </w:tcPr>
          <w:p w14:paraId="000000CD" w14:textId="77777777" w:rsidR="009555D9" w:rsidRPr="004C49EC" w:rsidRDefault="00E02A4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b w:val="0"/>
                <w:smallCaps w:val="0"/>
                <w:color w:val="000000"/>
              </w:rPr>
              <w:t>Manuales de instalación de aislaciones</w:t>
            </w:r>
          </w:p>
        </w:tc>
        <w:tc>
          <w:tcPr>
            <w:tcW w:w="3433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nil"/>
            </w:tcBorders>
            <w:shd w:val="clear" w:color="auto" w:fill="auto"/>
          </w:tcPr>
          <w:p w14:paraId="000000CE" w14:textId="77777777" w:rsidR="009555D9" w:rsidRPr="004C49EC" w:rsidRDefault="00E02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</w:rPr>
            </w:pPr>
            <w:r w:rsidRPr="004C49EC">
              <w:rPr>
                <w:rFonts w:asciiTheme="minorHAnsi" w:eastAsia="Calibri" w:hAnsiTheme="minorHAnsi" w:cstheme="minorHAnsi"/>
                <w:color w:val="000000"/>
              </w:rPr>
              <w:t>Catálogo de materiales</w:t>
            </w:r>
          </w:p>
        </w:tc>
      </w:tr>
    </w:tbl>
    <w:p w14:paraId="3018E994" w14:textId="77777777" w:rsidR="00CD1F1D" w:rsidRDefault="00CD1F1D" w:rsidP="00CD1F1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hAnsiTheme="minorHAnsi" w:cstheme="minorHAnsi"/>
          <w:b/>
          <w:color w:val="00863D"/>
          <w:sz w:val="36"/>
          <w:szCs w:val="36"/>
        </w:rPr>
      </w:pPr>
    </w:p>
    <w:p w14:paraId="24E0D17F" w14:textId="77777777" w:rsidR="00CD1F1D" w:rsidRDefault="00CD1F1D">
      <w:pPr>
        <w:rPr>
          <w:rFonts w:asciiTheme="minorHAnsi" w:hAnsiTheme="minorHAnsi" w:cstheme="minorHAnsi"/>
          <w:b/>
          <w:color w:val="00863D"/>
          <w:sz w:val="36"/>
          <w:szCs w:val="36"/>
        </w:rPr>
      </w:pPr>
      <w:r>
        <w:rPr>
          <w:rFonts w:asciiTheme="minorHAnsi" w:hAnsiTheme="minorHAnsi" w:cstheme="minorHAnsi"/>
          <w:b/>
          <w:color w:val="00863D"/>
          <w:sz w:val="36"/>
          <w:szCs w:val="36"/>
        </w:rPr>
        <w:br w:type="page"/>
      </w:r>
    </w:p>
    <w:p w14:paraId="000000D4" w14:textId="46C5948D" w:rsidR="009555D9" w:rsidRPr="004C49EC" w:rsidRDefault="00E02A43" w:rsidP="00CD1F1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hAnsiTheme="minorHAnsi" w:cstheme="minorHAnsi"/>
          <w:b/>
          <w:color w:val="00863D"/>
          <w:sz w:val="36"/>
          <w:szCs w:val="36"/>
        </w:rPr>
      </w:pPr>
      <w:r w:rsidRPr="004C49EC">
        <w:rPr>
          <w:rFonts w:asciiTheme="minorHAnsi" w:hAnsiTheme="minorHAnsi" w:cstheme="minorHAnsi"/>
          <w:b/>
          <w:color w:val="00863D"/>
          <w:sz w:val="36"/>
          <w:szCs w:val="36"/>
        </w:rPr>
        <w:lastRenderedPageBreak/>
        <w:t>Referencias bibliográficas</w:t>
      </w:r>
    </w:p>
    <w:p w14:paraId="000000D5" w14:textId="77777777" w:rsidR="009555D9" w:rsidRPr="004C49EC" w:rsidRDefault="009555D9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D6" w14:textId="77777777" w:rsidR="009555D9" w:rsidRPr="004C49EC" w:rsidRDefault="00E02A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480" w:lineRule="auto"/>
        <w:rPr>
          <w:rFonts w:asciiTheme="minorHAnsi" w:hAnsiTheme="minorHAnsi" w:cstheme="minorHAnsi"/>
          <w:color w:val="404040"/>
          <w:sz w:val="24"/>
          <w:szCs w:val="24"/>
        </w:rPr>
      </w:pPr>
      <w:r w:rsidRPr="004C49EC">
        <w:rPr>
          <w:rFonts w:asciiTheme="minorHAnsi" w:hAnsiTheme="minorHAnsi" w:cstheme="minorHAnsi"/>
          <w:color w:val="000000"/>
          <w:sz w:val="24"/>
          <w:szCs w:val="24"/>
        </w:rPr>
        <w:t xml:space="preserve">SODIMAC “Catálogo de materiales”, 2020. Recuperado de </w:t>
      </w:r>
      <w:hyperlink r:id="rId9">
        <w:r w:rsidRPr="004C49EC">
          <w:rPr>
            <w:rFonts w:asciiTheme="minorHAnsi" w:hAnsiTheme="minorHAnsi" w:cstheme="minorHAnsi"/>
            <w:b/>
            <w:color w:val="808080"/>
            <w:sz w:val="24"/>
            <w:szCs w:val="24"/>
            <w:u w:val="single"/>
          </w:rPr>
          <w:t>https://www.sodimac.cl/sodimac-cl/landing/cat983351/materiales-de-construccion</w:t>
        </w:r>
      </w:hyperlink>
    </w:p>
    <w:p w14:paraId="000000D7" w14:textId="77777777" w:rsidR="009555D9" w:rsidRPr="004C49EC" w:rsidRDefault="00E02A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9EC">
        <w:rPr>
          <w:rFonts w:asciiTheme="minorHAnsi" w:hAnsiTheme="minorHAnsi" w:cstheme="minorHAnsi"/>
          <w:sz w:val="24"/>
          <w:szCs w:val="24"/>
        </w:rPr>
        <w:t xml:space="preserve">CDT “Fichas técnicas de materiales”, 2020. Recuperado de </w:t>
      </w:r>
      <w:hyperlink r:id="rId10">
        <w:r w:rsidRPr="004C49EC">
          <w:rPr>
            <w:rFonts w:asciiTheme="minorHAnsi" w:hAnsiTheme="minorHAnsi" w:cstheme="minorHAnsi"/>
            <w:b/>
            <w:color w:val="808080"/>
            <w:sz w:val="24"/>
            <w:szCs w:val="24"/>
            <w:u w:val="single"/>
          </w:rPr>
          <w:t>http://www.especificar.cl/</w:t>
        </w:r>
      </w:hyperlink>
    </w:p>
    <w:sectPr w:rsidR="009555D9" w:rsidRPr="004C49EC">
      <w:headerReference w:type="default" r:id="rId11"/>
      <w:footerReference w:type="default" r:id="rId12"/>
      <w:pgSz w:w="12240" w:h="15840"/>
      <w:pgMar w:top="1809" w:right="902" w:bottom="1418" w:left="851" w:header="448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3AE9A" w14:textId="77777777" w:rsidR="00E02A43" w:rsidRDefault="00E02A43">
      <w:pPr>
        <w:spacing w:after="0" w:line="240" w:lineRule="auto"/>
      </w:pPr>
      <w:r>
        <w:separator/>
      </w:r>
    </w:p>
  </w:endnote>
  <w:endnote w:type="continuationSeparator" w:id="0">
    <w:p w14:paraId="67AFC2A5" w14:textId="77777777" w:rsidR="00E02A43" w:rsidRDefault="00E0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761002"/>
      <w:docPartObj>
        <w:docPartGallery w:val="Page Numbers (Bottom of Page)"/>
        <w:docPartUnique/>
      </w:docPartObj>
    </w:sdtPr>
    <w:sdtContent>
      <w:p w14:paraId="40472E02" w14:textId="3697D8AE" w:rsidR="00DD21E9" w:rsidRDefault="00DD21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0000DC" w14:textId="77777777" w:rsidR="009555D9" w:rsidRDefault="00955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5F4CD" w14:textId="77777777" w:rsidR="00E02A43" w:rsidRDefault="00E02A43">
      <w:pPr>
        <w:spacing w:after="0" w:line="240" w:lineRule="auto"/>
      </w:pPr>
      <w:r>
        <w:separator/>
      </w:r>
    </w:p>
  </w:footnote>
  <w:footnote w:type="continuationSeparator" w:id="0">
    <w:p w14:paraId="28339C84" w14:textId="77777777" w:rsidR="00E02A43" w:rsidRDefault="00E0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FAB15" w14:textId="2ED78EC3" w:rsidR="00DD21E9" w:rsidRDefault="00DD21E9" w:rsidP="00DD21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E8C9A98" wp14:editId="0BBC368E">
              <wp:simplePos x="0" y="0"/>
              <wp:positionH relativeFrom="column">
                <wp:posOffset>-533400</wp:posOffset>
              </wp:positionH>
              <wp:positionV relativeFrom="paragraph">
                <wp:posOffset>-95885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AA7CB8" w14:textId="77777777" w:rsidR="00DD21E9" w:rsidRDefault="00DD21E9" w:rsidP="00DD21E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C9A98" id="Rectángulo 1" o:spid="_x0000_s1027" style="position:absolute;left:0;text-align:left;margin-left:-42pt;margin-top:-7.55pt;width:9.9pt;height:10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" fillcolor="#7f7f7f" stroked="f">
              <v:textbox inset="2.53958mm,2.53958mm,2.53958mm,2.53958mm">
                <w:txbxContent>
                  <w:p w14:paraId="7AAA7CB8" w14:textId="77777777" w:rsidR="00DD21E9" w:rsidRDefault="00DD21E9" w:rsidP="00DD21E9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092AEE3E" wp14:editId="28121043">
          <wp:simplePos x="0" y="0"/>
          <wp:positionH relativeFrom="column">
            <wp:posOffset>673100</wp:posOffset>
          </wp:positionH>
          <wp:positionV relativeFrom="paragraph">
            <wp:posOffset>-20320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C0F7CD" wp14:editId="3BEF2D9E">
              <wp:simplePos x="0" y="0"/>
              <wp:positionH relativeFrom="column">
                <wp:posOffset>-1083945</wp:posOffset>
              </wp:positionH>
              <wp:positionV relativeFrom="paragraph">
                <wp:posOffset>-210406</wp:posOffset>
              </wp:positionV>
              <wp:extent cx="125730" cy="1306830"/>
              <wp:effectExtent l="0" t="0" r="0" b="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FE562" w14:textId="77777777" w:rsidR="00DD21E9" w:rsidRDefault="00DD21E9" w:rsidP="00DD21E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C0F7CD" id="Rectángulo 320" o:spid="_x0000_s1028" style="position:absolute;left:0;text-align:left;margin-left:-85.35pt;margin-top:-16.5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" fillcolor="#7f7f7f" stroked="f">
              <v:textbox inset="2.53958mm,2.53958mm,2.53958mm,2.53958mm">
                <w:txbxContent>
                  <w:p w14:paraId="32FFE562" w14:textId="77777777" w:rsidR="00DD21E9" w:rsidRDefault="00DD21E9" w:rsidP="00DD21E9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DE70" wp14:editId="192358F0">
              <wp:simplePos x="0" y="0"/>
              <wp:positionH relativeFrom="page">
                <wp:posOffset>7617460</wp:posOffset>
              </wp:positionH>
              <wp:positionV relativeFrom="paragraph">
                <wp:posOffset>-16510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5EEE0" id="Rectángulo 94" o:spid="_x0000_s1026" style="position:absolute;margin-left:599.8pt;margin-top:-1.3pt;width:13.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ETi+nThAAAADQEAAA8AAABkcnMvZG93&#10;bnJldi54bWxMj0FLw0AQhe+C/2GZgrd20xBCE7MpRVChoGKq9212moRmZ0N220Z/vdOTPc17zOPN&#10;N8V6sr044+g7RwqWiwgEUu1MR42Cr93zfAXCB01G945QwQ96WJf3d4XOjbvQJ56r0AguIZ9rBW0I&#10;Qy6lr1u02i/cgMS7gxutDmzHRppRX7jc9jKOolRa3RFfaPWATy3Wx+pkFXSvmypYf0xX2bvcvf1+&#10;bL/ly1aph9m0eQQRcAr/YbjiMzqUzLR3JzJe9OyXWZZyVsE85nlNxHHKas8qSZIMZFnI2y/KPwA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BE4vp0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color w:val="000000"/>
        <w:sz w:val="20"/>
        <w:szCs w:val="20"/>
      </w:rPr>
      <w:t>Especialidad de Construcción</w:t>
    </w:r>
  </w:p>
  <w:p w14:paraId="5A230D3C" w14:textId="77777777" w:rsidR="00DD21E9" w:rsidRDefault="00DD21E9" w:rsidP="00DD21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0DBF9104" w14:textId="77777777" w:rsidR="00DD21E9" w:rsidRDefault="00DD21E9" w:rsidP="00DD21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000000DA" w14:textId="4301B169" w:rsidR="009555D9" w:rsidRPr="00DD21E9" w:rsidRDefault="009555D9" w:rsidP="00DD21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26A"/>
    <w:multiLevelType w:val="multilevel"/>
    <w:tmpl w:val="83C46960"/>
    <w:lvl w:ilvl="0">
      <w:start w:val="1"/>
      <w:numFmt w:val="decimal"/>
      <w:lvlText w:val="%1-"/>
      <w:lvlJc w:val="left"/>
      <w:pPr>
        <w:ind w:left="1080" w:hanging="360"/>
      </w:pPr>
      <w:rPr>
        <w:b/>
        <w:i w:val="0"/>
        <w:color w:val="A6A6A6"/>
      </w:rPr>
    </w:lvl>
    <w:lvl w:ilvl="1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F18D8"/>
    <w:multiLevelType w:val="multilevel"/>
    <w:tmpl w:val="7E74B7CA"/>
    <w:lvl w:ilvl="0">
      <w:start w:val="7"/>
      <w:numFmt w:val="decimal"/>
      <w:lvlText w:val="%1-"/>
      <w:lvlJc w:val="left"/>
      <w:pPr>
        <w:ind w:left="1080" w:hanging="360"/>
      </w:pPr>
      <w:rPr>
        <w:b/>
        <w:i w:val="0"/>
        <w:color w:val="A6A6A6"/>
      </w:rPr>
    </w:lvl>
    <w:lvl w:ilvl="1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B3F6E"/>
    <w:multiLevelType w:val="multilevel"/>
    <w:tmpl w:val="44E45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6A6A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8730F"/>
    <w:multiLevelType w:val="multilevel"/>
    <w:tmpl w:val="CDC6A7B0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  <w:color w:val="008E40"/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140A681A"/>
    <w:multiLevelType w:val="multilevel"/>
    <w:tmpl w:val="132829D4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  <w:color w:val="008E40"/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15CD19BF"/>
    <w:multiLevelType w:val="multilevel"/>
    <w:tmpl w:val="B934B382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351DEB"/>
    <w:multiLevelType w:val="multilevel"/>
    <w:tmpl w:val="C8C8184A"/>
    <w:lvl w:ilvl="0">
      <w:start w:val="1"/>
      <w:numFmt w:val="upperRoman"/>
      <w:lvlText w:val="%1."/>
      <w:lvlJc w:val="left"/>
      <w:pPr>
        <w:ind w:left="1440" w:hanging="720"/>
      </w:pPr>
      <w:rPr>
        <w:color w:val="80808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0630"/>
    <w:multiLevelType w:val="multilevel"/>
    <w:tmpl w:val="FF34F8AA"/>
    <w:lvl w:ilvl="0">
      <w:start w:val="1"/>
      <w:numFmt w:val="bullet"/>
      <w:lvlText w:val="●"/>
      <w:lvlJc w:val="left"/>
      <w:pPr>
        <w:ind w:left="3216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39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7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77364D"/>
    <w:multiLevelType w:val="multilevel"/>
    <w:tmpl w:val="C9205580"/>
    <w:lvl w:ilvl="0">
      <w:start w:val="1"/>
      <w:numFmt w:val="bullet"/>
      <w:lvlText w:val="●"/>
      <w:lvlJc w:val="left"/>
      <w:pPr>
        <w:ind w:left="1919" w:hanging="360"/>
      </w:pPr>
      <w:rPr>
        <w:rFonts w:ascii="Noto Sans Symbols" w:eastAsia="Noto Sans Symbols" w:hAnsi="Noto Sans Symbols" w:cs="Noto Sans Symbols"/>
        <w:b/>
        <w:i w:val="0"/>
        <w:color w:val="808080"/>
      </w:rPr>
    </w:lvl>
    <w:lvl w:ilvl="1">
      <w:start w:val="1"/>
      <w:numFmt w:val="bullet"/>
      <w:lvlText w:val="●"/>
      <w:lvlJc w:val="left"/>
      <w:pPr>
        <w:ind w:left="2639" w:hanging="360"/>
      </w:pPr>
      <w:rPr>
        <w:rFonts w:ascii="Noto Sans Symbols" w:eastAsia="Noto Sans Symbols" w:hAnsi="Noto Sans Symbols" w:cs="Noto Sans Symbols"/>
        <w:b/>
        <w:color w:val="008E40"/>
        <w:sz w:val="22"/>
        <w:szCs w:val="22"/>
      </w:rPr>
    </w:lvl>
    <w:lvl w:ilvl="2">
      <w:start w:val="2"/>
      <w:numFmt w:val="lowerLetter"/>
      <w:lvlText w:val="%3)"/>
      <w:lvlJc w:val="left"/>
      <w:pPr>
        <w:ind w:left="3539" w:hanging="36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9" w15:restartNumberingAfterBreak="0">
    <w:nsid w:val="29514F7F"/>
    <w:multiLevelType w:val="multilevel"/>
    <w:tmpl w:val="F8D6DE8A"/>
    <w:lvl w:ilvl="0">
      <w:start w:val="1"/>
      <w:numFmt w:val="bullet"/>
      <w:lvlText w:val="●"/>
      <w:lvlJc w:val="left"/>
      <w:pPr>
        <w:ind w:left="3216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39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7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A45DDE"/>
    <w:multiLevelType w:val="multilevel"/>
    <w:tmpl w:val="D2A6DC82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6477C7"/>
    <w:multiLevelType w:val="multilevel"/>
    <w:tmpl w:val="E0D63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8E40"/>
        <w:sz w:val="22"/>
        <w:szCs w:val="22"/>
      </w:rPr>
    </w:lvl>
    <w:lvl w:ilvl="1">
      <w:start w:val="3"/>
      <w:numFmt w:val="decimal"/>
      <w:lvlText w:val="●.%2"/>
      <w:lvlJc w:val="left"/>
      <w:pPr>
        <w:ind w:left="720" w:hanging="360"/>
      </w:pPr>
    </w:lvl>
    <w:lvl w:ilvl="2">
      <w:start w:val="1"/>
      <w:numFmt w:val="decimal"/>
      <w:lvlText w:val="●.%2.%3"/>
      <w:lvlJc w:val="left"/>
      <w:pPr>
        <w:ind w:left="1080" w:hanging="720"/>
      </w:pPr>
    </w:lvl>
    <w:lvl w:ilvl="3">
      <w:start w:val="1"/>
      <w:numFmt w:val="decimal"/>
      <w:lvlText w:val="●.%2.%3.%4"/>
      <w:lvlJc w:val="left"/>
      <w:pPr>
        <w:ind w:left="1080" w:hanging="720"/>
      </w:pPr>
    </w:lvl>
    <w:lvl w:ilvl="4">
      <w:start w:val="1"/>
      <w:numFmt w:val="decimal"/>
      <w:lvlText w:val="●.%2.%3.%4.%5"/>
      <w:lvlJc w:val="left"/>
      <w:pPr>
        <w:ind w:left="1440" w:hanging="1080"/>
      </w:pPr>
    </w:lvl>
    <w:lvl w:ilvl="5">
      <w:start w:val="1"/>
      <w:numFmt w:val="decimal"/>
      <w:lvlText w:val="●.%2.%3.%4.%5.%6"/>
      <w:lvlJc w:val="left"/>
      <w:pPr>
        <w:ind w:left="1440" w:hanging="1080"/>
      </w:pPr>
    </w:lvl>
    <w:lvl w:ilvl="6">
      <w:start w:val="1"/>
      <w:numFmt w:val="decimal"/>
      <w:lvlText w:val="●.%2.%3.%4.%5.%6.%7"/>
      <w:lvlJc w:val="left"/>
      <w:pPr>
        <w:ind w:left="1440" w:hanging="1080"/>
      </w:pPr>
    </w:lvl>
    <w:lvl w:ilvl="7">
      <w:start w:val="1"/>
      <w:numFmt w:val="decimal"/>
      <w:lvlText w:val="●.%2.%3.%4.%5.%6.%7.%8"/>
      <w:lvlJc w:val="left"/>
      <w:pPr>
        <w:ind w:left="1800" w:hanging="1440"/>
      </w:pPr>
    </w:lvl>
    <w:lvl w:ilvl="8">
      <w:start w:val="1"/>
      <w:numFmt w:val="decimal"/>
      <w:lvlText w:val="●.%2.%3.%4.%5.%6.%7.%8.%9"/>
      <w:lvlJc w:val="left"/>
      <w:pPr>
        <w:ind w:left="1800" w:hanging="1440"/>
      </w:pPr>
    </w:lvl>
  </w:abstractNum>
  <w:abstractNum w:abstractNumId="12" w15:restartNumberingAfterBreak="0">
    <w:nsid w:val="357F7AC9"/>
    <w:multiLevelType w:val="multilevel"/>
    <w:tmpl w:val="91BA2BC0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9CE426A"/>
    <w:multiLevelType w:val="multilevel"/>
    <w:tmpl w:val="618A70E2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  <w:b w:val="0"/>
        <w:color w:val="008E40"/>
      </w:rPr>
    </w:lvl>
    <w:lvl w:ilvl="1">
      <w:start w:val="1"/>
      <w:numFmt w:val="bullet"/>
      <w:lvlText w:val="●"/>
      <w:lvlJc w:val="left"/>
      <w:pPr>
        <w:ind w:left="391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3B532537"/>
    <w:multiLevelType w:val="multilevel"/>
    <w:tmpl w:val="E8687628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  <w:b w:val="0"/>
        <w:color w:val="008E40"/>
      </w:rPr>
    </w:lvl>
    <w:lvl w:ilvl="1">
      <w:start w:val="1"/>
      <w:numFmt w:val="bullet"/>
      <w:lvlText w:val="●"/>
      <w:lvlJc w:val="left"/>
      <w:pPr>
        <w:ind w:left="391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3F503391"/>
    <w:multiLevelType w:val="multilevel"/>
    <w:tmpl w:val="18EC85D2"/>
    <w:lvl w:ilvl="0">
      <w:start w:val="1"/>
      <w:numFmt w:val="bullet"/>
      <w:lvlText w:val="●"/>
      <w:lvlJc w:val="left"/>
      <w:pPr>
        <w:ind w:left="1919" w:hanging="360"/>
      </w:pPr>
      <w:rPr>
        <w:rFonts w:ascii="Noto Sans Symbols" w:eastAsia="Noto Sans Symbols" w:hAnsi="Noto Sans Symbols" w:cs="Noto Sans Symbols"/>
        <w:b/>
        <w:i w:val="0"/>
        <w:color w:val="808080"/>
      </w:rPr>
    </w:lvl>
    <w:lvl w:ilvl="1">
      <w:start w:val="1"/>
      <w:numFmt w:val="bullet"/>
      <w:lvlText w:val="●"/>
      <w:lvlJc w:val="left"/>
      <w:pPr>
        <w:ind w:left="2639" w:hanging="360"/>
      </w:pPr>
      <w:rPr>
        <w:rFonts w:ascii="Noto Sans Symbols" w:eastAsia="Noto Sans Symbols" w:hAnsi="Noto Sans Symbols" w:cs="Noto Sans Symbols"/>
        <w:b/>
        <w:color w:val="008E40"/>
        <w:sz w:val="22"/>
        <w:szCs w:val="22"/>
      </w:rPr>
    </w:lvl>
    <w:lvl w:ilvl="2">
      <w:start w:val="2"/>
      <w:numFmt w:val="lowerLetter"/>
      <w:lvlText w:val="%3)"/>
      <w:lvlJc w:val="left"/>
      <w:pPr>
        <w:ind w:left="3539" w:hanging="36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3FEA3F59"/>
    <w:multiLevelType w:val="multilevel"/>
    <w:tmpl w:val="F522CD52"/>
    <w:lvl w:ilvl="0">
      <w:start w:val="1"/>
      <w:numFmt w:val="decimal"/>
      <w:lvlText w:val="%1."/>
      <w:lvlJc w:val="left"/>
      <w:pPr>
        <w:ind w:left="360" w:hanging="360"/>
      </w:pPr>
      <w:rPr>
        <w:b/>
        <w:color w:val="A6A6A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6A6A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6A6A6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130B9D"/>
    <w:multiLevelType w:val="multilevel"/>
    <w:tmpl w:val="85A8E068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  <w:b w:val="0"/>
        <w:color w:val="008E40"/>
      </w:rPr>
    </w:lvl>
    <w:lvl w:ilvl="1">
      <w:start w:val="1"/>
      <w:numFmt w:val="bullet"/>
      <w:lvlText w:val="●"/>
      <w:lvlJc w:val="left"/>
      <w:pPr>
        <w:ind w:left="3912" w:hanging="360"/>
      </w:pPr>
      <w:rPr>
        <w:rFonts w:ascii="Noto Sans Symbols" w:eastAsia="Noto Sans Symbols" w:hAnsi="Noto Sans Symbols" w:cs="Noto Sans Symbols"/>
        <w:color w:val="008E40"/>
      </w:r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70C54CA"/>
    <w:multiLevelType w:val="multilevel"/>
    <w:tmpl w:val="06AA0CE0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  <w:b w:val="0"/>
        <w:color w:val="008E40"/>
      </w:rPr>
    </w:lvl>
    <w:lvl w:ilvl="1">
      <w:start w:val="1"/>
      <w:numFmt w:val="bullet"/>
      <w:lvlText w:val="●"/>
      <w:lvlJc w:val="left"/>
      <w:pPr>
        <w:ind w:left="3912" w:hanging="360"/>
      </w:pPr>
      <w:rPr>
        <w:rFonts w:ascii="Noto Sans Symbols" w:eastAsia="Noto Sans Symbols" w:hAnsi="Noto Sans Symbols" w:cs="Noto Sans Symbols"/>
        <w:color w:val="008E40"/>
      </w:r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E11B60"/>
    <w:multiLevelType w:val="multilevel"/>
    <w:tmpl w:val="F64A04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8E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F60217"/>
    <w:multiLevelType w:val="multilevel"/>
    <w:tmpl w:val="D870CF76"/>
    <w:lvl w:ilvl="0">
      <w:start w:val="1"/>
      <w:numFmt w:val="lowerLetter"/>
      <w:lvlText w:val="%1."/>
      <w:lvlJc w:val="left"/>
      <w:pPr>
        <w:ind w:left="3552" w:hanging="360"/>
      </w:pPr>
      <w:rPr>
        <w:b/>
        <w:i w:val="0"/>
        <w:color w:val="008E4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ascii="Calibri" w:eastAsia="Calibri" w:hAnsi="Calibri" w:cs="Calibri"/>
        <w:b/>
        <w:sz w:val="22"/>
        <w:szCs w:val="22"/>
      </w:rPr>
    </w:lvl>
    <w:lvl w:ilvl="2">
      <w:start w:val="2"/>
      <w:numFmt w:val="lowerLetter"/>
      <w:lvlText w:val="%3)"/>
      <w:lvlJc w:val="left"/>
      <w:pPr>
        <w:ind w:left="5172" w:hanging="36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21" w15:restartNumberingAfterBreak="0">
    <w:nsid w:val="6E381D96"/>
    <w:multiLevelType w:val="multilevel"/>
    <w:tmpl w:val="93F0C5A8"/>
    <w:lvl w:ilvl="0">
      <w:start w:val="8"/>
      <w:numFmt w:val="decimal"/>
      <w:lvlText w:val="%1-"/>
      <w:lvlJc w:val="left"/>
      <w:pPr>
        <w:ind w:left="1080" w:hanging="360"/>
      </w:pPr>
      <w:rPr>
        <w:b/>
        <w:i w:val="0"/>
        <w:color w:val="A6A6A6"/>
      </w:rPr>
    </w:lvl>
    <w:lvl w:ilvl="1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73225"/>
    <w:multiLevelType w:val="multilevel"/>
    <w:tmpl w:val="D03AD9F0"/>
    <w:lvl w:ilvl="0">
      <w:start w:val="1"/>
      <w:numFmt w:val="bullet"/>
      <w:lvlText w:val="●"/>
      <w:lvlJc w:val="left"/>
      <w:pPr>
        <w:ind w:left="1919" w:hanging="360"/>
      </w:pPr>
      <w:rPr>
        <w:rFonts w:ascii="Noto Sans Symbols" w:eastAsia="Noto Sans Symbols" w:hAnsi="Noto Sans Symbols" w:cs="Noto Sans Symbols"/>
        <w:b/>
        <w:i w:val="0"/>
        <w:color w:val="808080"/>
      </w:rPr>
    </w:lvl>
    <w:lvl w:ilvl="1">
      <w:start w:val="1"/>
      <w:numFmt w:val="bullet"/>
      <w:lvlText w:val="●"/>
      <w:lvlJc w:val="left"/>
      <w:pPr>
        <w:ind w:left="2639" w:hanging="360"/>
      </w:pPr>
      <w:rPr>
        <w:rFonts w:ascii="Noto Sans Symbols" w:eastAsia="Noto Sans Symbols" w:hAnsi="Noto Sans Symbols" w:cs="Noto Sans Symbols"/>
        <w:b/>
        <w:color w:val="008E40"/>
        <w:sz w:val="22"/>
        <w:szCs w:val="22"/>
      </w:rPr>
    </w:lvl>
    <w:lvl w:ilvl="2">
      <w:start w:val="2"/>
      <w:numFmt w:val="lowerLetter"/>
      <w:lvlText w:val="%3)"/>
      <w:lvlJc w:val="left"/>
      <w:pPr>
        <w:ind w:left="3539" w:hanging="36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23" w15:restartNumberingAfterBreak="0">
    <w:nsid w:val="745F2A9D"/>
    <w:multiLevelType w:val="multilevel"/>
    <w:tmpl w:val="1AFA4FC6"/>
    <w:lvl w:ilvl="0">
      <w:start w:val="2"/>
      <w:numFmt w:val="upperRoman"/>
      <w:lvlText w:val="%1."/>
      <w:lvlJc w:val="left"/>
      <w:pPr>
        <w:ind w:left="720" w:hanging="720"/>
      </w:pPr>
      <w:rPr>
        <w:b/>
        <w:color w:val="808080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37384"/>
    <w:multiLevelType w:val="multilevel"/>
    <w:tmpl w:val="BE44D65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14"/>
  </w:num>
  <w:num w:numId="11">
    <w:abstractNumId w:val="8"/>
  </w:num>
  <w:num w:numId="12">
    <w:abstractNumId w:val="18"/>
  </w:num>
  <w:num w:numId="13">
    <w:abstractNumId w:val="12"/>
  </w:num>
  <w:num w:numId="14">
    <w:abstractNumId w:val="24"/>
  </w:num>
  <w:num w:numId="15">
    <w:abstractNumId w:val="23"/>
  </w:num>
  <w:num w:numId="16">
    <w:abstractNumId w:val="20"/>
  </w:num>
  <w:num w:numId="17">
    <w:abstractNumId w:val="15"/>
  </w:num>
  <w:num w:numId="18">
    <w:abstractNumId w:val="10"/>
  </w:num>
  <w:num w:numId="19">
    <w:abstractNumId w:val="22"/>
  </w:num>
  <w:num w:numId="20">
    <w:abstractNumId w:val="9"/>
  </w:num>
  <w:num w:numId="21">
    <w:abstractNumId w:val="21"/>
  </w:num>
  <w:num w:numId="22">
    <w:abstractNumId w:val="7"/>
  </w:num>
  <w:num w:numId="23">
    <w:abstractNumId w:val="3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D9"/>
    <w:rsid w:val="00146DB9"/>
    <w:rsid w:val="00203761"/>
    <w:rsid w:val="00444355"/>
    <w:rsid w:val="004C49EC"/>
    <w:rsid w:val="006708F9"/>
    <w:rsid w:val="007B71FD"/>
    <w:rsid w:val="00915811"/>
    <w:rsid w:val="009555D9"/>
    <w:rsid w:val="009D73B8"/>
    <w:rsid w:val="00A93549"/>
    <w:rsid w:val="00AC7A8D"/>
    <w:rsid w:val="00AF1CC6"/>
    <w:rsid w:val="00CD1F1D"/>
    <w:rsid w:val="00DB637F"/>
    <w:rsid w:val="00DD21E9"/>
    <w:rsid w:val="00E02A43"/>
    <w:rsid w:val="00E83DFA"/>
    <w:rsid w:val="00E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E96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BC"/>
  </w:style>
  <w:style w:type="paragraph" w:styleId="Ttulo1">
    <w:name w:val="heading 1"/>
    <w:basedOn w:val="Normal"/>
    <w:next w:val="Normal"/>
    <w:link w:val="Ttulo1Car"/>
    <w:uiPriority w:val="9"/>
    <w:qFormat/>
    <w:rsid w:val="004D6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6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6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FC36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616"/>
  </w:style>
  <w:style w:type="paragraph" w:styleId="Piedepgina">
    <w:name w:val="footer"/>
    <w:basedOn w:val="Normal"/>
    <w:link w:val="PiedepginaCar"/>
    <w:uiPriority w:val="99"/>
    <w:unhideWhenUsed/>
    <w:rsid w:val="00FC36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616"/>
  </w:style>
  <w:style w:type="paragraph" w:styleId="Textodeglobo">
    <w:name w:val="Balloon Text"/>
    <w:basedOn w:val="Normal"/>
    <w:link w:val="TextodegloboCar"/>
    <w:uiPriority w:val="99"/>
    <w:semiHidden/>
    <w:unhideWhenUsed/>
    <w:rsid w:val="00FC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616"/>
    <w:rPr>
      <w:rFonts w:ascii="Tahoma" w:hAnsi="Tahoma" w:cs="Tahoma"/>
      <w:sz w:val="16"/>
      <w:szCs w:val="16"/>
    </w:rPr>
  </w:style>
  <w:style w:type="paragraph" w:customStyle="1" w:styleId="PORTADA-TITULO">
    <w:name w:val="PORTADA-TITULO"/>
    <w:basedOn w:val="Normal"/>
    <w:link w:val="PORTADA-TITULOCar"/>
    <w:rsid w:val="00FC3616"/>
    <w:pPr>
      <w:tabs>
        <w:tab w:val="left" w:pos="1162"/>
        <w:tab w:val="left" w:pos="1418"/>
        <w:tab w:val="left" w:pos="5103"/>
      </w:tabs>
      <w:spacing w:after="0" w:line="240" w:lineRule="auto"/>
    </w:pPr>
    <w:rPr>
      <w:rFonts w:ascii="Myriad Pro" w:hAnsi="Myriad Pro"/>
      <w:color w:val="4C4C4C"/>
      <w:sz w:val="48"/>
      <w:szCs w:val="60"/>
    </w:rPr>
  </w:style>
  <w:style w:type="character" w:customStyle="1" w:styleId="PORTADA-TITULOCar">
    <w:name w:val="PORTADA-TITULO Car"/>
    <w:basedOn w:val="Fuentedeprrafopredeter"/>
    <w:link w:val="PORTADA-TITULO"/>
    <w:rsid w:val="00FC3616"/>
    <w:rPr>
      <w:rFonts w:ascii="Myriad Pro" w:hAnsi="Myriad Pro"/>
      <w:color w:val="4C4C4C"/>
      <w:sz w:val="48"/>
      <w:szCs w:val="60"/>
    </w:rPr>
  </w:style>
  <w:style w:type="paragraph" w:customStyle="1" w:styleId="PARRAFO">
    <w:name w:val="PARRAFO"/>
    <w:basedOn w:val="Normal"/>
    <w:link w:val="PARRAFOCar"/>
    <w:qFormat/>
    <w:rsid w:val="00862264"/>
    <w:pPr>
      <w:tabs>
        <w:tab w:val="left" w:pos="4242"/>
      </w:tabs>
      <w:spacing w:after="0" w:line="240" w:lineRule="auto"/>
      <w:jc w:val="both"/>
    </w:pPr>
    <w:rPr>
      <w:color w:val="4C4C4C"/>
      <w:lang w:val="es-ES"/>
    </w:rPr>
  </w:style>
  <w:style w:type="paragraph" w:customStyle="1" w:styleId="TITULO1">
    <w:name w:val="TITULO 1"/>
    <w:basedOn w:val="Normal"/>
    <w:link w:val="TITULO1Car"/>
    <w:qFormat/>
    <w:rsid w:val="00862264"/>
    <w:pPr>
      <w:tabs>
        <w:tab w:val="left" w:pos="4242"/>
      </w:tabs>
      <w:spacing w:after="0" w:line="240" w:lineRule="auto"/>
    </w:pPr>
    <w:rPr>
      <w:b/>
      <w:color w:val="4C4C4C"/>
      <w:sz w:val="36"/>
      <w:szCs w:val="36"/>
    </w:rPr>
  </w:style>
  <w:style w:type="character" w:customStyle="1" w:styleId="PARRAFOCar">
    <w:name w:val="PARRAFO Car"/>
    <w:basedOn w:val="Fuentedeprrafopredeter"/>
    <w:link w:val="PARRAFO"/>
    <w:rsid w:val="00862264"/>
    <w:rPr>
      <w:color w:val="4C4C4C"/>
      <w:lang w:val="es-ES"/>
    </w:rPr>
  </w:style>
  <w:style w:type="paragraph" w:customStyle="1" w:styleId="SUBTITULO">
    <w:name w:val="SUBTITULO"/>
    <w:basedOn w:val="Normal"/>
    <w:link w:val="SUBTITULOCar"/>
    <w:rsid w:val="00862264"/>
    <w:pPr>
      <w:tabs>
        <w:tab w:val="left" w:pos="4242"/>
      </w:tabs>
      <w:spacing w:after="0" w:line="240" w:lineRule="auto"/>
      <w:jc w:val="both"/>
    </w:pPr>
    <w:rPr>
      <w:b/>
      <w:color w:val="4C4C4C"/>
      <w:sz w:val="28"/>
      <w:szCs w:val="28"/>
      <w:lang w:val="es-ES"/>
    </w:rPr>
  </w:style>
  <w:style w:type="character" w:customStyle="1" w:styleId="TITULO1Car">
    <w:name w:val="TITULO 1 Car"/>
    <w:basedOn w:val="Fuentedeprrafopredeter"/>
    <w:link w:val="TITULO1"/>
    <w:rsid w:val="00862264"/>
    <w:rPr>
      <w:b/>
      <w:color w:val="4C4C4C"/>
      <w:sz w:val="36"/>
      <w:szCs w:val="36"/>
    </w:rPr>
  </w:style>
  <w:style w:type="paragraph" w:customStyle="1" w:styleId="TEXTORESALTADO">
    <w:name w:val="TEXTO RESALTADO"/>
    <w:basedOn w:val="Normal"/>
    <w:link w:val="TEXTORESALTADOCar"/>
    <w:rsid w:val="00862264"/>
    <w:pPr>
      <w:tabs>
        <w:tab w:val="left" w:pos="4242"/>
      </w:tabs>
      <w:spacing w:after="0" w:line="240" w:lineRule="auto"/>
    </w:pPr>
    <w:rPr>
      <w:b/>
      <w:i/>
      <w:color w:val="757575"/>
      <w:sz w:val="28"/>
      <w:szCs w:val="28"/>
      <w:lang w:val="es-ES"/>
    </w:rPr>
  </w:style>
  <w:style w:type="character" w:customStyle="1" w:styleId="SUBTITULOCar">
    <w:name w:val="SUBTITULO Car"/>
    <w:basedOn w:val="Fuentedeprrafopredeter"/>
    <w:link w:val="SUBTITULO"/>
    <w:rsid w:val="00862264"/>
    <w:rPr>
      <w:b/>
      <w:color w:val="4C4C4C"/>
      <w:sz w:val="28"/>
      <w:szCs w:val="28"/>
      <w:lang w:val="es-ES"/>
    </w:rPr>
  </w:style>
  <w:style w:type="paragraph" w:customStyle="1" w:styleId="PIEDEFOTO">
    <w:name w:val="PIE DE FOTO"/>
    <w:basedOn w:val="Normal"/>
    <w:link w:val="PIEDEFOTOCar"/>
    <w:rsid w:val="00862264"/>
    <w:rPr>
      <w:i/>
      <w:color w:val="4C4C4C"/>
      <w:sz w:val="18"/>
      <w:szCs w:val="18"/>
      <w:lang w:val="es-ES"/>
    </w:rPr>
  </w:style>
  <w:style w:type="character" w:customStyle="1" w:styleId="TEXTORESALTADOCar">
    <w:name w:val="TEXTO RESALTADO Car"/>
    <w:basedOn w:val="Fuentedeprrafopredeter"/>
    <w:link w:val="TEXTORESALTADO"/>
    <w:rsid w:val="00862264"/>
    <w:rPr>
      <w:b/>
      <w:i/>
      <w:color w:val="757575"/>
      <w:sz w:val="28"/>
      <w:szCs w:val="28"/>
      <w:lang w:val="es-ES"/>
    </w:rPr>
  </w:style>
  <w:style w:type="paragraph" w:customStyle="1" w:styleId="NOTAALPIE">
    <w:name w:val="NOTA AL PIE"/>
    <w:basedOn w:val="Normal"/>
    <w:link w:val="NOTAALPIECar"/>
    <w:rsid w:val="00862264"/>
    <w:rPr>
      <w:color w:val="4C4C4C"/>
      <w:sz w:val="18"/>
      <w:szCs w:val="18"/>
      <w:lang w:val="es-ES"/>
    </w:rPr>
  </w:style>
  <w:style w:type="character" w:customStyle="1" w:styleId="PIEDEFOTOCar">
    <w:name w:val="PIE DE FOTO Car"/>
    <w:basedOn w:val="Fuentedeprrafopredeter"/>
    <w:link w:val="PIEDEFOTO"/>
    <w:rsid w:val="00862264"/>
    <w:rPr>
      <w:i/>
      <w:color w:val="4C4C4C"/>
      <w:sz w:val="18"/>
      <w:szCs w:val="18"/>
      <w:lang w:val="es-ES"/>
    </w:rPr>
  </w:style>
  <w:style w:type="character" w:customStyle="1" w:styleId="NOTAALPIECar">
    <w:name w:val="NOTA AL PIE Car"/>
    <w:basedOn w:val="Fuentedeprrafopredeter"/>
    <w:link w:val="NOTAALPIE"/>
    <w:rsid w:val="00862264"/>
    <w:rPr>
      <w:color w:val="4C4C4C"/>
      <w:sz w:val="18"/>
      <w:szCs w:val="18"/>
      <w:lang w:val="es-ES"/>
    </w:rPr>
  </w:style>
  <w:style w:type="paragraph" w:customStyle="1" w:styleId="SUBTITULO2">
    <w:name w:val="SUBTITULO2"/>
    <w:basedOn w:val="SUBTITULO"/>
    <w:link w:val="SUBTITULO2Car"/>
    <w:rsid w:val="00862264"/>
    <w:pPr>
      <w:outlineLvl w:val="1"/>
    </w:pPr>
    <w:rPr>
      <w:sz w:val="24"/>
      <w:szCs w:val="24"/>
    </w:rPr>
  </w:style>
  <w:style w:type="character" w:customStyle="1" w:styleId="SUBTITULO2Car">
    <w:name w:val="SUBTITULO2 Car"/>
    <w:basedOn w:val="SUBTITULOCar"/>
    <w:link w:val="SUBTITULO2"/>
    <w:rsid w:val="00862264"/>
    <w:rPr>
      <w:b/>
      <w:color w:val="4C4C4C"/>
      <w:sz w:val="24"/>
      <w:szCs w:val="24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9878D9"/>
    <w:pPr>
      <w:tabs>
        <w:tab w:val="right" w:leader="dot" w:pos="10490"/>
      </w:tabs>
      <w:spacing w:after="100"/>
    </w:pPr>
    <w:rPr>
      <w:rFonts w:ascii="Myriad Pro" w:hAnsi="Myriad Pro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DE308D"/>
    <w:pPr>
      <w:tabs>
        <w:tab w:val="right" w:leader="dot" w:pos="10490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4A2A4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6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6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rsid w:val="004D6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4D6C96"/>
    <w:pPr>
      <w:tabs>
        <w:tab w:val="right" w:leader="dot" w:pos="10490"/>
      </w:tabs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7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7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7F82"/>
    <w:rPr>
      <w:vertAlign w:val="superscript"/>
    </w:rPr>
  </w:style>
  <w:style w:type="paragraph" w:customStyle="1" w:styleId="DESTACADO">
    <w:name w:val="DESTACADO"/>
    <w:basedOn w:val="TITULO1"/>
    <w:link w:val="DESTACADOCar"/>
    <w:rsid w:val="00672391"/>
    <w:pPr>
      <w:tabs>
        <w:tab w:val="clear" w:pos="4242"/>
        <w:tab w:val="left" w:pos="567"/>
      </w:tabs>
      <w:ind w:left="567"/>
    </w:pPr>
    <w:rPr>
      <w:b w:val="0"/>
      <w:i/>
      <w:color w:val="E2001A"/>
      <w:sz w:val="28"/>
      <w:szCs w:val="3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3ECC"/>
    <w:pPr>
      <w:spacing w:after="0" w:line="240" w:lineRule="auto"/>
    </w:pPr>
    <w:rPr>
      <w:sz w:val="20"/>
      <w:szCs w:val="20"/>
    </w:rPr>
  </w:style>
  <w:style w:type="character" w:customStyle="1" w:styleId="DESTACADOCar">
    <w:name w:val="DESTACADO Car"/>
    <w:basedOn w:val="TITULO1Car"/>
    <w:link w:val="DESTACADO"/>
    <w:rsid w:val="00672391"/>
    <w:rPr>
      <w:b w:val="0"/>
      <w:i/>
      <w:color w:val="E2001A"/>
      <w:sz w:val="28"/>
      <w:szCs w:val="3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3EC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C3ECC"/>
    <w:rPr>
      <w:vertAlign w:val="superscript"/>
    </w:rPr>
  </w:style>
  <w:style w:type="table" w:styleId="Listamedia2-nfasis1">
    <w:name w:val="Medium List 2 Accent 1"/>
    <w:basedOn w:val="Tablanormal"/>
    <w:uiPriority w:val="66"/>
    <w:rsid w:val="00003E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3">
    <w:name w:val="Light List Accent 3"/>
    <w:basedOn w:val="Tablanormal"/>
    <w:uiPriority w:val="61"/>
    <w:rsid w:val="00003E5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39"/>
    <w:rsid w:val="00B70EBC"/>
    <w:pPr>
      <w:spacing w:after="0" w:line="240" w:lineRule="auto"/>
    </w:pPr>
    <w:tblPr>
      <w:tblBorders>
        <w:top w:val="dashSmallGap" w:sz="18" w:space="0" w:color="FFFFFF" w:themeColor="background1"/>
        <w:left w:val="dashSmallGap" w:sz="18" w:space="0" w:color="FFFFFF" w:themeColor="background1"/>
        <w:bottom w:val="dashSmallGap" w:sz="18" w:space="0" w:color="FFFFFF" w:themeColor="background1"/>
        <w:right w:val="dashSmallGap" w:sz="18" w:space="0" w:color="FFFFFF" w:themeColor="background1"/>
        <w:insideH w:val="dashSmallGap" w:sz="18" w:space="0" w:color="FFFFFF" w:themeColor="background1"/>
        <w:insideV w:val="dashSmallGap" w:sz="18" w:space="0" w:color="FFFFFF" w:themeColor="background1"/>
      </w:tblBorders>
    </w:tblPr>
    <w:tcPr>
      <w:vAlign w:val="center"/>
    </w:tcPr>
  </w:style>
  <w:style w:type="paragraph" w:styleId="Sinespaciado">
    <w:name w:val="No Spacing"/>
    <w:link w:val="SinespaciadoCar"/>
    <w:uiPriority w:val="1"/>
    <w:qFormat/>
    <w:rsid w:val="00C0376F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376F"/>
    <w:rPr>
      <w:rFonts w:eastAsiaTheme="minorEastAsia"/>
      <w:lang w:eastAsia="es-CL"/>
    </w:rPr>
  </w:style>
  <w:style w:type="paragraph" w:styleId="Prrafodelista">
    <w:name w:val="List Paragraph"/>
    <w:basedOn w:val="Normal"/>
    <w:link w:val="PrrafodelistaCar"/>
    <w:uiPriority w:val="34"/>
    <w:qFormat/>
    <w:rsid w:val="0066427A"/>
    <w:pPr>
      <w:spacing w:after="120" w:line="240" w:lineRule="auto"/>
      <w:ind w:left="720"/>
      <w:contextualSpacing/>
    </w:pPr>
    <w:rPr>
      <w:rFonts w:eastAsiaTheme="minorEastAsia"/>
      <w:color w:val="404040" w:themeColor="text1" w:themeTint="BF"/>
      <w:szCs w:val="21"/>
    </w:rPr>
  </w:style>
  <w:style w:type="paragraph" w:customStyle="1" w:styleId="Estilo1">
    <w:name w:val="Estilo1"/>
    <w:basedOn w:val="TITULO1"/>
    <w:link w:val="Estilo1Car"/>
    <w:qFormat/>
    <w:rsid w:val="00F578C2"/>
    <w:rPr>
      <w:szCs w:val="32"/>
    </w:rPr>
  </w:style>
  <w:style w:type="paragraph" w:customStyle="1" w:styleId="Estilo2">
    <w:name w:val="Estilo2"/>
    <w:basedOn w:val="TITULO1"/>
    <w:link w:val="Estilo2Car"/>
    <w:qFormat/>
    <w:rsid w:val="00F578C2"/>
    <w:rPr>
      <w:color w:val="E30513"/>
      <w:sz w:val="28"/>
      <w:szCs w:val="28"/>
    </w:rPr>
  </w:style>
  <w:style w:type="character" w:customStyle="1" w:styleId="Estilo1Car">
    <w:name w:val="Estilo1 Car"/>
    <w:basedOn w:val="TITULO1Car"/>
    <w:link w:val="Estilo1"/>
    <w:rsid w:val="00F578C2"/>
    <w:rPr>
      <w:b/>
      <w:color w:val="4C4C4C"/>
      <w:sz w:val="36"/>
      <w:szCs w:val="32"/>
    </w:rPr>
  </w:style>
  <w:style w:type="paragraph" w:customStyle="1" w:styleId="Estilo3">
    <w:name w:val="Estilo3"/>
    <w:basedOn w:val="TITULO1"/>
    <w:link w:val="Estilo3Car"/>
    <w:qFormat/>
    <w:rsid w:val="00F578C2"/>
    <w:pPr>
      <w:jc w:val="both"/>
    </w:pPr>
    <w:rPr>
      <w:b w:val="0"/>
      <w:sz w:val="24"/>
    </w:rPr>
  </w:style>
  <w:style w:type="character" w:customStyle="1" w:styleId="Estilo2Car">
    <w:name w:val="Estilo2 Car"/>
    <w:basedOn w:val="TITULO1Car"/>
    <w:link w:val="Estilo2"/>
    <w:rsid w:val="00F578C2"/>
    <w:rPr>
      <w:b/>
      <w:color w:val="E30513"/>
      <w:sz w:val="28"/>
      <w:szCs w:val="28"/>
    </w:rPr>
  </w:style>
  <w:style w:type="character" w:customStyle="1" w:styleId="Estilo3Car">
    <w:name w:val="Estilo3 Car"/>
    <w:basedOn w:val="TITULO1Car"/>
    <w:link w:val="Estilo3"/>
    <w:rsid w:val="00F578C2"/>
    <w:rPr>
      <w:b w:val="0"/>
      <w:color w:val="4C4C4C"/>
      <w:sz w:val="24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F4D58"/>
    <w:rPr>
      <w:rFonts w:ascii="Century Gothic" w:hAnsi="Century Gothic" w:cs="Century Gothic"/>
      <w:sz w:val="17"/>
      <w:lang w:val="es-ES" w:eastAsia="es-ES" w:bidi="es-ES"/>
    </w:rPr>
  </w:style>
  <w:style w:type="paragraph" w:styleId="Textoindependiente">
    <w:name w:val="Body Text"/>
    <w:basedOn w:val="Normal"/>
    <w:link w:val="TextoindependienteCar"/>
    <w:rsid w:val="00BF4D58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lang w:val="es-ES" w:eastAsia="es-ES" w:bidi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BF4D58"/>
  </w:style>
  <w:style w:type="paragraph" w:customStyle="1" w:styleId="PageTitleLeft">
    <w:name w:val="Page Title Left"/>
    <w:basedOn w:val="Normal"/>
    <w:rsid w:val="00BF4D58"/>
    <w:pPr>
      <w:spacing w:after="0" w:line="240" w:lineRule="auto"/>
    </w:pPr>
    <w:rPr>
      <w:rFonts w:ascii="Century Gothic" w:eastAsia="Times New Roman" w:hAnsi="Century Gothic" w:cs="Century Gothic"/>
      <w:b/>
      <w:caps/>
      <w:color w:val="FFFFFF"/>
      <w:sz w:val="18"/>
      <w:szCs w:val="18"/>
      <w:lang w:val="es-ES" w:eastAsia="es-ES" w:bidi="es-ES"/>
    </w:rPr>
  </w:style>
  <w:style w:type="table" w:customStyle="1" w:styleId="Tablanormal11">
    <w:name w:val="Tabla normal 11"/>
    <w:basedOn w:val="Tablanormal"/>
    <w:uiPriority w:val="41"/>
    <w:rsid w:val="00BF4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BF4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sthead">
    <w:name w:val="Masthead"/>
    <w:basedOn w:val="Normal"/>
    <w:rsid w:val="001334FF"/>
    <w:pPr>
      <w:spacing w:after="0" w:line="240" w:lineRule="auto"/>
      <w:ind w:left="144"/>
    </w:pPr>
    <w:rPr>
      <w:rFonts w:ascii="Century Gothic" w:eastAsia="Times New Roman" w:hAnsi="Century Gothic" w:cs="Century Gothic"/>
      <w:color w:val="FFFFFF"/>
      <w:sz w:val="96"/>
      <w:szCs w:val="96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E3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30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30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01A"/>
    <w:rPr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06524F"/>
    <w:rPr>
      <w:rFonts w:eastAsiaTheme="minorEastAsia"/>
      <w:color w:val="404040" w:themeColor="text1" w:themeTint="BF"/>
      <w:szCs w:val="21"/>
    </w:rPr>
  </w:style>
  <w:style w:type="table" w:styleId="Tablaconcuadrcula1clara">
    <w:name w:val="Grid Table 1 Light"/>
    <w:basedOn w:val="Tablanormal"/>
    <w:uiPriority w:val="46"/>
    <w:rsid w:val="00C25F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1373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373A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1373A"/>
    <w:rPr>
      <w:rFonts w:cs="Myriad Pro"/>
      <w:color w:val="000000"/>
      <w:sz w:val="16"/>
      <w:szCs w:val="16"/>
    </w:rPr>
  </w:style>
  <w:style w:type="character" w:customStyle="1" w:styleId="apple-converted-space">
    <w:name w:val="apple-converted-space"/>
    <w:basedOn w:val="Fuentedeprrafopredeter"/>
    <w:rsid w:val="005F45EF"/>
  </w:style>
  <w:style w:type="table" w:styleId="Tablaconcuadrcula1clara-nfasis4">
    <w:name w:val="Grid Table 1 Light Accent 4"/>
    <w:basedOn w:val="Tablanormal"/>
    <w:uiPriority w:val="46"/>
    <w:rsid w:val="0089408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7concolores-nfasis3">
    <w:name w:val="List Table 7 Colorful Accent 3"/>
    <w:basedOn w:val="Tablanormal"/>
    <w:uiPriority w:val="52"/>
    <w:rsid w:val="0089408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355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inguno">
    <w:name w:val="Ninguno"/>
    <w:rsid w:val="00950C54"/>
    <w:rPr>
      <w:lang w:val="es-ES_tradnl"/>
    </w:rPr>
  </w:style>
  <w:style w:type="paragraph" w:customStyle="1" w:styleId="CuerpoA">
    <w:name w:val="Cuerpo A"/>
    <w:rsid w:val="00950C5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both"/>
    </w:pPr>
    <w:rPr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vAlign w:val="center"/>
    </w:tc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vAlign w:val="center"/>
    </w:tcPr>
  </w:style>
  <w:style w:type="table" w:customStyle="1" w:styleId="aa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b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vAlign w:val="center"/>
    </w:tc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vAlign w:val="center"/>
    </w:tc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vAlign w:val="center"/>
    </w:tc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vAlign w:val="center"/>
    </w:tc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clara">
    <w:name w:val="Grid Table Light"/>
    <w:basedOn w:val="Tablanormal"/>
    <w:uiPriority w:val="40"/>
    <w:rsid w:val="00DD21E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specificar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imac.cl/sodimac-cl/landing/cat983351/materiales-de-construc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i+ncclacwXYdDEIIDBrzs0ZSA==">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2137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Jescica Puschel Oyaneder</dc:creator>
  <cp:lastModifiedBy>Karina Uribe Mansilla</cp:lastModifiedBy>
  <cp:revision>15</cp:revision>
  <dcterms:created xsi:type="dcterms:W3CDTF">2020-08-27T15:14:00Z</dcterms:created>
  <dcterms:modified xsi:type="dcterms:W3CDTF">2021-02-11T04:58:00Z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0x0101000F4758918AE592448477A0AA5DA5229B</vt:lpwstr>
  </property>
</Properties>
</file>