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73CCB" w14:textId="77777777" w:rsidR="00E21604" w:rsidRPr="00B463B7" w:rsidRDefault="00504159" w:rsidP="0058069C">
      <w:pPr>
        <w:pStyle w:val="Ttulo1"/>
        <w:spacing w:after="0"/>
        <w:rPr>
          <w:rFonts w:asciiTheme="minorHAnsi" w:hAnsiTheme="minorHAnsi" w:cstheme="minorHAnsi"/>
        </w:rPr>
      </w:pPr>
      <w:r>
        <w:rPr>
          <w:rFonts w:asciiTheme="minorHAnsi" w:hAnsiTheme="minorHAnsi" w:cstheme="minorHAnsi"/>
        </w:rPr>
        <w:pict w14:anchorId="02748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0pt;height:50pt;z-index:251659776;visibility:hidden">
            <o:lock v:ext="edit" selection="t"/>
          </v:shape>
        </w:pict>
      </w:r>
      <w:r w:rsidR="001A09CB" w:rsidRPr="00B463B7">
        <w:rPr>
          <w:rFonts w:asciiTheme="minorHAnsi" w:hAnsiTheme="minorHAnsi" w:cstheme="minorHAnsi"/>
        </w:rPr>
        <w:t>GUÍA ESTUDIO DE CASO</w:t>
      </w:r>
    </w:p>
    <w:p w14:paraId="75F3F782" w14:textId="77777777" w:rsidR="00E21604" w:rsidRPr="00B463B7" w:rsidRDefault="001A09CB" w:rsidP="0058069C">
      <w:pPr>
        <w:pStyle w:val="Subttulo"/>
        <w:spacing w:before="0"/>
        <w:rPr>
          <w:rFonts w:asciiTheme="minorHAnsi" w:hAnsiTheme="minorHAnsi" w:cstheme="minorHAnsi"/>
          <w:b/>
          <w:color w:val="00953A"/>
        </w:rPr>
      </w:pPr>
      <w:r w:rsidRPr="00B463B7">
        <w:rPr>
          <w:rFonts w:asciiTheme="minorHAnsi" w:hAnsiTheme="minorHAnsi" w:cstheme="minorHAnsi"/>
          <w:b/>
          <w:color w:val="00953A"/>
        </w:rPr>
        <w:t xml:space="preserve">Mejoramiento de vivienda </w:t>
      </w:r>
      <w:r w:rsidR="0058069C" w:rsidRPr="00B463B7">
        <w:rPr>
          <w:rFonts w:asciiTheme="minorHAnsi" w:hAnsiTheme="minorHAnsi" w:cstheme="minorHAnsi"/>
          <w:b/>
          <w:color w:val="00953A"/>
        </w:rPr>
        <w:t>para generar envolvente térmica</w:t>
      </w:r>
    </w:p>
    <w:p w14:paraId="2B6B262C" w14:textId="77777777" w:rsidR="0058069C" w:rsidRPr="00B463B7" w:rsidRDefault="0058069C" w:rsidP="0058069C">
      <w:pPr>
        <w:pStyle w:val="Ttulo2"/>
        <w:spacing w:after="0"/>
        <w:rPr>
          <w:rFonts w:asciiTheme="minorHAnsi" w:hAnsiTheme="minorHAnsi" w:cstheme="minorHAnsi"/>
        </w:rPr>
      </w:pPr>
      <w:r w:rsidRPr="00B463B7">
        <w:rPr>
          <w:rFonts w:asciiTheme="minorHAnsi" w:hAnsiTheme="minorHAnsi" w:cstheme="minorHAnsi"/>
        </w:rPr>
        <w:t>PRESENTACIÓN</w:t>
      </w:r>
    </w:p>
    <w:p w14:paraId="3B2CECF8" w14:textId="77777777" w:rsidR="00355E9C" w:rsidRDefault="00355E9C" w:rsidP="0058069C">
      <w:pPr>
        <w:spacing w:line="276" w:lineRule="auto"/>
        <w:jc w:val="both"/>
        <w:rPr>
          <w:rFonts w:asciiTheme="minorHAnsi" w:hAnsiTheme="minorHAnsi" w:cstheme="minorHAnsi"/>
          <w:color w:val="000000"/>
        </w:rPr>
      </w:pPr>
      <w:r>
        <w:rPr>
          <w:rFonts w:asciiTheme="minorHAnsi" w:hAnsiTheme="minorHAnsi" w:cstheme="minorHAnsi"/>
          <w:color w:val="000000"/>
        </w:rPr>
        <w:t xml:space="preserve">Esta </w:t>
      </w:r>
      <w:r w:rsidR="001A09CB" w:rsidRPr="00B463B7">
        <w:rPr>
          <w:rFonts w:asciiTheme="minorHAnsi" w:hAnsiTheme="minorHAnsi" w:cstheme="minorHAnsi"/>
          <w:color w:val="000000"/>
        </w:rPr>
        <w:t xml:space="preserve">actividad </w:t>
      </w:r>
      <w:r>
        <w:rPr>
          <w:rFonts w:asciiTheme="minorHAnsi" w:hAnsiTheme="minorHAnsi" w:cstheme="minorHAnsi"/>
          <w:color w:val="000000"/>
        </w:rPr>
        <w:t xml:space="preserve">se implementará bajo la metodología activa </w:t>
      </w:r>
      <w:r w:rsidR="001A09CB" w:rsidRPr="00B463B7">
        <w:rPr>
          <w:rFonts w:asciiTheme="minorHAnsi" w:hAnsiTheme="minorHAnsi" w:cstheme="minorHAnsi"/>
          <w:color w:val="000000"/>
        </w:rPr>
        <w:t xml:space="preserve">de </w:t>
      </w:r>
      <w:r>
        <w:rPr>
          <w:rFonts w:asciiTheme="minorHAnsi" w:hAnsiTheme="minorHAnsi" w:cstheme="minorHAnsi"/>
          <w:color w:val="000000"/>
        </w:rPr>
        <w:t>E</w:t>
      </w:r>
      <w:r w:rsidR="009A153C">
        <w:rPr>
          <w:rFonts w:asciiTheme="minorHAnsi" w:hAnsiTheme="minorHAnsi" w:cstheme="minorHAnsi"/>
          <w:color w:val="000000"/>
        </w:rPr>
        <w:t>studio</w:t>
      </w:r>
      <w:r w:rsidR="001A09CB" w:rsidRPr="00B463B7">
        <w:rPr>
          <w:rFonts w:asciiTheme="minorHAnsi" w:hAnsiTheme="minorHAnsi" w:cstheme="minorHAnsi"/>
          <w:color w:val="000000"/>
        </w:rPr>
        <w:t xml:space="preserve"> de caso</w:t>
      </w:r>
      <w:r>
        <w:rPr>
          <w:rFonts w:asciiTheme="minorHAnsi" w:hAnsiTheme="minorHAnsi" w:cstheme="minorHAnsi"/>
          <w:color w:val="000000"/>
        </w:rPr>
        <w:t>, la cual</w:t>
      </w:r>
      <w:r w:rsidR="001A09CB" w:rsidRPr="00B463B7">
        <w:rPr>
          <w:rFonts w:asciiTheme="minorHAnsi" w:hAnsiTheme="minorHAnsi" w:cstheme="minorHAnsi"/>
          <w:color w:val="000000"/>
        </w:rPr>
        <w:t xml:space="preserve"> permitirá </w:t>
      </w:r>
      <w:r>
        <w:rPr>
          <w:rFonts w:asciiTheme="minorHAnsi" w:hAnsiTheme="minorHAnsi" w:cstheme="minorHAnsi"/>
          <w:color w:val="000000"/>
        </w:rPr>
        <w:t xml:space="preserve">a través del análisis visualizar propuestas </w:t>
      </w:r>
      <w:r w:rsidR="001A09CB" w:rsidRPr="00B463B7">
        <w:rPr>
          <w:rFonts w:asciiTheme="minorHAnsi" w:hAnsiTheme="minorHAnsi" w:cstheme="minorHAnsi"/>
          <w:color w:val="000000"/>
        </w:rPr>
        <w:t xml:space="preserve">para mejorar la envolvente de una vivienda, a partir de los conocimientos adquiridos en el desarrollo del módulo. </w:t>
      </w:r>
    </w:p>
    <w:p w14:paraId="48A427D9" w14:textId="458BBE82" w:rsidR="00E21604" w:rsidRDefault="001A09CB" w:rsidP="0058069C">
      <w:pPr>
        <w:spacing w:line="276" w:lineRule="auto"/>
        <w:jc w:val="both"/>
        <w:rPr>
          <w:rFonts w:asciiTheme="minorHAnsi" w:hAnsiTheme="minorHAnsi" w:cstheme="minorHAnsi"/>
          <w:color w:val="000000"/>
        </w:rPr>
      </w:pPr>
      <w:r w:rsidRPr="00B463B7">
        <w:rPr>
          <w:rFonts w:asciiTheme="minorHAnsi" w:hAnsiTheme="minorHAnsi" w:cstheme="minorHAnsi"/>
          <w:color w:val="000000"/>
        </w:rPr>
        <w:t xml:space="preserve">Considerando que esta actividad está planteada para ser abordada de forma remota, solamente </w:t>
      </w:r>
      <w:r w:rsidR="00B463B7">
        <w:rPr>
          <w:rFonts w:asciiTheme="minorHAnsi" w:hAnsiTheme="minorHAnsi" w:cstheme="minorHAnsi"/>
          <w:color w:val="000000"/>
        </w:rPr>
        <w:t xml:space="preserve">se </w:t>
      </w:r>
      <w:r w:rsidRPr="00B463B7">
        <w:rPr>
          <w:rFonts w:asciiTheme="minorHAnsi" w:hAnsiTheme="minorHAnsi" w:cstheme="minorHAnsi"/>
          <w:color w:val="000000"/>
        </w:rPr>
        <w:t>propondrá la instalación de barreras, incorporando nuevos materiales que estén asociados al concepto de envolvente térmica. Estas propuestas serán presentadas mediante un informe con una posterior exposición oral.</w:t>
      </w:r>
    </w:p>
    <w:p w14:paraId="1D1867F5" w14:textId="35AB6ABA" w:rsidR="00355E9C" w:rsidRDefault="00355E9C" w:rsidP="00355E9C">
      <w:pPr>
        <w:spacing w:after="120" w:line="240" w:lineRule="auto"/>
        <w:jc w:val="both"/>
        <w:rPr>
          <w:rFonts w:asciiTheme="minorHAnsi" w:hAnsiTheme="minorHAnsi" w:cstheme="minorHAnsi"/>
          <w:color w:val="000000"/>
        </w:rPr>
      </w:pPr>
      <w:r w:rsidRPr="00355E9C">
        <w:rPr>
          <w:rFonts w:asciiTheme="minorHAnsi" w:hAnsiTheme="minorHAnsi" w:cstheme="minorHAnsi"/>
          <w:color w:val="000000"/>
        </w:rPr>
        <w:t>En primer lugar, en esta guía encontrarás las instrucciones de los pasos que debes considerar para trabajar con la metodología propuesta en forma autónoma, la cual te servirá de guía para otras instancias que quieras aplicarla. Posteriormente se presentará el caso que debes analizar.</w:t>
      </w:r>
    </w:p>
    <w:p w14:paraId="0C2A2F20" w14:textId="77777777" w:rsidR="00F07900" w:rsidRPr="00355E9C" w:rsidRDefault="00F07900" w:rsidP="00355E9C">
      <w:pPr>
        <w:spacing w:after="120" w:line="240" w:lineRule="auto"/>
        <w:jc w:val="both"/>
        <w:rPr>
          <w:rFonts w:asciiTheme="minorHAnsi" w:hAnsiTheme="minorHAnsi" w:cstheme="minorHAnsi"/>
          <w:color w:val="000000"/>
        </w:rPr>
      </w:pPr>
    </w:p>
    <w:tbl>
      <w:tblPr>
        <w:tblStyle w:val="a4"/>
        <w:tblW w:w="91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7"/>
        <w:gridCol w:w="6904"/>
      </w:tblGrid>
      <w:tr w:rsidR="00E21604" w:rsidRPr="00B463B7" w14:paraId="72C411D5" w14:textId="77777777" w:rsidTr="0058069C">
        <w:trPr>
          <w:trHeight w:val="1125"/>
        </w:trPr>
        <w:tc>
          <w:tcPr>
            <w:tcW w:w="2287" w:type="dxa"/>
            <w:tcBorders>
              <w:top w:val="nil"/>
              <w:left w:val="nil"/>
              <w:bottom w:val="single" w:sz="12" w:space="0" w:color="FFFFFF"/>
              <w:right w:val="single" w:sz="18" w:space="0" w:color="FFFFFF"/>
            </w:tcBorders>
            <w:shd w:val="clear" w:color="auto" w:fill="00953A"/>
            <w:vAlign w:val="center"/>
          </w:tcPr>
          <w:p w14:paraId="5C997CB5" w14:textId="77777777" w:rsidR="00E21604" w:rsidRPr="00B463B7" w:rsidRDefault="001A09CB" w:rsidP="0058069C">
            <w:pPr>
              <w:spacing w:before="240" w:line="258" w:lineRule="auto"/>
              <w:rPr>
                <w:rFonts w:asciiTheme="minorHAnsi" w:hAnsiTheme="minorHAnsi" w:cstheme="minorHAnsi"/>
                <w:b/>
                <w:color w:val="FFFFFF"/>
                <w:sz w:val="28"/>
                <w:szCs w:val="28"/>
              </w:rPr>
            </w:pPr>
            <w:r w:rsidRPr="00B463B7">
              <w:rPr>
                <w:rFonts w:asciiTheme="minorHAnsi" w:hAnsiTheme="minorHAnsi" w:cstheme="minorHAnsi"/>
                <w:b/>
                <w:color w:val="FFFFFF"/>
                <w:sz w:val="28"/>
                <w:szCs w:val="28"/>
              </w:rPr>
              <w:t xml:space="preserve">OBJETIVO DE APRENDIZAJE </w:t>
            </w:r>
          </w:p>
        </w:tc>
        <w:tc>
          <w:tcPr>
            <w:tcW w:w="6904" w:type="dxa"/>
            <w:tcBorders>
              <w:top w:val="nil"/>
              <w:left w:val="single" w:sz="18" w:space="0" w:color="FFFFFF"/>
              <w:bottom w:val="single" w:sz="12" w:space="0" w:color="A6A6A6"/>
              <w:right w:val="nil"/>
            </w:tcBorders>
            <w:vAlign w:val="center"/>
          </w:tcPr>
          <w:p w14:paraId="07521389" w14:textId="77777777" w:rsidR="00E21604" w:rsidRPr="00B463B7" w:rsidRDefault="0058069C" w:rsidP="0058069C">
            <w:pPr>
              <w:spacing w:line="258" w:lineRule="auto"/>
              <w:jc w:val="both"/>
              <w:rPr>
                <w:rFonts w:asciiTheme="minorHAnsi" w:hAnsiTheme="minorHAnsi" w:cstheme="minorHAnsi"/>
                <w:sz w:val="20"/>
                <w:szCs w:val="20"/>
              </w:rPr>
            </w:pPr>
            <w:r w:rsidRPr="00B463B7">
              <w:rPr>
                <w:rFonts w:asciiTheme="minorHAnsi" w:hAnsiTheme="minorHAnsi" w:cstheme="minorHAnsi"/>
                <w:b/>
                <w:color w:val="A6A6A6"/>
                <w:sz w:val="20"/>
                <w:szCs w:val="20"/>
              </w:rPr>
              <w:t>OA 1</w:t>
            </w:r>
            <w:r w:rsidRPr="00B463B7">
              <w:rPr>
                <w:rFonts w:asciiTheme="minorHAnsi" w:hAnsiTheme="minorHAnsi" w:cstheme="minorHAnsi"/>
                <w:color w:val="A6A6A6"/>
                <w:sz w:val="20"/>
                <w:szCs w:val="20"/>
              </w:rPr>
              <w:t xml:space="preserve"> </w:t>
            </w:r>
            <w:r w:rsidR="001A09CB" w:rsidRPr="00B463B7">
              <w:rPr>
                <w:rFonts w:asciiTheme="minorHAnsi" w:hAnsiTheme="minorHAnsi" w:cstheme="minorHAnsi"/>
                <w:color w:val="000000"/>
                <w:sz w:val="20"/>
                <w:szCs w:val="20"/>
              </w:rPr>
              <w:t>Impermeabilizar y aislar superficies de muros, tabiques, pisos, cielos y techumbres, utilizando los materiales, equipos y herramientas apropiados, respetando las indicaciones de los fabricantes de productos.</w:t>
            </w:r>
          </w:p>
        </w:tc>
      </w:tr>
      <w:tr w:rsidR="00E21604" w:rsidRPr="00B463B7" w14:paraId="4E49C936" w14:textId="77777777" w:rsidTr="0058069C">
        <w:trPr>
          <w:trHeight w:val="1674"/>
        </w:trPr>
        <w:tc>
          <w:tcPr>
            <w:tcW w:w="2287" w:type="dxa"/>
            <w:tcBorders>
              <w:top w:val="single" w:sz="12" w:space="0" w:color="FFFFFF"/>
              <w:left w:val="nil"/>
              <w:bottom w:val="single" w:sz="12" w:space="0" w:color="FFFFFF"/>
              <w:right w:val="single" w:sz="18" w:space="0" w:color="FFFFFF"/>
            </w:tcBorders>
            <w:shd w:val="clear" w:color="auto" w:fill="00953A"/>
            <w:vAlign w:val="center"/>
          </w:tcPr>
          <w:p w14:paraId="66ED18E1" w14:textId="77777777" w:rsidR="00E21604" w:rsidRPr="00B463B7" w:rsidRDefault="001A09CB" w:rsidP="0058069C">
            <w:pPr>
              <w:spacing w:before="240" w:line="258" w:lineRule="auto"/>
              <w:rPr>
                <w:rFonts w:asciiTheme="minorHAnsi" w:hAnsiTheme="minorHAnsi" w:cstheme="minorHAnsi"/>
                <w:b/>
                <w:color w:val="FFFFFF"/>
                <w:sz w:val="28"/>
                <w:szCs w:val="28"/>
              </w:rPr>
            </w:pPr>
            <w:r w:rsidRPr="00B463B7">
              <w:rPr>
                <w:rFonts w:asciiTheme="minorHAnsi" w:hAnsiTheme="minorHAnsi" w:cstheme="minorHAnsi"/>
                <w:b/>
                <w:color w:val="FFFFFF"/>
                <w:sz w:val="28"/>
                <w:szCs w:val="28"/>
              </w:rPr>
              <w:t>APRENDIZAJE ESPERADO</w:t>
            </w:r>
          </w:p>
        </w:tc>
        <w:tc>
          <w:tcPr>
            <w:tcW w:w="6904" w:type="dxa"/>
            <w:tcBorders>
              <w:top w:val="single" w:sz="12" w:space="0" w:color="A6A6A6"/>
              <w:left w:val="single" w:sz="18" w:space="0" w:color="FFFFFF"/>
              <w:bottom w:val="single" w:sz="12" w:space="0" w:color="A6A6A6"/>
              <w:right w:val="nil"/>
            </w:tcBorders>
            <w:vAlign w:val="center"/>
          </w:tcPr>
          <w:p w14:paraId="30E05D5C" w14:textId="77777777" w:rsidR="00E21604" w:rsidRPr="00B463B7" w:rsidRDefault="001A09CB" w:rsidP="0058069C">
            <w:pPr>
              <w:spacing w:before="240" w:line="258" w:lineRule="auto"/>
              <w:jc w:val="both"/>
              <w:rPr>
                <w:rFonts w:asciiTheme="minorHAnsi" w:hAnsiTheme="minorHAnsi" w:cstheme="minorHAnsi"/>
                <w:sz w:val="20"/>
                <w:szCs w:val="20"/>
              </w:rPr>
            </w:pPr>
            <w:r w:rsidRPr="00B463B7">
              <w:rPr>
                <w:rFonts w:asciiTheme="minorHAnsi" w:hAnsiTheme="minorHAnsi" w:cstheme="minorHAnsi"/>
                <w:b/>
                <w:color w:val="A6A6A6"/>
                <w:sz w:val="20"/>
                <w:szCs w:val="20"/>
              </w:rPr>
              <w:t>AE2</w:t>
            </w:r>
            <w:r w:rsidRPr="00B463B7">
              <w:rPr>
                <w:rFonts w:asciiTheme="minorHAnsi" w:hAnsiTheme="minorHAnsi" w:cstheme="minorHAnsi"/>
                <w:color w:val="000000"/>
                <w:sz w:val="20"/>
                <w:szCs w:val="20"/>
              </w:rPr>
              <w:t xml:space="preserve"> Instala las barreras aislantes de una obra según planos y especificaciones técnicas del proyecto, indicaciones del fabricante y normas vigentes.</w:t>
            </w:r>
          </w:p>
          <w:p w14:paraId="2A6A624C" w14:textId="77777777" w:rsidR="00E21604" w:rsidRPr="00B463B7" w:rsidRDefault="001A09CB" w:rsidP="0058069C">
            <w:pPr>
              <w:spacing w:before="240" w:line="258" w:lineRule="auto"/>
              <w:jc w:val="both"/>
              <w:rPr>
                <w:rFonts w:asciiTheme="minorHAnsi" w:hAnsiTheme="minorHAnsi" w:cstheme="minorHAnsi"/>
                <w:sz w:val="20"/>
                <w:szCs w:val="20"/>
              </w:rPr>
            </w:pPr>
            <w:r w:rsidRPr="00B463B7">
              <w:rPr>
                <w:rFonts w:asciiTheme="minorHAnsi" w:hAnsiTheme="minorHAnsi" w:cstheme="minorHAnsi"/>
                <w:b/>
                <w:color w:val="A6A6A6"/>
                <w:sz w:val="20"/>
                <w:szCs w:val="20"/>
              </w:rPr>
              <w:t>AE3</w:t>
            </w:r>
            <w:r w:rsidR="0058069C" w:rsidRPr="00B463B7">
              <w:rPr>
                <w:rFonts w:asciiTheme="minorHAnsi" w:hAnsiTheme="minorHAnsi" w:cstheme="minorHAnsi"/>
                <w:b/>
                <w:color w:val="A6A6A6"/>
                <w:sz w:val="20"/>
                <w:szCs w:val="20"/>
              </w:rPr>
              <w:t xml:space="preserve"> </w:t>
            </w:r>
            <w:r w:rsidRPr="00B463B7">
              <w:rPr>
                <w:rFonts w:asciiTheme="minorHAnsi" w:hAnsiTheme="minorHAnsi" w:cstheme="minorHAnsi"/>
                <w:color w:val="000000"/>
                <w:sz w:val="20"/>
                <w:szCs w:val="20"/>
              </w:rPr>
              <w:t>Integra conceptos de eficiencia energética en procesos constructivos, reflexionando sobre los diferentes materiales en torno a su uso más óptimo y eficiente.</w:t>
            </w:r>
          </w:p>
        </w:tc>
      </w:tr>
      <w:tr w:rsidR="00E21604" w:rsidRPr="00B463B7" w14:paraId="08462706" w14:textId="77777777" w:rsidTr="0058069C">
        <w:trPr>
          <w:trHeight w:val="4481"/>
        </w:trPr>
        <w:tc>
          <w:tcPr>
            <w:tcW w:w="2287" w:type="dxa"/>
            <w:tcBorders>
              <w:top w:val="single" w:sz="12" w:space="0" w:color="FFFFFF"/>
              <w:left w:val="nil"/>
              <w:bottom w:val="single" w:sz="12" w:space="0" w:color="FFFFFF"/>
              <w:right w:val="single" w:sz="18" w:space="0" w:color="FFFFFF"/>
            </w:tcBorders>
            <w:shd w:val="clear" w:color="auto" w:fill="00953A"/>
            <w:vAlign w:val="center"/>
          </w:tcPr>
          <w:p w14:paraId="7FB90104" w14:textId="77777777" w:rsidR="00E21604" w:rsidRPr="00B463B7" w:rsidRDefault="001A09CB" w:rsidP="0058069C">
            <w:pPr>
              <w:spacing w:before="240" w:line="258" w:lineRule="auto"/>
              <w:rPr>
                <w:rFonts w:asciiTheme="minorHAnsi" w:hAnsiTheme="minorHAnsi" w:cstheme="minorHAnsi"/>
                <w:b/>
                <w:color w:val="FFFFFF"/>
                <w:sz w:val="28"/>
                <w:szCs w:val="28"/>
              </w:rPr>
            </w:pPr>
            <w:r w:rsidRPr="00B463B7">
              <w:rPr>
                <w:rFonts w:asciiTheme="minorHAnsi" w:hAnsiTheme="minorHAnsi" w:cstheme="minorHAnsi"/>
                <w:b/>
                <w:color w:val="FFFFFF"/>
                <w:sz w:val="28"/>
                <w:szCs w:val="28"/>
              </w:rPr>
              <w:lastRenderedPageBreak/>
              <w:t>CRITERIOS DE EVALUACIÓN</w:t>
            </w:r>
          </w:p>
        </w:tc>
        <w:tc>
          <w:tcPr>
            <w:tcW w:w="6904" w:type="dxa"/>
            <w:tcBorders>
              <w:top w:val="single" w:sz="12" w:space="0" w:color="A6A6A6"/>
              <w:left w:val="single" w:sz="18" w:space="0" w:color="FFFFFF"/>
              <w:bottom w:val="single" w:sz="18" w:space="0" w:color="FFFFFF"/>
              <w:right w:val="nil"/>
            </w:tcBorders>
            <w:vAlign w:val="center"/>
          </w:tcPr>
          <w:p w14:paraId="776905F0" w14:textId="77777777" w:rsidR="00E21604" w:rsidRPr="00B463B7" w:rsidRDefault="001A09CB" w:rsidP="0058069C">
            <w:pPr>
              <w:spacing w:before="240"/>
              <w:jc w:val="both"/>
              <w:rPr>
                <w:rFonts w:asciiTheme="minorHAnsi" w:hAnsiTheme="minorHAnsi" w:cstheme="minorHAnsi"/>
                <w:sz w:val="20"/>
                <w:szCs w:val="20"/>
              </w:rPr>
            </w:pPr>
            <w:r w:rsidRPr="00B463B7">
              <w:rPr>
                <w:rFonts w:asciiTheme="minorHAnsi" w:hAnsiTheme="minorHAnsi" w:cstheme="minorHAnsi"/>
                <w:b/>
                <w:color w:val="A6A6A6"/>
                <w:sz w:val="20"/>
                <w:szCs w:val="20"/>
              </w:rPr>
              <w:t>2.1</w:t>
            </w:r>
            <w:r w:rsidRPr="00B463B7">
              <w:rPr>
                <w:rFonts w:asciiTheme="minorHAnsi" w:hAnsiTheme="minorHAnsi" w:cstheme="minorHAnsi"/>
                <w:color w:val="A6A6A6"/>
                <w:sz w:val="20"/>
                <w:szCs w:val="20"/>
              </w:rPr>
              <w:t xml:space="preserve"> </w:t>
            </w:r>
            <w:r w:rsidRPr="00B463B7">
              <w:rPr>
                <w:rFonts w:asciiTheme="minorHAnsi" w:hAnsiTheme="minorHAnsi" w:cstheme="minorHAnsi"/>
                <w:color w:val="000000"/>
                <w:sz w:val="20"/>
                <w:szCs w:val="20"/>
              </w:rPr>
              <w:t>Calcula la cantidad de materiales necesarios para la instalación de barreras aislantes, considerando las recomendaciones del fabricante de materiales de alta eficiencia, los planos y especificaciones técnicas.</w:t>
            </w:r>
          </w:p>
          <w:p w14:paraId="1315C266" w14:textId="77777777" w:rsidR="00E21604" w:rsidRPr="00B463B7" w:rsidRDefault="001A09CB" w:rsidP="0058069C">
            <w:pPr>
              <w:spacing w:before="240"/>
              <w:jc w:val="both"/>
              <w:rPr>
                <w:rFonts w:asciiTheme="minorHAnsi" w:hAnsiTheme="minorHAnsi" w:cstheme="minorHAnsi"/>
                <w:sz w:val="20"/>
                <w:szCs w:val="20"/>
              </w:rPr>
            </w:pPr>
            <w:r w:rsidRPr="00B463B7">
              <w:rPr>
                <w:rFonts w:asciiTheme="minorHAnsi" w:hAnsiTheme="minorHAnsi" w:cstheme="minorHAnsi"/>
                <w:b/>
                <w:color w:val="A6A6A6"/>
                <w:sz w:val="20"/>
                <w:szCs w:val="20"/>
              </w:rPr>
              <w:t>2.2</w:t>
            </w:r>
            <w:r w:rsidRPr="00B463B7">
              <w:rPr>
                <w:rFonts w:asciiTheme="minorHAnsi" w:hAnsiTheme="minorHAnsi" w:cstheme="minorHAnsi"/>
                <w:color w:val="A6A6A6"/>
                <w:sz w:val="20"/>
                <w:szCs w:val="20"/>
              </w:rPr>
              <w:t xml:space="preserve"> </w:t>
            </w:r>
            <w:r w:rsidRPr="00B463B7">
              <w:rPr>
                <w:rFonts w:asciiTheme="minorHAnsi" w:hAnsiTheme="minorHAnsi" w:cstheme="minorHAnsi"/>
                <w:color w:val="000000"/>
                <w:sz w:val="20"/>
                <w:szCs w:val="20"/>
              </w:rPr>
              <w:t>Prepara superficies para la instalación de barreras aislantes de alta eficiencia energética, de acuerdo a planos y especificaciones técnicas, utilizando herramientas y equipos necesarios.</w:t>
            </w:r>
          </w:p>
          <w:p w14:paraId="44CF806C" w14:textId="77777777" w:rsidR="00E21604" w:rsidRPr="00B463B7" w:rsidRDefault="001A09CB" w:rsidP="0058069C">
            <w:pPr>
              <w:spacing w:before="240" w:line="275" w:lineRule="auto"/>
              <w:jc w:val="both"/>
              <w:rPr>
                <w:rFonts w:asciiTheme="minorHAnsi" w:hAnsiTheme="minorHAnsi" w:cstheme="minorHAnsi"/>
                <w:sz w:val="20"/>
                <w:szCs w:val="20"/>
              </w:rPr>
            </w:pPr>
            <w:r w:rsidRPr="00B463B7">
              <w:rPr>
                <w:rFonts w:asciiTheme="minorHAnsi" w:hAnsiTheme="minorHAnsi" w:cstheme="minorHAnsi"/>
                <w:b/>
                <w:color w:val="A6A6A6"/>
                <w:sz w:val="20"/>
                <w:szCs w:val="20"/>
              </w:rPr>
              <w:t>2.3</w:t>
            </w:r>
            <w:r w:rsidRPr="00B463B7">
              <w:rPr>
                <w:rFonts w:asciiTheme="minorHAnsi" w:hAnsiTheme="minorHAnsi" w:cstheme="minorHAnsi"/>
                <w:color w:val="A6A6A6"/>
                <w:sz w:val="20"/>
                <w:szCs w:val="20"/>
              </w:rPr>
              <w:t xml:space="preserve"> </w:t>
            </w:r>
            <w:r w:rsidRPr="00B463B7">
              <w:rPr>
                <w:rFonts w:asciiTheme="minorHAnsi" w:hAnsiTheme="minorHAnsi" w:cstheme="minorHAnsi"/>
                <w:color w:val="000000"/>
                <w:sz w:val="20"/>
                <w:szCs w:val="20"/>
              </w:rPr>
              <w:t>Instala barreras aislantes en elementos constructivos empleando técnicas vigentes, considerando recomendaciones del fabricante de materiales y sistemas de aislación de alta eficiencia productiva y energética, especificaciones técnicas del proyecto y utilizando herramientas y equipos necesarios.</w:t>
            </w:r>
          </w:p>
          <w:p w14:paraId="677E8001" w14:textId="77777777" w:rsidR="00E21604" w:rsidRPr="00B463B7" w:rsidRDefault="001A09CB" w:rsidP="0058069C">
            <w:pPr>
              <w:spacing w:before="240"/>
              <w:jc w:val="both"/>
              <w:rPr>
                <w:rFonts w:asciiTheme="minorHAnsi" w:hAnsiTheme="minorHAnsi" w:cstheme="minorHAnsi"/>
                <w:sz w:val="20"/>
                <w:szCs w:val="20"/>
              </w:rPr>
            </w:pPr>
            <w:r w:rsidRPr="00B463B7">
              <w:rPr>
                <w:rFonts w:asciiTheme="minorHAnsi" w:hAnsiTheme="minorHAnsi" w:cstheme="minorHAnsi"/>
                <w:b/>
                <w:color w:val="A6A6A6"/>
                <w:sz w:val="20"/>
                <w:szCs w:val="20"/>
              </w:rPr>
              <w:t>3.1</w:t>
            </w:r>
            <w:r w:rsidRPr="00B463B7">
              <w:rPr>
                <w:rFonts w:asciiTheme="minorHAnsi" w:hAnsiTheme="minorHAnsi" w:cstheme="minorHAnsi"/>
                <w:color w:val="A6A6A6"/>
                <w:sz w:val="20"/>
                <w:szCs w:val="20"/>
              </w:rPr>
              <w:t xml:space="preserve"> </w:t>
            </w:r>
            <w:r w:rsidRPr="00B463B7">
              <w:rPr>
                <w:rFonts w:asciiTheme="minorHAnsi" w:hAnsiTheme="minorHAnsi" w:cstheme="minorHAnsi"/>
                <w:color w:val="000000"/>
                <w:sz w:val="20"/>
                <w:szCs w:val="20"/>
              </w:rPr>
              <w:t xml:space="preserve">Reconoce sistemas constructivos de envolvente, complejo techumbre y piso con alta eficiencia energética.  </w:t>
            </w:r>
          </w:p>
          <w:p w14:paraId="7B019F38" w14:textId="706C107F" w:rsidR="00E21604" w:rsidRPr="00B463B7" w:rsidRDefault="001A09CB" w:rsidP="0058069C">
            <w:pPr>
              <w:spacing w:before="240" w:line="275" w:lineRule="auto"/>
              <w:jc w:val="both"/>
              <w:rPr>
                <w:rFonts w:asciiTheme="minorHAnsi" w:hAnsiTheme="minorHAnsi" w:cstheme="minorHAnsi"/>
                <w:sz w:val="20"/>
                <w:szCs w:val="20"/>
              </w:rPr>
            </w:pPr>
            <w:r w:rsidRPr="00B463B7">
              <w:rPr>
                <w:rFonts w:asciiTheme="minorHAnsi" w:hAnsiTheme="minorHAnsi" w:cstheme="minorHAnsi"/>
                <w:b/>
                <w:color w:val="A6A6A6"/>
                <w:sz w:val="20"/>
                <w:szCs w:val="20"/>
              </w:rPr>
              <w:t>3.2</w:t>
            </w:r>
            <w:r w:rsidRPr="00B463B7">
              <w:rPr>
                <w:rFonts w:asciiTheme="minorHAnsi" w:hAnsiTheme="minorHAnsi" w:cstheme="minorHAnsi"/>
                <w:color w:val="A6A6A6"/>
                <w:sz w:val="20"/>
                <w:szCs w:val="20"/>
              </w:rPr>
              <w:t xml:space="preserve"> </w:t>
            </w:r>
            <w:r w:rsidR="00B463B7" w:rsidRPr="00B463B7">
              <w:rPr>
                <w:rFonts w:asciiTheme="minorHAnsi" w:hAnsiTheme="minorHAnsi" w:cstheme="minorHAnsi"/>
                <w:color w:val="000000"/>
                <w:sz w:val="20"/>
                <w:szCs w:val="20"/>
              </w:rPr>
              <w:t>Propone soluciones de aislación térmica con materiales y equipos de alta eficiencia presente en el mercado.</w:t>
            </w:r>
          </w:p>
        </w:tc>
      </w:tr>
    </w:tbl>
    <w:p w14:paraId="0653D871" w14:textId="77777777" w:rsidR="00E21604" w:rsidRPr="00B463B7" w:rsidRDefault="00E21604">
      <w:pPr>
        <w:pBdr>
          <w:top w:val="nil"/>
          <w:left w:val="nil"/>
          <w:bottom w:val="nil"/>
          <w:right w:val="nil"/>
          <w:between w:val="nil"/>
        </w:pBdr>
        <w:spacing w:after="0" w:line="276" w:lineRule="auto"/>
        <w:rPr>
          <w:rFonts w:asciiTheme="minorHAnsi" w:hAnsiTheme="minorHAnsi" w:cstheme="minorHAnsi"/>
          <w:color w:val="000000"/>
          <w:sz w:val="24"/>
          <w:szCs w:val="24"/>
        </w:rPr>
      </w:pPr>
    </w:p>
    <w:p w14:paraId="21D71D06" w14:textId="77777777" w:rsidR="00F07900" w:rsidRDefault="00F07900" w:rsidP="00F07900">
      <w:pPr>
        <w:spacing w:after="120" w:line="240" w:lineRule="auto"/>
        <w:jc w:val="both"/>
        <w:rPr>
          <w:b/>
          <w:color w:val="00953A"/>
          <w:sz w:val="28"/>
          <w:szCs w:val="28"/>
        </w:rPr>
      </w:pPr>
      <w:bookmarkStart w:id="0" w:name="_heading=h.gjdgxs" w:colFirst="0" w:colLast="0"/>
      <w:bookmarkEnd w:id="0"/>
      <w:r>
        <w:rPr>
          <w:b/>
          <w:color w:val="00953A"/>
          <w:sz w:val="28"/>
          <w:szCs w:val="28"/>
        </w:rPr>
        <w:t>¿EN QUÉ CONSISTE LA METODOLOGÍA ESTUDIO DE CASO Y CUÁLES SON SUS PASOS?</w:t>
      </w:r>
    </w:p>
    <w:p w14:paraId="54813131" w14:textId="77777777" w:rsidR="00F07900" w:rsidRDefault="00F07900" w:rsidP="00F07900">
      <w:pPr>
        <w:spacing w:after="120" w:line="240" w:lineRule="auto"/>
        <w:jc w:val="both"/>
        <w:rPr>
          <w:sz w:val="24"/>
          <w:szCs w:val="24"/>
        </w:rPr>
      </w:pPr>
      <w:r>
        <w:rPr>
          <w:sz w:val="24"/>
          <w:szCs w:val="24"/>
        </w:rPr>
        <w:t>Esta metodología consiste en analizar un caso real o simulado referido a un determinado tema. El caso no proporciona soluciones, sino datos concretos y detalles relevantes de la situación existente para ilustrar a cabalidad el proceso o procedimiento que se quiere enseñar o el problema que se quiere resolver. La idea es reflexionar y analizar en forma individual o generar discusión en grupos las posibles salidas a una problemática. También permite aprender a contrastar las conclusiones con  nuestros pares, a aceptarlas y a expresar sus sugerencias, trabajando en forma colaborativa y tomando decisiones en equipo.</w:t>
      </w:r>
    </w:p>
    <w:p w14:paraId="7B48FF9C" w14:textId="77777777" w:rsidR="00F07900" w:rsidRDefault="00F07900" w:rsidP="00F07900">
      <w:pPr>
        <w:spacing w:after="120" w:line="240" w:lineRule="auto"/>
        <w:jc w:val="both"/>
        <w:rPr>
          <w:sz w:val="24"/>
          <w:szCs w:val="24"/>
        </w:rPr>
      </w:pPr>
      <w:r>
        <w:rPr>
          <w:sz w:val="24"/>
          <w:szCs w:val="24"/>
        </w:rPr>
        <w:t>A continuación se presentan las 5 fases planteadas por Montero y León (2002)</w:t>
      </w:r>
      <w:r>
        <w:rPr>
          <w:sz w:val="24"/>
          <w:szCs w:val="24"/>
          <w:vertAlign w:val="superscript"/>
        </w:rPr>
        <w:footnoteReference w:id="1"/>
      </w:r>
      <w:r>
        <w:rPr>
          <w:sz w:val="24"/>
          <w:szCs w:val="24"/>
        </w:rPr>
        <w:t>:</w:t>
      </w:r>
    </w:p>
    <w:p w14:paraId="3A830992" w14:textId="77777777" w:rsidR="00F07900" w:rsidRDefault="00F07900" w:rsidP="00F07900">
      <w:pPr>
        <w:numPr>
          <w:ilvl w:val="0"/>
          <w:numId w:val="16"/>
        </w:numPr>
        <w:pBdr>
          <w:top w:val="nil"/>
          <w:left w:val="nil"/>
          <w:bottom w:val="nil"/>
          <w:right w:val="nil"/>
          <w:between w:val="nil"/>
        </w:pBdr>
        <w:spacing w:after="120" w:line="240" w:lineRule="auto"/>
        <w:jc w:val="both"/>
        <w:rPr>
          <w:b/>
          <w:color w:val="00953A"/>
          <w:sz w:val="28"/>
          <w:szCs w:val="28"/>
        </w:rPr>
      </w:pPr>
      <w:r>
        <w:rPr>
          <w:b/>
          <w:color w:val="00953A"/>
          <w:sz w:val="28"/>
          <w:szCs w:val="28"/>
        </w:rPr>
        <w:t>FASE 1: SELECCIÓN DEL CASO</w:t>
      </w:r>
    </w:p>
    <w:p w14:paraId="5012F04B" w14:textId="77777777" w:rsidR="00F07900" w:rsidRDefault="00F07900" w:rsidP="00F07900">
      <w:pPr>
        <w:spacing w:after="120" w:line="240" w:lineRule="auto"/>
        <w:jc w:val="both"/>
        <w:rPr>
          <w:sz w:val="24"/>
          <w:szCs w:val="24"/>
        </w:rPr>
      </w:pPr>
      <w:r>
        <w:rPr>
          <w:sz w:val="24"/>
          <w:szCs w:val="24"/>
        </w:rPr>
        <w:t>Se trata de seleccionar el caso apropiado y además definirlo. Se deben identificar los ámbitos en los que es relevante el estudio, los sujetos que pueden ser fuentes de información, el problema y los objetivos de investigación.</w:t>
      </w:r>
    </w:p>
    <w:p w14:paraId="01994750" w14:textId="77777777" w:rsidR="00F07900" w:rsidRDefault="00F07900" w:rsidP="00F07900">
      <w:pPr>
        <w:numPr>
          <w:ilvl w:val="0"/>
          <w:numId w:val="16"/>
        </w:numPr>
        <w:pBdr>
          <w:top w:val="nil"/>
          <w:left w:val="nil"/>
          <w:bottom w:val="nil"/>
          <w:right w:val="nil"/>
          <w:between w:val="nil"/>
        </w:pBdr>
        <w:spacing w:after="120" w:line="240" w:lineRule="auto"/>
        <w:jc w:val="both"/>
        <w:rPr>
          <w:b/>
          <w:color w:val="00953A"/>
          <w:sz w:val="28"/>
          <w:szCs w:val="28"/>
        </w:rPr>
      </w:pPr>
      <w:r>
        <w:rPr>
          <w:b/>
          <w:color w:val="00953A"/>
          <w:sz w:val="28"/>
          <w:szCs w:val="28"/>
        </w:rPr>
        <w:t>FASE 2: ELABORACIÓN DE PREGUNTAS</w:t>
      </w:r>
    </w:p>
    <w:p w14:paraId="70518846" w14:textId="77777777" w:rsidR="00F07900" w:rsidRDefault="00F07900" w:rsidP="00F07900">
      <w:pPr>
        <w:shd w:val="clear" w:color="auto" w:fill="FFFFFF"/>
        <w:spacing w:after="120" w:line="240" w:lineRule="auto"/>
        <w:jc w:val="both"/>
        <w:rPr>
          <w:sz w:val="24"/>
          <w:szCs w:val="24"/>
        </w:rPr>
      </w:pPr>
      <w:r>
        <w:rPr>
          <w:sz w:val="24"/>
          <w:szCs w:val="24"/>
        </w:rPr>
        <w:lastRenderedPageBreak/>
        <w:t>Después de identificar el problema, es fundamental realizar un conjunto de preguntas para guiar al investigador. Tras los primeros contactos con el caso, es conveniente realizar una pregunta global y desglosarla en preguntas más variadas, para orientar la recogida de datos.</w:t>
      </w:r>
    </w:p>
    <w:p w14:paraId="02E5D8D3" w14:textId="77777777" w:rsidR="00F07900" w:rsidRDefault="00F07900" w:rsidP="00F07900">
      <w:pPr>
        <w:pStyle w:val="Ttulo3"/>
        <w:numPr>
          <w:ilvl w:val="0"/>
          <w:numId w:val="16"/>
        </w:numPr>
        <w:shd w:val="clear" w:color="auto" w:fill="FFFFFF"/>
        <w:spacing w:before="0" w:after="120" w:line="240" w:lineRule="auto"/>
        <w:rPr>
          <w:color w:val="00953A"/>
        </w:rPr>
      </w:pPr>
      <w:r>
        <w:rPr>
          <w:color w:val="00953A"/>
        </w:rPr>
        <w:t>FASE 3: LOCALIZACIÓN DE FUENTES Y RECOPILACIÓN DE DATOS</w:t>
      </w:r>
    </w:p>
    <w:p w14:paraId="46BBCB2D" w14:textId="77777777" w:rsidR="00F07900" w:rsidRDefault="00F07900" w:rsidP="00F07900">
      <w:pPr>
        <w:shd w:val="clear" w:color="auto" w:fill="FFFFFF"/>
        <w:spacing w:after="120" w:line="240" w:lineRule="auto"/>
        <w:jc w:val="both"/>
        <w:rPr>
          <w:sz w:val="24"/>
          <w:szCs w:val="24"/>
        </w:rPr>
      </w:pPr>
      <w:r>
        <w:rPr>
          <w:sz w:val="24"/>
          <w:szCs w:val="24"/>
        </w:rPr>
        <w:t>Los datos se obtienen mirando, preguntando o examinando. En este apartado se seleccionan las estrategias para la obtención de los datos, es decir, los sujetos a examinar, las entrevistas, el estudio de documentos personales y la observación, entre otras. Todo ello desde la perspectiva del investigador y la del caso.</w:t>
      </w:r>
    </w:p>
    <w:p w14:paraId="2D6E63DA" w14:textId="77777777" w:rsidR="00F07900" w:rsidRDefault="00F07900" w:rsidP="00F07900">
      <w:pPr>
        <w:pStyle w:val="Ttulo3"/>
        <w:numPr>
          <w:ilvl w:val="0"/>
          <w:numId w:val="16"/>
        </w:numPr>
        <w:shd w:val="clear" w:color="auto" w:fill="FFFFFF"/>
        <w:spacing w:before="0" w:after="120" w:line="240" w:lineRule="auto"/>
        <w:rPr>
          <w:color w:val="00953A"/>
        </w:rPr>
      </w:pPr>
      <w:r>
        <w:rPr>
          <w:color w:val="00953A"/>
        </w:rPr>
        <w:t>FASE 4: ANÁLISIS E INTERPRETACIÓN</w:t>
      </w:r>
    </w:p>
    <w:p w14:paraId="7EF97F41" w14:textId="77777777" w:rsidR="00F07900" w:rsidRDefault="00F07900" w:rsidP="00F07900">
      <w:pPr>
        <w:spacing w:after="120" w:line="240" w:lineRule="auto"/>
        <w:jc w:val="both"/>
        <w:rPr>
          <w:sz w:val="24"/>
          <w:szCs w:val="24"/>
        </w:rPr>
      </w:pPr>
      <w:r>
        <w:rPr>
          <w:sz w:val="24"/>
          <w:szCs w:val="24"/>
        </w:rPr>
        <w:t>Se trata de la etapa más delicada del estudio de caso. El objetivo es tratar la información recopilada durante la fase de terreno y establecer relaciones causa-efecto tanto como sea posible respecto de lo observado. Contrariamente a las fases de diseño y de recopilación de datos, este análisis está menos sujeto a metodologías de trabajo, lo que de hecho constituye su relativa dificultad. Tras establecer una correlación entre los contenidos y los personajes, tareas, situaciones, etc., de nuestro análisis; cabe la posibilidad de plantearse su generalización o su exportación a otros casos.</w:t>
      </w:r>
    </w:p>
    <w:p w14:paraId="4493D161" w14:textId="77777777" w:rsidR="00F07900" w:rsidRDefault="00F07900" w:rsidP="00F07900">
      <w:pPr>
        <w:pStyle w:val="Ttulo3"/>
        <w:numPr>
          <w:ilvl w:val="0"/>
          <w:numId w:val="16"/>
        </w:numPr>
        <w:shd w:val="clear" w:color="auto" w:fill="FFFFFF"/>
        <w:spacing w:before="0" w:after="120" w:line="240" w:lineRule="auto"/>
        <w:rPr>
          <w:color w:val="00953A"/>
        </w:rPr>
      </w:pPr>
      <w:r>
        <w:rPr>
          <w:color w:val="00953A"/>
        </w:rPr>
        <w:t>FASE 5: ELABORACIÓN DEL INFORME</w:t>
      </w:r>
    </w:p>
    <w:p w14:paraId="75D45E50" w14:textId="77777777" w:rsidR="00F07900" w:rsidRDefault="00F07900" w:rsidP="00F07900">
      <w:pPr>
        <w:spacing w:after="120" w:line="240" w:lineRule="auto"/>
        <w:jc w:val="both"/>
        <w:rPr>
          <w:sz w:val="24"/>
          <w:szCs w:val="24"/>
        </w:rPr>
      </w:pPr>
      <w:r>
        <w:rPr>
          <w:sz w:val="24"/>
          <w:szCs w:val="24"/>
        </w:rPr>
        <w:t>Se debe contar de manera cronológica, con descripciones minuciosas de los eventos y situaciones más relevantes. Además se debe explicar cómo se ha conseguido toda la información (recogida de datos, elaboración de las preguntas, etc.). Todo ello para trasladar al lector a la situación que se cuenta y provocar su reflexión sobre el caso.</w:t>
      </w:r>
    </w:p>
    <w:p w14:paraId="6F33085D" w14:textId="77777777" w:rsidR="00F07900" w:rsidRDefault="00F07900" w:rsidP="00F07900">
      <w:pPr>
        <w:spacing w:after="120" w:line="240" w:lineRule="auto"/>
        <w:jc w:val="both"/>
        <w:rPr>
          <w:sz w:val="24"/>
          <w:szCs w:val="24"/>
        </w:rPr>
      </w:pPr>
    </w:p>
    <w:p w14:paraId="13D4C7CE" w14:textId="77777777" w:rsidR="00F07900" w:rsidRDefault="00F07900" w:rsidP="00F07900">
      <w:pPr>
        <w:spacing w:after="120" w:line="240" w:lineRule="auto"/>
        <w:jc w:val="both"/>
        <w:rPr>
          <w:sz w:val="24"/>
          <w:szCs w:val="24"/>
        </w:rPr>
      </w:pPr>
    </w:p>
    <w:p w14:paraId="4C6ED17F" w14:textId="77777777" w:rsidR="00F07900" w:rsidRDefault="00F07900" w:rsidP="00F07900">
      <w:pPr>
        <w:spacing w:after="120" w:line="240" w:lineRule="auto"/>
        <w:jc w:val="both"/>
        <w:rPr>
          <w:sz w:val="24"/>
          <w:szCs w:val="24"/>
        </w:rPr>
      </w:pPr>
    </w:p>
    <w:p w14:paraId="3243DA9E" w14:textId="77777777" w:rsidR="00F07900" w:rsidRDefault="00F07900" w:rsidP="00F07900">
      <w:pPr>
        <w:spacing w:after="120" w:line="240" w:lineRule="auto"/>
        <w:jc w:val="both"/>
        <w:rPr>
          <w:sz w:val="24"/>
          <w:szCs w:val="24"/>
        </w:rPr>
      </w:pPr>
    </w:p>
    <w:tbl>
      <w:tblPr>
        <w:tblW w:w="8931"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31"/>
      </w:tblGrid>
      <w:tr w:rsidR="00F07900" w14:paraId="3534103B" w14:textId="77777777" w:rsidTr="000470BF">
        <w:trPr>
          <w:trHeight w:val="508"/>
        </w:trPr>
        <w:tc>
          <w:tcPr>
            <w:tcW w:w="8931" w:type="dxa"/>
            <w:tcBorders>
              <w:top w:val="nil"/>
              <w:left w:val="single" w:sz="18" w:space="0" w:color="FFFFFF"/>
              <w:bottom w:val="nil"/>
              <w:right w:val="nil"/>
            </w:tcBorders>
            <w:shd w:val="clear" w:color="auto" w:fill="00953A"/>
            <w:tcMar>
              <w:top w:w="100" w:type="dxa"/>
              <w:left w:w="100" w:type="dxa"/>
              <w:bottom w:w="100" w:type="dxa"/>
              <w:right w:w="100" w:type="dxa"/>
            </w:tcMar>
            <w:vAlign w:val="center"/>
          </w:tcPr>
          <w:p w14:paraId="7026B856" w14:textId="5920E7E4" w:rsidR="00F07900" w:rsidRDefault="00F07900" w:rsidP="000470BF">
            <w:pPr>
              <w:widowControl w:val="0"/>
              <w:spacing w:after="120" w:line="240" w:lineRule="auto"/>
              <w:jc w:val="center"/>
              <w:rPr>
                <w:b/>
                <w:color w:val="FFFFFF" w:themeColor="background1"/>
                <w:sz w:val="26"/>
                <w:szCs w:val="26"/>
              </w:rPr>
            </w:pPr>
            <w:r w:rsidRPr="008E0EB0">
              <w:rPr>
                <w:b/>
                <w:color w:val="FFFFFF" w:themeColor="background1"/>
                <w:sz w:val="26"/>
                <w:szCs w:val="26"/>
              </w:rPr>
              <w:t>Ahora que ya conoce</w:t>
            </w:r>
            <w:r>
              <w:rPr>
                <w:b/>
                <w:color w:val="FFFFFF" w:themeColor="background1"/>
                <w:sz w:val="26"/>
                <w:szCs w:val="26"/>
              </w:rPr>
              <w:t>s</w:t>
            </w:r>
            <w:r w:rsidRPr="008E0EB0">
              <w:rPr>
                <w:b/>
                <w:color w:val="FFFFFF" w:themeColor="background1"/>
                <w:sz w:val="26"/>
                <w:szCs w:val="26"/>
              </w:rPr>
              <w:t xml:space="preserve"> las fases de la metodología Estudio de caso, es tú turno para analizar el siguiente caso.</w:t>
            </w:r>
          </w:p>
          <w:p w14:paraId="5E6CF6B5" w14:textId="0E2B3AB5" w:rsidR="003B2C01" w:rsidRPr="003B2C01" w:rsidRDefault="003B2C01" w:rsidP="000470BF">
            <w:pPr>
              <w:widowControl w:val="0"/>
              <w:spacing w:after="120" w:line="240" w:lineRule="auto"/>
              <w:jc w:val="center"/>
              <w:rPr>
                <w:bCs/>
                <w:color w:val="FFFFFF" w:themeColor="background1"/>
                <w:sz w:val="26"/>
                <w:szCs w:val="26"/>
              </w:rPr>
            </w:pPr>
            <w:r w:rsidRPr="003B2C01">
              <w:rPr>
                <w:bCs/>
                <w:color w:val="FFFFFF" w:themeColor="background1"/>
                <w:sz w:val="26"/>
                <w:szCs w:val="26"/>
              </w:rPr>
              <w:t>Por cada fase se orientará el trabajo, la idea es que en otra oportunidad puedas ejecutar</w:t>
            </w:r>
            <w:r>
              <w:rPr>
                <w:bCs/>
                <w:color w:val="FFFFFF" w:themeColor="background1"/>
                <w:sz w:val="26"/>
                <w:szCs w:val="26"/>
              </w:rPr>
              <w:t>lo</w:t>
            </w:r>
            <w:r w:rsidRPr="003B2C01">
              <w:rPr>
                <w:bCs/>
                <w:color w:val="FFFFFF" w:themeColor="background1"/>
                <w:sz w:val="26"/>
                <w:szCs w:val="26"/>
              </w:rPr>
              <w:t xml:space="preserve"> en forma autónoma.</w:t>
            </w:r>
          </w:p>
          <w:p w14:paraId="187AAC63" w14:textId="54080215" w:rsidR="00F07900" w:rsidRPr="008E0EB0" w:rsidRDefault="00F07900" w:rsidP="00F07900">
            <w:pPr>
              <w:pStyle w:val="Prrafodelista"/>
              <w:numPr>
                <w:ilvl w:val="0"/>
                <w:numId w:val="17"/>
              </w:numPr>
              <w:spacing w:after="120" w:line="240" w:lineRule="auto"/>
              <w:jc w:val="both"/>
              <w:rPr>
                <w:rFonts w:eastAsia="Calibri"/>
                <w:b w:val="0"/>
                <w:bCs/>
                <w:color w:val="FFFFFF" w:themeColor="background1"/>
                <w:sz w:val="26"/>
                <w:szCs w:val="26"/>
              </w:rPr>
            </w:pPr>
            <w:r w:rsidRPr="008E0EB0">
              <w:rPr>
                <w:rFonts w:eastAsia="Calibri"/>
                <w:b w:val="0"/>
                <w:bCs/>
                <w:color w:val="FFFFFF" w:themeColor="background1"/>
                <w:sz w:val="26"/>
                <w:szCs w:val="26"/>
              </w:rPr>
              <w:t xml:space="preserve">Puedes trabajar </w:t>
            </w:r>
            <w:r w:rsidR="003B2C01">
              <w:rPr>
                <w:rFonts w:eastAsia="Calibri"/>
                <w:b w:val="0"/>
                <w:bCs/>
                <w:color w:val="FFFFFF" w:themeColor="background1"/>
                <w:sz w:val="26"/>
                <w:szCs w:val="26"/>
              </w:rPr>
              <w:t>de manera</w:t>
            </w:r>
            <w:r w:rsidRPr="008E0EB0">
              <w:rPr>
                <w:rFonts w:eastAsia="Calibri"/>
                <w:b w:val="0"/>
                <w:bCs/>
                <w:color w:val="FFFFFF" w:themeColor="background1"/>
                <w:sz w:val="26"/>
                <w:szCs w:val="26"/>
              </w:rPr>
              <w:t xml:space="preserve"> individual, pero es ideal que realices esta actividad en equipo y generar discusión según las distintas perspectivas.</w:t>
            </w:r>
          </w:p>
        </w:tc>
      </w:tr>
    </w:tbl>
    <w:p w14:paraId="295F7F1A" w14:textId="77777777" w:rsidR="00F07900" w:rsidRDefault="00F07900" w:rsidP="00F07900">
      <w:pPr>
        <w:spacing w:after="120" w:line="240" w:lineRule="auto"/>
        <w:jc w:val="both"/>
        <w:rPr>
          <w:sz w:val="24"/>
          <w:szCs w:val="24"/>
        </w:rPr>
      </w:pPr>
    </w:p>
    <w:p w14:paraId="4F9BCFDA" w14:textId="77777777" w:rsidR="00F07900" w:rsidRDefault="00F07900" w:rsidP="00F07900">
      <w:pPr>
        <w:rPr>
          <w:b/>
          <w:color w:val="00953A"/>
          <w:sz w:val="28"/>
          <w:szCs w:val="28"/>
        </w:rPr>
      </w:pPr>
      <w:r>
        <w:rPr>
          <w:b/>
          <w:color w:val="00953A"/>
          <w:sz w:val="28"/>
          <w:szCs w:val="28"/>
        </w:rPr>
        <w:br w:type="page"/>
      </w:r>
    </w:p>
    <w:p w14:paraId="4F4152B9" w14:textId="55C66D9A" w:rsidR="00B82B8C" w:rsidRPr="00B82B8C" w:rsidRDefault="00B82B8C" w:rsidP="00B82B8C">
      <w:pPr>
        <w:spacing w:after="120" w:line="240" w:lineRule="auto"/>
        <w:jc w:val="both"/>
        <w:rPr>
          <w:color w:val="00953A"/>
          <w:szCs w:val="28"/>
        </w:rPr>
      </w:pPr>
      <w:r w:rsidRPr="008E0EB0">
        <w:rPr>
          <w:b/>
          <w:color w:val="00953A"/>
          <w:sz w:val="28"/>
          <w:szCs w:val="28"/>
        </w:rPr>
        <w:lastRenderedPageBreak/>
        <w:t>FASE 1: CASO SELECCIONADO</w:t>
      </w:r>
    </w:p>
    <w:p w14:paraId="170BF91F" w14:textId="3E9A1C69" w:rsidR="00B82B8C" w:rsidRDefault="00B82B8C" w:rsidP="00B82B8C">
      <w:pPr>
        <w:pStyle w:val="Prrafodelista"/>
        <w:numPr>
          <w:ilvl w:val="0"/>
          <w:numId w:val="17"/>
        </w:numPr>
        <w:spacing w:after="120" w:line="240" w:lineRule="auto"/>
        <w:rPr>
          <w:b w:val="0"/>
          <w:bCs/>
          <w:color w:val="auto"/>
          <w:sz w:val="24"/>
          <w:szCs w:val="24"/>
        </w:rPr>
      </w:pPr>
      <w:r w:rsidRPr="00C8393D">
        <w:rPr>
          <w:b w:val="0"/>
          <w:bCs/>
          <w:color w:val="auto"/>
          <w:sz w:val="24"/>
          <w:szCs w:val="24"/>
        </w:rPr>
        <w:t>Le</w:t>
      </w:r>
      <w:r>
        <w:rPr>
          <w:b w:val="0"/>
          <w:bCs/>
          <w:color w:val="auto"/>
          <w:sz w:val="24"/>
          <w:szCs w:val="24"/>
        </w:rPr>
        <w:t>e</w:t>
      </w:r>
      <w:r w:rsidRPr="00C8393D">
        <w:rPr>
          <w:b w:val="0"/>
          <w:bCs/>
          <w:color w:val="auto"/>
          <w:sz w:val="24"/>
          <w:szCs w:val="24"/>
        </w:rPr>
        <w:t xml:space="preserve"> el siguiente caso y desarroll</w:t>
      </w:r>
      <w:r>
        <w:rPr>
          <w:b w:val="0"/>
          <w:bCs/>
          <w:color w:val="auto"/>
          <w:sz w:val="24"/>
          <w:szCs w:val="24"/>
        </w:rPr>
        <w:t>a</w:t>
      </w:r>
      <w:r w:rsidRPr="00C8393D">
        <w:rPr>
          <w:b w:val="0"/>
          <w:bCs/>
          <w:color w:val="auto"/>
          <w:sz w:val="24"/>
          <w:szCs w:val="24"/>
        </w:rPr>
        <w:t xml:space="preserve"> las siguientes fases.</w:t>
      </w:r>
    </w:p>
    <w:p w14:paraId="3940B9AB" w14:textId="77777777" w:rsidR="00B82B8C" w:rsidRPr="00C8393D" w:rsidRDefault="00B82B8C" w:rsidP="00B82B8C">
      <w:pPr>
        <w:pStyle w:val="Prrafodelista"/>
        <w:spacing w:after="120" w:line="240" w:lineRule="auto"/>
        <w:rPr>
          <w:b w:val="0"/>
          <w:bCs/>
          <w:color w:val="auto"/>
          <w:sz w:val="24"/>
          <w:szCs w:val="24"/>
        </w:rPr>
      </w:pPr>
    </w:p>
    <w:tbl>
      <w:tblPr>
        <w:tblStyle w:val="Tablaconcuadrculaclara"/>
        <w:tblW w:w="0" w:type="auto"/>
        <w:tblLook w:val="04A0" w:firstRow="1" w:lastRow="0" w:firstColumn="1" w:lastColumn="0" w:noHBand="0" w:noVBand="1"/>
      </w:tblPr>
      <w:tblGrid>
        <w:gridCol w:w="8808"/>
      </w:tblGrid>
      <w:tr w:rsidR="00B82B8C" w14:paraId="39AAAFE1" w14:textId="77777777" w:rsidTr="00B82B8C">
        <w:tc>
          <w:tcPr>
            <w:tcW w:w="8828" w:type="dxa"/>
            <w:shd w:val="clear" w:color="auto" w:fill="00953A"/>
          </w:tcPr>
          <w:p w14:paraId="71DD8AE6" w14:textId="6F5FFDDE" w:rsidR="00B82B8C" w:rsidRPr="00B82B8C" w:rsidRDefault="00B82B8C" w:rsidP="00B82B8C">
            <w:pPr>
              <w:pStyle w:val="Prrafodelista"/>
              <w:tabs>
                <w:tab w:val="left" w:pos="17"/>
              </w:tabs>
              <w:ind w:left="17"/>
              <w:jc w:val="both"/>
              <w:rPr>
                <w:rFonts w:asciiTheme="minorHAnsi" w:hAnsiTheme="minorHAnsi" w:cstheme="minorHAnsi"/>
                <w:b w:val="0"/>
                <w:bCs/>
                <w:color w:val="FFFFFF" w:themeColor="background1"/>
                <w:sz w:val="24"/>
                <w:szCs w:val="24"/>
              </w:rPr>
            </w:pPr>
            <w:r w:rsidRPr="00B82B8C">
              <w:rPr>
                <w:rFonts w:asciiTheme="minorHAnsi" w:hAnsiTheme="minorHAnsi" w:cstheme="minorHAnsi"/>
                <w:b w:val="0"/>
                <w:bCs/>
                <w:color w:val="FFFFFF" w:themeColor="background1"/>
                <w:sz w:val="24"/>
                <w:szCs w:val="24"/>
              </w:rPr>
              <w:t>La villa Los Alerces es un conjunto de viviendas ubicado en la ciudad de Constitución, y fue construid</w:t>
            </w:r>
            <w:r>
              <w:rPr>
                <w:rFonts w:asciiTheme="minorHAnsi" w:hAnsiTheme="minorHAnsi" w:cstheme="minorHAnsi"/>
                <w:b w:val="0"/>
                <w:bCs/>
                <w:color w:val="FFFFFF" w:themeColor="background1"/>
                <w:sz w:val="24"/>
                <w:szCs w:val="24"/>
              </w:rPr>
              <w:t>a</w:t>
            </w:r>
            <w:r w:rsidRPr="00B82B8C">
              <w:rPr>
                <w:rFonts w:asciiTheme="minorHAnsi" w:hAnsiTheme="minorHAnsi" w:cstheme="minorHAnsi"/>
                <w:b w:val="0"/>
                <w:bCs/>
                <w:color w:val="FFFFFF" w:themeColor="background1"/>
                <w:sz w:val="24"/>
                <w:szCs w:val="24"/>
              </w:rPr>
              <w:t xml:space="preserve"> antes del año 2001 sin considerar los parámetros de eficiencia energética que hoy exige la normativa (OGUC).</w:t>
            </w:r>
          </w:p>
          <w:p w14:paraId="71343B13" w14:textId="77777777" w:rsidR="00B82B8C" w:rsidRPr="00B82B8C" w:rsidRDefault="00B82B8C" w:rsidP="00B82B8C">
            <w:pPr>
              <w:pStyle w:val="Prrafodelista"/>
              <w:tabs>
                <w:tab w:val="left" w:pos="17"/>
              </w:tabs>
              <w:ind w:left="17"/>
              <w:jc w:val="both"/>
              <w:rPr>
                <w:rFonts w:asciiTheme="minorHAnsi" w:hAnsiTheme="minorHAnsi" w:cstheme="minorHAnsi"/>
                <w:sz w:val="24"/>
                <w:szCs w:val="24"/>
              </w:rPr>
            </w:pPr>
            <w:r w:rsidRPr="00B82B8C">
              <w:rPr>
                <w:rFonts w:asciiTheme="minorHAnsi" w:hAnsiTheme="minorHAnsi" w:cstheme="minorHAnsi"/>
                <w:b w:val="0"/>
                <w:bCs/>
                <w:color w:val="FFFFFF" w:themeColor="background1"/>
                <w:sz w:val="24"/>
                <w:szCs w:val="24"/>
              </w:rPr>
              <w:t>Al realizar un catastro con las familias propietarias, se ha diagnosticado que la mayoría de las personas que habitan en las viviendas se quejan de las malas condiciones de habitabilidad, declarando que sus casas son muy frías y húmedas (por el exceso de condensación, ya que las ventanas son de aluminio y vidrio simple), lo que ha conllevado a un mayor gasto energético en calefacción.</w:t>
            </w:r>
          </w:p>
          <w:p w14:paraId="2DB2A683" w14:textId="1183327A" w:rsidR="00B82B8C" w:rsidRPr="00B82B8C" w:rsidRDefault="00B82B8C" w:rsidP="00B82B8C">
            <w:pPr>
              <w:pStyle w:val="Prrafodelista"/>
              <w:numPr>
                <w:ilvl w:val="0"/>
                <w:numId w:val="17"/>
              </w:numPr>
              <w:ind w:left="17" w:firstLine="0"/>
              <w:jc w:val="both"/>
              <w:rPr>
                <w:rFonts w:asciiTheme="minorHAnsi" w:hAnsiTheme="minorHAnsi" w:cstheme="minorHAnsi"/>
                <w:sz w:val="24"/>
                <w:szCs w:val="24"/>
              </w:rPr>
            </w:pPr>
          </w:p>
        </w:tc>
      </w:tr>
    </w:tbl>
    <w:p w14:paraId="509E25A8" w14:textId="31CBAE7C" w:rsidR="00B82B8C" w:rsidRDefault="00B82B8C" w:rsidP="00B82B8C"/>
    <w:p w14:paraId="6DF19D17" w14:textId="6D7FC15D" w:rsidR="00C7005F" w:rsidRPr="00C7005F" w:rsidRDefault="00C7005F" w:rsidP="00B82B8C">
      <w:pPr>
        <w:rPr>
          <w:b/>
          <w:bCs/>
          <w:color w:val="00953A"/>
        </w:rPr>
      </w:pPr>
      <w:r w:rsidRPr="00C7005F">
        <w:rPr>
          <w:b/>
          <w:bCs/>
          <w:color w:val="00953A"/>
        </w:rPr>
        <w:t>NOTA:</w:t>
      </w:r>
    </w:p>
    <w:p w14:paraId="4E9FE41A" w14:textId="160AA795" w:rsidR="00E21604" w:rsidRPr="00B463B7" w:rsidRDefault="001A09CB">
      <w:pPr>
        <w:spacing w:line="276" w:lineRule="auto"/>
        <w:jc w:val="both"/>
        <w:rPr>
          <w:rFonts w:asciiTheme="minorHAnsi" w:hAnsiTheme="minorHAnsi" w:cstheme="minorHAnsi"/>
          <w:sz w:val="24"/>
          <w:szCs w:val="24"/>
        </w:rPr>
      </w:pPr>
      <w:r w:rsidRPr="00B463B7">
        <w:rPr>
          <w:rFonts w:asciiTheme="minorHAnsi" w:hAnsiTheme="minorHAnsi" w:cstheme="minorHAnsi"/>
          <w:sz w:val="24"/>
          <w:szCs w:val="24"/>
        </w:rPr>
        <w:t xml:space="preserve">El planteamiento de este caso está orientado a </w:t>
      </w:r>
      <w:r w:rsidR="00A60350">
        <w:rPr>
          <w:rFonts w:asciiTheme="minorHAnsi" w:hAnsiTheme="minorHAnsi" w:cstheme="minorHAnsi"/>
          <w:sz w:val="24"/>
          <w:szCs w:val="24"/>
        </w:rPr>
        <w:t>analizar qu</w:t>
      </w:r>
      <w:r w:rsidR="00C7005F">
        <w:rPr>
          <w:rFonts w:asciiTheme="minorHAnsi" w:hAnsiTheme="minorHAnsi" w:cstheme="minorHAnsi"/>
          <w:sz w:val="24"/>
          <w:szCs w:val="24"/>
        </w:rPr>
        <w:t>é</w:t>
      </w:r>
      <w:r w:rsidR="00A60350">
        <w:rPr>
          <w:rFonts w:asciiTheme="minorHAnsi" w:hAnsiTheme="minorHAnsi" w:cstheme="minorHAnsi"/>
          <w:sz w:val="24"/>
          <w:szCs w:val="24"/>
        </w:rPr>
        <w:t xml:space="preserve"> propuesta</w:t>
      </w:r>
      <w:r w:rsidR="00C7005F">
        <w:rPr>
          <w:rFonts w:asciiTheme="minorHAnsi" w:hAnsiTheme="minorHAnsi" w:cstheme="minorHAnsi"/>
          <w:sz w:val="24"/>
          <w:szCs w:val="24"/>
        </w:rPr>
        <w:t>s</w:t>
      </w:r>
      <w:r w:rsidR="00A60350">
        <w:rPr>
          <w:rFonts w:asciiTheme="minorHAnsi" w:hAnsiTheme="minorHAnsi" w:cstheme="minorHAnsi"/>
          <w:sz w:val="24"/>
          <w:szCs w:val="24"/>
        </w:rPr>
        <w:t xml:space="preserve"> de </w:t>
      </w:r>
      <w:r w:rsidRPr="00B463B7">
        <w:rPr>
          <w:rFonts w:asciiTheme="minorHAnsi" w:hAnsiTheme="minorHAnsi" w:cstheme="minorHAnsi"/>
          <w:sz w:val="24"/>
          <w:szCs w:val="24"/>
        </w:rPr>
        <w:t xml:space="preserve">mejora </w:t>
      </w:r>
      <w:r w:rsidR="00C7005F">
        <w:rPr>
          <w:rFonts w:asciiTheme="minorHAnsi" w:hAnsiTheme="minorHAnsi" w:cstheme="minorHAnsi"/>
          <w:sz w:val="24"/>
          <w:szCs w:val="24"/>
        </w:rPr>
        <w:t>se pueden aplicar a una vivienda considerando una</w:t>
      </w:r>
      <w:r w:rsidRPr="00B463B7">
        <w:rPr>
          <w:rFonts w:asciiTheme="minorHAnsi" w:hAnsiTheme="minorHAnsi" w:cstheme="minorHAnsi"/>
          <w:sz w:val="24"/>
          <w:szCs w:val="24"/>
        </w:rPr>
        <w:t xml:space="preserve"> envolvente</w:t>
      </w:r>
      <w:r w:rsidR="00C7005F">
        <w:rPr>
          <w:rFonts w:asciiTheme="minorHAnsi" w:hAnsiTheme="minorHAnsi" w:cstheme="minorHAnsi"/>
          <w:sz w:val="24"/>
          <w:szCs w:val="24"/>
        </w:rPr>
        <w:t xml:space="preserve"> térmica</w:t>
      </w:r>
      <w:r w:rsidRPr="00B463B7">
        <w:rPr>
          <w:rFonts w:asciiTheme="minorHAnsi" w:hAnsiTheme="minorHAnsi" w:cstheme="minorHAnsi"/>
          <w:sz w:val="24"/>
          <w:szCs w:val="24"/>
        </w:rPr>
        <w:t>, que cuente con características de eficiencia energética y así dar cumplimiento a las exigencias de la normativa. Para contextualizar sobre la información técnica deberás escoger una de las siguientes materialidades</w:t>
      </w:r>
      <w:r w:rsidR="00A60350">
        <w:rPr>
          <w:rFonts w:asciiTheme="minorHAnsi" w:hAnsiTheme="minorHAnsi" w:cstheme="minorHAnsi"/>
          <w:sz w:val="24"/>
          <w:szCs w:val="24"/>
        </w:rPr>
        <w:t xml:space="preserve"> para investigar:</w:t>
      </w:r>
    </w:p>
    <w:p w14:paraId="66FE9934" w14:textId="77777777" w:rsidR="00E21604" w:rsidRPr="00B463B7" w:rsidRDefault="001A09CB">
      <w:pPr>
        <w:numPr>
          <w:ilvl w:val="0"/>
          <w:numId w:val="12"/>
        </w:numPr>
        <w:pBdr>
          <w:top w:val="nil"/>
          <w:left w:val="nil"/>
          <w:bottom w:val="nil"/>
          <w:right w:val="nil"/>
          <w:between w:val="nil"/>
        </w:pBdr>
        <w:spacing w:after="0" w:line="276" w:lineRule="auto"/>
        <w:jc w:val="both"/>
        <w:rPr>
          <w:rFonts w:asciiTheme="minorHAnsi" w:hAnsiTheme="minorHAnsi" w:cstheme="minorHAnsi"/>
          <w:b/>
          <w:i/>
          <w:color w:val="404040"/>
          <w:sz w:val="24"/>
          <w:szCs w:val="24"/>
        </w:rPr>
      </w:pPr>
      <w:r w:rsidRPr="00B463B7">
        <w:rPr>
          <w:rFonts w:asciiTheme="minorHAnsi" w:hAnsiTheme="minorHAnsi" w:cstheme="minorHAnsi"/>
          <w:sz w:val="24"/>
          <w:szCs w:val="24"/>
        </w:rPr>
        <w:t xml:space="preserve">Vivienda de un nivel. La conformación de la supraestructura y techumbre puede ser de: </w:t>
      </w:r>
      <w:r w:rsidRPr="00B463B7">
        <w:rPr>
          <w:rFonts w:asciiTheme="minorHAnsi" w:hAnsiTheme="minorHAnsi" w:cstheme="minorHAnsi"/>
          <w:b/>
          <w:color w:val="00953A"/>
          <w:sz w:val="24"/>
          <w:szCs w:val="24"/>
        </w:rPr>
        <w:t>Hormigón Armado, Albañilería Confinada, Tabiquería de Madera, Acero Galvanizado.</w:t>
      </w:r>
    </w:p>
    <w:p w14:paraId="5C878FBD" w14:textId="77777777" w:rsidR="009E0F00" w:rsidRDefault="009E0F00" w:rsidP="009E0F00">
      <w:pPr>
        <w:spacing w:after="120" w:line="240" w:lineRule="auto"/>
        <w:jc w:val="both"/>
        <w:rPr>
          <w:color w:val="00953A"/>
          <w:szCs w:val="28"/>
        </w:rPr>
      </w:pPr>
    </w:p>
    <w:p w14:paraId="33B54A07" w14:textId="4F333354" w:rsidR="009E0F00" w:rsidRPr="009E0F00" w:rsidRDefault="009E0F00" w:rsidP="009E0F00">
      <w:pPr>
        <w:spacing w:after="120" w:line="240" w:lineRule="auto"/>
        <w:jc w:val="both"/>
        <w:rPr>
          <w:b/>
          <w:color w:val="00953A"/>
          <w:sz w:val="28"/>
          <w:szCs w:val="28"/>
        </w:rPr>
      </w:pPr>
      <w:r w:rsidRPr="009E0F00">
        <w:rPr>
          <w:b/>
          <w:color w:val="00953A"/>
          <w:sz w:val="28"/>
          <w:szCs w:val="28"/>
        </w:rPr>
        <w:t>FASE 2: ELABORACIÓN DE PREGUNTAS</w:t>
      </w:r>
    </w:p>
    <w:p w14:paraId="7EA4C38D" w14:textId="1C8C6985" w:rsidR="00E21604" w:rsidRPr="00B463B7" w:rsidRDefault="001A09CB">
      <w:pPr>
        <w:spacing w:line="276" w:lineRule="auto"/>
        <w:jc w:val="both"/>
        <w:rPr>
          <w:rFonts w:asciiTheme="minorHAnsi" w:hAnsiTheme="minorHAnsi" w:cstheme="minorHAnsi"/>
          <w:sz w:val="24"/>
          <w:szCs w:val="24"/>
        </w:rPr>
      </w:pPr>
      <w:r w:rsidRPr="00B463B7">
        <w:rPr>
          <w:rFonts w:asciiTheme="minorHAnsi" w:hAnsiTheme="minorHAnsi" w:cstheme="minorHAnsi"/>
          <w:sz w:val="24"/>
          <w:szCs w:val="24"/>
        </w:rPr>
        <w:t>Con la información entregada</w:t>
      </w:r>
      <w:r w:rsidR="005E6985">
        <w:rPr>
          <w:rFonts w:asciiTheme="minorHAnsi" w:hAnsiTheme="minorHAnsi" w:cstheme="minorHAnsi"/>
          <w:sz w:val="24"/>
          <w:szCs w:val="24"/>
        </w:rPr>
        <w:t xml:space="preserve"> </w:t>
      </w:r>
      <w:r w:rsidRPr="00B463B7">
        <w:rPr>
          <w:rFonts w:asciiTheme="minorHAnsi" w:hAnsiTheme="minorHAnsi" w:cstheme="minorHAnsi"/>
          <w:sz w:val="24"/>
          <w:szCs w:val="24"/>
        </w:rPr>
        <w:t>responde</w:t>
      </w:r>
      <w:r w:rsidR="005E6985">
        <w:rPr>
          <w:rFonts w:asciiTheme="minorHAnsi" w:hAnsiTheme="minorHAnsi" w:cstheme="minorHAnsi"/>
          <w:sz w:val="24"/>
          <w:szCs w:val="24"/>
        </w:rPr>
        <w:t xml:space="preserve"> </w:t>
      </w:r>
      <w:r w:rsidRPr="00B463B7">
        <w:rPr>
          <w:rFonts w:asciiTheme="minorHAnsi" w:hAnsiTheme="minorHAnsi" w:cstheme="minorHAnsi"/>
          <w:sz w:val="24"/>
          <w:szCs w:val="24"/>
        </w:rPr>
        <w:t xml:space="preserve">las preguntas que se plantean a continuación y posteriormente </w:t>
      </w:r>
      <w:r w:rsidR="005E6985" w:rsidRPr="00B463B7">
        <w:rPr>
          <w:rFonts w:asciiTheme="minorHAnsi" w:hAnsiTheme="minorHAnsi" w:cstheme="minorHAnsi"/>
          <w:sz w:val="24"/>
          <w:szCs w:val="24"/>
        </w:rPr>
        <w:t>utilíza</w:t>
      </w:r>
      <w:r w:rsidR="005E6985">
        <w:rPr>
          <w:rFonts w:asciiTheme="minorHAnsi" w:hAnsiTheme="minorHAnsi" w:cstheme="minorHAnsi"/>
          <w:sz w:val="24"/>
          <w:szCs w:val="24"/>
        </w:rPr>
        <w:t>las</w:t>
      </w:r>
      <w:r w:rsidRPr="00B463B7">
        <w:rPr>
          <w:rFonts w:asciiTheme="minorHAnsi" w:hAnsiTheme="minorHAnsi" w:cstheme="minorHAnsi"/>
          <w:sz w:val="24"/>
          <w:szCs w:val="24"/>
        </w:rPr>
        <w:t xml:space="preserve"> para la elaboración del informe</w:t>
      </w:r>
      <w:r w:rsidR="005E6985">
        <w:rPr>
          <w:rFonts w:asciiTheme="minorHAnsi" w:hAnsiTheme="minorHAnsi" w:cstheme="minorHAnsi"/>
          <w:sz w:val="24"/>
          <w:szCs w:val="24"/>
        </w:rPr>
        <w:t xml:space="preserve"> final</w:t>
      </w:r>
      <w:r w:rsidRPr="00B463B7">
        <w:rPr>
          <w:rFonts w:asciiTheme="minorHAnsi" w:hAnsiTheme="minorHAnsi" w:cstheme="minorHAnsi"/>
          <w:sz w:val="24"/>
          <w:szCs w:val="24"/>
        </w:rPr>
        <w:t>.</w:t>
      </w:r>
    </w:p>
    <w:p w14:paraId="11EEE40C" w14:textId="7EA128B6" w:rsidR="00E21604" w:rsidRPr="00B463B7" w:rsidRDefault="007E1468" w:rsidP="00BA67A0">
      <w:pPr>
        <w:numPr>
          <w:ilvl w:val="0"/>
          <w:numId w:val="1"/>
        </w:numPr>
        <w:pBdr>
          <w:top w:val="nil"/>
          <w:left w:val="nil"/>
          <w:bottom w:val="nil"/>
          <w:right w:val="nil"/>
          <w:between w:val="nil"/>
        </w:pBdr>
        <w:spacing w:line="276"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¿C</w:t>
      </w:r>
      <w:r w:rsidR="001A09CB" w:rsidRPr="00B463B7">
        <w:rPr>
          <w:rFonts w:asciiTheme="minorHAnsi" w:hAnsiTheme="minorHAnsi" w:cstheme="minorHAnsi"/>
          <w:color w:val="000000"/>
          <w:sz w:val="24"/>
          <w:szCs w:val="24"/>
        </w:rPr>
        <w:t>uál es la materialidad de la vivienda</w:t>
      </w:r>
      <w:r w:rsidR="00BA67A0" w:rsidRPr="00B463B7">
        <w:rPr>
          <w:rFonts w:asciiTheme="minorHAnsi" w:hAnsiTheme="minorHAnsi" w:cstheme="minorHAnsi"/>
          <w:color w:val="000000"/>
          <w:sz w:val="24"/>
          <w:szCs w:val="24"/>
        </w:rPr>
        <w:t xml:space="preserve"> y las</w:t>
      </w:r>
      <w:r w:rsidR="001A09CB" w:rsidRPr="00B463B7">
        <w:rPr>
          <w:rFonts w:asciiTheme="minorHAnsi" w:hAnsiTheme="minorHAnsi" w:cstheme="minorHAnsi"/>
          <w:color w:val="000000"/>
          <w:sz w:val="24"/>
          <w:szCs w:val="24"/>
        </w:rPr>
        <w:t xml:space="preserve"> características específicas de la estructura en función de la materialidad seleccionada</w:t>
      </w:r>
      <w:r>
        <w:rPr>
          <w:rFonts w:asciiTheme="minorHAnsi" w:hAnsiTheme="minorHAnsi" w:cstheme="minorHAnsi"/>
          <w:color w:val="000000"/>
          <w:sz w:val="24"/>
          <w:szCs w:val="24"/>
        </w:rPr>
        <w:t>?</w:t>
      </w:r>
      <w:r w:rsidR="001A09CB" w:rsidRPr="00B463B7">
        <w:rPr>
          <w:rFonts w:asciiTheme="minorHAnsi" w:hAnsiTheme="minorHAnsi" w:cstheme="minorHAnsi"/>
          <w:color w:val="000000"/>
          <w:sz w:val="24"/>
          <w:szCs w:val="24"/>
        </w:rPr>
        <w:t xml:space="preserve"> (por ejemplo, dimensiones, escuadría, tipo de perfiles). Esta información es de suma relevancia ya que te permitirá determinar el tipo de aislante a proponer.</w:t>
      </w:r>
    </w:p>
    <w:p w14:paraId="63D9AAAF" w14:textId="77777777" w:rsidR="007E1468" w:rsidRPr="007E1468" w:rsidRDefault="001A09CB" w:rsidP="00BA67A0">
      <w:pPr>
        <w:numPr>
          <w:ilvl w:val="0"/>
          <w:numId w:val="1"/>
        </w:numPr>
        <w:pBdr>
          <w:top w:val="nil"/>
          <w:left w:val="nil"/>
          <w:bottom w:val="nil"/>
          <w:right w:val="nil"/>
          <w:between w:val="nil"/>
        </w:pBdr>
        <w:spacing w:line="276" w:lineRule="auto"/>
        <w:jc w:val="both"/>
        <w:rPr>
          <w:rFonts w:asciiTheme="minorHAnsi" w:hAnsiTheme="minorHAnsi" w:cstheme="minorHAnsi"/>
          <w:i/>
          <w:color w:val="000000"/>
          <w:sz w:val="24"/>
          <w:szCs w:val="24"/>
        </w:rPr>
      </w:pPr>
      <w:r w:rsidRPr="00B463B7">
        <w:rPr>
          <w:rFonts w:asciiTheme="minorHAnsi" w:hAnsiTheme="minorHAnsi" w:cstheme="minorHAnsi"/>
          <w:color w:val="000000"/>
          <w:sz w:val="24"/>
          <w:szCs w:val="24"/>
        </w:rPr>
        <w:t xml:space="preserve">¿A qué zona térmica corresponde el conjunto habitacional que se expone en el caso? </w:t>
      </w:r>
    </w:p>
    <w:p w14:paraId="14AF6286" w14:textId="35B6BC17" w:rsidR="00BA67A0" w:rsidRPr="00B463B7" w:rsidRDefault="001A09CB" w:rsidP="00BA67A0">
      <w:pPr>
        <w:numPr>
          <w:ilvl w:val="0"/>
          <w:numId w:val="1"/>
        </w:numPr>
        <w:pBdr>
          <w:top w:val="nil"/>
          <w:left w:val="nil"/>
          <w:bottom w:val="nil"/>
          <w:right w:val="nil"/>
          <w:between w:val="nil"/>
        </w:pBdr>
        <w:spacing w:line="276" w:lineRule="auto"/>
        <w:jc w:val="both"/>
        <w:rPr>
          <w:rFonts w:asciiTheme="minorHAnsi" w:hAnsiTheme="minorHAnsi" w:cstheme="minorHAnsi"/>
          <w:i/>
          <w:color w:val="000000"/>
          <w:sz w:val="24"/>
          <w:szCs w:val="24"/>
        </w:rPr>
      </w:pPr>
      <w:r w:rsidRPr="00B463B7">
        <w:rPr>
          <w:rFonts w:asciiTheme="minorHAnsi" w:hAnsiTheme="minorHAnsi" w:cstheme="minorHAnsi"/>
          <w:color w:val="000000"/>
          <w:sz w:val="24"/>
          <w:szCs w:val="24"/>
        </w:rPr>
        <w:t>¿</w:t>
      </w:r>
      <w:r w:rsidR="007E1468">
        <w:rPr>
          <w:rFonts w:asciiTheme="minorHAnsi" w:hAnsiTheme="minorHAnsi" w:cstheme="minorHAnsi"/>
          <w:color w:val="000000"/>
          <w:sz w:val="24"/>
          <w:szCs w:val="24"/>
        </w:rPr>
        <w:t>C</w:t>
      </w:r>
      <w:r w:rsidRPr="00B463B7">
        <w:rPr>
          <w:rFonts w:asciiTheme="minorHAnsi" w:hAnsiTheme="minorHAnsi" w:cstheme="minorHAnsi"/>
          <w:color w:val="000000"/>
          <w:sz w:val="24"/>
          <w:szCs w:val="24"/>
        </w:rPr>
        <w:t xml:space="preserve">uál es la resistencia térmica (RT) que debe tener el material aislante para esta zona? </w:t>
      </w:r>
      <w:r w:rsidRPr="00B463B7">
        <w:rPr>
          <w:rFonts w:asciiTheme="minorHAnsi" w:hAnsiTheme="minorHAnsi" w:cstheme="minorHAnsi"/>
          <w:b/>
          <w:color w:val="00953A"/>
          <w:sz w:val="24"/>
          <w:szCs w:val="24"/>
        </w:rPr>
        <w:t>(utilizar información de guía d</w:t>
      </w:r>
      <w:r w:rsidR="00BA67A0" w:rsidRPr="00B463B7">
        <w:rPr>
          <w:rFonts w:asciiTheme="minorHAnsi" w:hAnsiTheme="minorHAnsi" w:cstheme="minorHAnsi"/>
          <w:b/>
          <w:color w:val="00953A"/>
          <w:sz w:val="24"/>
          <w:szCs w:val="24"/>
        </w:rPr>
        <w:t>e contenidos y presentación en PowerPoint</w:t>
      </w:r>
      <w:r w:rsidRPr="00B463B7">
        <w:rPr>
          <w:rFonts w:asciiTheme="minorHAnsi" w:hAnsiTheme="minorHAnsi" w:cstheme="minorHAnsi"/>
          <w:b/>
          <w:color w:val="00953A"/>
          <w:sz w:val="24"/>
          <w:szCs w:val="24"/>
        </w:rPr>
        <w:t>)</w:t>
      </w:r>
      <w:r w:rsidRPr="00B463B7">
        <w:rPr>
          <w:rFonts w:asciiTheme="minorHAnsi" w:hAnsiTheme="minorHAnsi" w:cstheme="minorHAnsi"/>
          <w:color w:val="000000"/>
          <w:sz w:val="24"/>
          <w:szCs w:val="24"/>
        </w:rPr>
        <w:t>.</w:t>
      </w:r>
    </w:p>
    <w:p w14:paraId="7338A18D" w14:textId="2DF8F4AD" w:rsidR="00C52B0B" w:rsidRPr="00A60350" w:rsidRDefault="007E1468" w:rsidP="00C52B0B">
      <w:pPr>
        <w:numPr>
          <w:ilvl w:val="0"/>
          <w:numId w:val="1"/>
        </w:numPr>
        <w:pBdr>
          <w:top w:val="nil"/>
          <w:left w:val="nil"/>
          <w:bottom w:val="nil"/>
          <w:right w:val="nil"/>
          <w:between w:val="nil"/>
        </w:pBdr>
        <w:spacing w:line="276"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¿Qué soluciones posibles podrías encontrar para una envolvente</w:t>
      </w:r>
      <w:r w:rsidR="001A09CB" w:rsidRPr="00B463B7">
        <w:rPr>
          <w:rFonts w:asciiTheme="minorHAnsi" w:hAnsiTheme="minorHAnsi" w:cstheme="minorHAnsi"/>
          <w:color w:val="000000"/>
          <w:sz w:val="24"/>
          <w:szCs w:val="24"/>
        </w:rPr>
        <w:t xml:space="preserve"> térmica para muros </w:t>
      </w:r>
      <w:r w:rsidR="00BA67A0" w:rsidRPr="00B463B7">
        <w:rPr>
          <w:rFonts w:asciiTheme="minorHAnsi" w:hAnsiTheme="minorHAnsi" w:cstheme="minorHAnsi"/>
          <w:color w:val="000000"/>
          <w:sz w:val="24"/>
          <w:szCs w:val="24"/>
        </w:rPr>
        <w:t>y para estructura de techumbre</w:t>
      </w:r>
      <w:r>
        <w:rPr>
          <w:rFonts w:asciiTheme="minorHAnsi" w:hAnsiTheme="minorHAnsi" w:cstheme="minorHAnsi"/>
          <w:color w:val="000000"/>
          <w:sz w:val="24"/>
          <w:szCs w:val="24"/>
        </w:rPr>
        <w:t>?</w:t>
      </w:r>
      <w:r w:rsidR="00BA67A0" w:rsidRPr="00B463B7">
        <w:rPr>
          <w:rFonts w:asciiTheme="minorHAnsi" w:hAnsiTheme="minorHAnsi" w:cstheme="minorHAnsi"/>
          <w:color w:val="000000"/>
          <w:sz w:val="24"/>
          <w:szCs w:val="24"/>
        </w:rPr>
        <w:t xml:space="preserve"> </w:t>
      </w:r>
      <w:r w:rsidR="00A60350" w:rsidRPr="00A60350">
        <w:rPr>
          <w:rFonts w:asciiTheme="minorHAnsi" w:hAnsiTheme="minorHAnsi" w:cstheme="minorHAnsi"/>
          <w:color w:val="000000"/>
          <w:sz w:val="24"/>
          <w:szCs w:val="24"/>
        </w:rPr>
        <w:t>Debes ser lo más detallada(o) posible en tus respuestas y tener en cuenta el material audiovisual 1, 2, 3, 4, 5, 6 y 7 que se encuentra en las referencias bibliográficas.</w:t>
      </w:r>
    </w:p>
    <w:p w14:paraId="1FD453F8" w14:textId="7CFBA669" w:rsidR="00C52B0B" w:rsidRPr="00B463B7" w:rsidRDefault="00C52B0B" w:rsidP="00C52B0B">
      <w:pPr>
        <w:pBdr>
          <w:top w:val="nil"/>
          <w:left w:val="nil"/>
          <w:bottom w:val="nil"/>
          <w:right w:val="nil"/>
          <w:between w:val="nil"/>
        </w:pBdr>
        <w:spacing w:line="276" w:lineRule="auto"/>
        <w:jc w:val="both"/>
        <w:rPr>
          <w:rFonts w:asciiTheme="minorHAnsi" w:hAnsiTheme="minorHAnsi" w:cstheme="minorHAnsi"/>
          <w:color w:val="000000"/>
          <w:sz w:val="24"/>
          <w:szCs w:val="24"/>
        </w:rPr>
      </w:pPr>
      <w:r w:rsidRPr="00B463B7">
        <w:rPr>
          <w:rFonts w:asciiTheme="minorHAnsi" w:hAnsiTheme="minorHAnsi" w:cstheme="minorHAnsi"/>
          <w:noProof/>
        </w:rPr>
        <mc:AlternateContent>
          <mc:Choice Requires="wps">
            <w:drawing>
              <wp:inline distT="0" distB="0" distL="0" distR="0" wp14:anchorId="5D2C0D7E" wp14:editId="7E0E84A5">
                <wp:extent cx="5422900" cy="768350"/>
                <wp:effectExtent l="0" t="0" r="6350" b="0"/>
                <wp:docPr id="220" name="Rectángulo 220"/>
                <wp:cNvGraphicFramePr/>
                <a:graphic xmlns:a="http://schemas.openxmlformats.org/drawingml/2006/main">
                  <a:graphicData uri="http://schemas.microsoft.com/office/word/2010/wordprocessingShape">
                    <wps:wsp>
                      <wps:cNvSpPr/>
                      <wps:spPr>
                        <a:xfrm>
                          <a:off x="0" y="0"/>
                          <a:ext cx="5422900" cy="768350"/>
                        </a:xfrm>
                        <a:prstGeom prst="rect">
                          <a:avLst/>
                        </a:prstGeom>
                        <a:solidFill>
                          <a:srgbClr val="00953A"/>
                        </a:solidFill>
                        <a:ln>
                          <a:noFill/>
                        </a:ln>
                      </wps:spPr>
                      <wps:txbx>
                        <w:txbxContent>
                          <w:p w14:paraId="2FA62637" w14:textId="5DC12BC6" w:rsidR="00C52B0B" w:rsidRDefault="00C52B0B" w:rsidP="00C52B0B">
                            <w:pPr>
                              <w:spacing w:after="0" w:line="275" w:lineRule="auto"/>
                              <w:ind w:left="360"/>
                              <w:jc w:val="center"/>
                              <w:textDirection w:val="btLr"/>
                            </w:pPr>
                            <w:r>
                              <w:rPr>
                                <w:rFonts w:ascii="Arial" w:eastAsia="Arial" w:hAnsi="Arial" w:cs="Arial"/>
                                <w:b/>
                                <w:color w:val="FFFFFF"/>
                                <w:sz w:val="26"/>
                              </w:rPr>
                              <w:t>IMPORTANTE: no puedes proponer el uso de materiales aislantes comunes, ejemplo poliestireno expandido (</w:t>
                            </w:r>
                            <w:r w:rsidR="004A5182">
                              <w:rPr>
                                <w:rFonts w:ascii="Arial" w:eastAsia="Arial" w:hAnsi="Arial" w:cs="Arial"/>
                                <w:b/>
                                <w:color w:val="FFFFFF"/>
                                <w:sz w:val="26"/>
                              </w:rPr>
                              <w:t>Aislapol</w:t>
                            </w:r>
                            <w:r>
                              <w:rPr>
                                <w:rFonts w:ascii="Arial" w:eastAsia="Arial" w:hAnsi="Arial" w:cs="Arial"/>
                                <w:b/>
                                <w:color w:val="FFFFFF"/>
                                <w:sz w:val="26"/>
                              </w:rPr>
                              <w:t>) o lana de vidrio.</w:t>
                            </w:r>
                          </w:p>
                          <w:p w14:paraId="1414CCA6" w14:textId="77777777" w:rsidR="00C52B0B" w:rsidRDefault="00C52B0B" w:rsidP="00C52B0B">
                            <w:pPr>
                              <w:spacing w:line="258" w:lineRule="auto"/>
                              <w:jc w:val="center"/>
                              <w:textDirection w:val="btLr"/>
                            </w:pPr>
                          </w:p>
                        </w:txbxContent>
                      </wps:txbx>
                      <wps:bodyPr spcFirstLastPara="1" wrap="square" lIns="91425" tIns="45700" rIns="91425" bIns="45700" anchor="t" anchorCtr="0">
                        <a:noAutofit/>
                      </wps:bodyPr>
                    </wps:wsp>
                  </a:graphicData>
                </a:graphic>
              </wp:inline>
            </w:drawing>
          </mc:Choice>
          <mc:Fallback>
            <w:pict>
              <v:rect w14:anchorId="5D2C0D7E" id="Rectángulo 220" o:spid="_x0000_s1026" style="width:427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" fillcolor="#00953a" stroked="f">
                <v:textbox inset="2.53958mm,1.2694mm,2.53958mm,1.2694mm">
                  <w:txbxContent>
                    <w:p w14:paraId="2FA62637" w14:textId="5DC12BC6" w:rsidR="00C52B0B" w:rsidRDefault="00C52B0B" w:rsidP="00C52B0B">
                      <w:pPr>
                        <w:spacing w:after="0" w:line="275" w:lineRule="auto"/>
                        <w:ind w:left="360"/>
                        <w:jc w:val="center"/>
                        <w:textDirection w:val="btLr"/>
                      </w:pPr>
                      <w:r>
                        <w:rPr>
                          <w:rFonts w:ascii="Arial" w:eastAsia="Arial" w:hAnsi="Arial" w:cs="Arial"/>
                          <w:b/>
                          <w:color w:val="FFFFFF"/>
                          <w:sz w:val="26"/>
                        </w:rPr>
                        <w:t>IMPORTANTE: no puedes proponer el uso de materiales aislantes comunes, ejemplo poliestireno expandido (</w:t>
                      </w:r>
                      <w:r w:rsidR="004A5182">
                        <w:rPr>
                          <w:rFonts w:ascii="Arial" w:eastAsia="Arial" w:hAnsi="Arial" w:cs="Arial"/>
                          <w:b/>
                          <w:color w:val="FFFFFF"/>
                          <w:sz w:val="26"/>
                        </w:rPr>
                        <w:t>Aislapol</w:t>
                      </w:r>
                      <w:r>
                        <w:rPr>
                          <w:rFonts w:ascii="Arial" w:eastAsia="Arial" w:hAnsi="Arial" w:cs="Arial"/>
                          <w:b/>
                          <w:color w:val="FFFFFF"/>
                          <w:sz w:val="26"/>
                        </w:rPr>
                        <w:t>) o lana de vidrio.</w:t>
                      </w:r>
                    </w:p>
                    <w:p w14:paraId="1414CCA6" w14:textId="77777777" w:rsidR="00C52B0B" w:rsidRDefault="00C52B0B" w:rsidP="00C52B0B">
                      <w:pPr>
                        <w:spacing w:line="258" w:lineRule="auto"/>
                        <w:jc w:val="center"/>
                        <w:textDirection w:val="btLr"/>
                      </w:pPr>
                    </w:p>
                  </w:txbxContent>
                </v:textbox>
                <w10:anchorlock/>
              </v:rect>
            </w:pict>
          </mc:Fallback>
        </mc:AlternateContent>
      </w:r>
    </w:p>
    <w:p w14:paraId="3452EE84" w14:textId="77777777" w:rsidR="00C52B0B" w:rsidRDefault="00C52B0B" w:rsidP="00C52B0B">
      <w:pPr>
        <w:pStyle w:val="Ttulo3"/>
        <w:shd w:val="clear" w:color="auto" w:fill="FFFFFF"/>
        <w:spacing w:before="0" w:after="120" w:line="240" w:lineRule="auto"/>
        <w:rPr>
          <w:color w:val="00953A"/>
        </w:rPr>
      </w:pPr>
      <w:bookmarkStart w:id="1" w:name="_heading=h.5q8fgdhhumsj" w:colFirst="0" w:colLast="0"/>
      <w:bookmarkEnd w:id="1"/>
    </w:p>
    <w:p w14:paraId="1FA79472" w14:textId="7FE5F773" w:rsidR="00C52B0B" w:rsidRDefault="00C52B0B" w:rsidP="00C52B0B">
      <w:pPr>
        <w:pStyle w:val="Ttulo3"/>
        <w:shd w:val="clear" w:color="auto" w:fill="FFFFFF"/>
        <w:spacing w:before="0" w:after="120" w:line="240" w:lineRule="auto"/>
        <w:rPr>
          <w:color w:val="00953A"/>
        </w:rPr>
      </w:pPr>
      <w:r>
        <w:rPr>
          <w:color w:val="00953A"/>
        </w:rPr>
        <w:t>FASE 3: LOCALIZACIÓN DE FUENTES Y RECOPILACIÓN DE DATOS</w:t>
      </w:r>
    </w:p>
    <w:p w14:paraId="511EA4DD" w14:textId="49CFE978" w:rsidR="00C52B0B" w:rsidRPr="00C52B0B" w:rsidRDefault="00C52B0B" w:rsidP="00C52B0B">
      <w:pPr>
        <w:pBdr>
          <w:top w:val="nil"/>
          <w:left w:val="nil"/>
          <w:bottom w:val="nil"/>
          <w:right w:val="nil"/>
          <w:between w:val="nil"/>
        </w:pBdr>
        <w:spacing w:after="120" w:line="240" w:lineRule="auto"/>
        <w:jc w:val="both"/>
        <w:rPr>
          <w:color w:val="000000"/>
          <w:sz w:val="24"/>
          <w:szCs w:val="24"/>
        </w:rPr>
      </w:pPr>
      <w:r>
        <w:rPr>
          <w:color w:val="000000"/>
          <w:sz w:val="24"/>
          <w:szCs w:val="24"/>
        </w:rPr>
        <w:t>Par obtener los datos necesarios selecciona qué estrategias utilizarás. A continuación se presentan algunas indicaciones que te pueden ayudar:</w:t>
      </w:r>
    </w:p>
    <w:p w14:paraId="11A37CD1" w14:textId="0C2918A5" w:rsidR="00C52B0B" w:rsidRPr="00A60350" w:rsidRDefault="00A60350" w:rsidP="00A60350">
      <w:pPr>
        <w:pStyle w:val="Prrafodelista"/>
        <w:numPr>
          <w:ilvl w:val="0"/>
          <w:numId w:val="17"/>
        </w:numPr>
        <w:pBdr>
          <w:top w:val="nil"/>
          <w:left w:val="nil"/>
          <w:bottom w:val="nil"/>
          <w:right w:val="nil"/>
          <w:between w:val="nil"/>
        </w:pBdr>
        <w:jc w:val="both"/>
        <w:rPr>
          <w:rFonts w:eastAsia="Calibri"/>
          <w:b w:val="0"/>
          <w:color w:val="000000"/>
          <w:sz w:val="24"/>
          <w:szCs w:val="24"/>
          <w:lang w:val="es-CL"/>
        </w:rPr>
      </w:pPr>
      <w:r>
        <w:rPr>
          <w:rFonts w:eastAsia="Calibri"/>
          <w:b w:val="0"/>
          <w:color w:val="000000"/>
          <w:sz w:val="24"/>
          <w:szCs w:val="24"/>
          <w:lang w:val="es-CL"/>
        </w:rPr>
        <w:t>Busca lo siguiente:</w:t>
      </w:r>
    </w:p>
    <w:p w14:paraId="47F81FA3" w14:textId="4FFC8841" w:rsidR="00C52B0B" w:rsidRPr="00C52B0B" w:rsidRDefault="00A60350" w:rsidP="00C52B0B">
      <w:pPr>
        <w:numPr>
          <w:ilvl w:val="0"/>
          <w:numId w:val="13"/>
        </w:numPr>
        <w:pBdr>
          <w:top w:val="nil"/>
          <w:left w:val="nil"/>
          <w:bottom w:val="nil"/>
          <w:right w:val="nil"/>
          <w:between w:val="nil"/>
        </w:pBdr>
        <w:spacing w:after="0" w:line="276" w:lineRule="auto"/>
        <w:ind w:left="851"/>
        <w:rPr>
          <w:rFonts w:asciiTheme="minorHAnsi" w:hAnsiTheme="minorHAnsi" w:cstheme="minorHAnsi"/>
          <w:sz w:val="24"/>
          <w:szCs w:val="24"/>
        </w:rPr>
      </w:pPr>
      <w:r>
        <w:rPr>
          <w:rFonts w:asciiTheme="minorHAnsi" w:hAnsiTheme="minorHAnsi" w:cstheme="minorHAnsi"/>
          <w:sz w:val="24"/>
          <w:szCs w:val="24"/>
        </w:rPr>
        <w:t>A</w:t>
      </w:r>
      <w:r w:rsidR="00C52B0B" w:rsidRPr="00C52B0B">
        <w:rPr>
          <w:rFonts w:asciiTheme="minorHAnsi" w:hAnsiTheme="minorHAnsi" w:cstheme="minorHAnsi"/>
          <w:sz w:val="24"/>
          <w:szCs w:val="24"/>
        </w:rPr>
        <w:t xml:space="preserve">islación de muros </w:t>
      </w:r>
      <w:r w:rsidR="00C52B0B" w:rsidRPr="00C52B0B">
        <w:rPr>
          <w:rFonts w:asciiTheme="minorHAnsi" w:hAnsiTheme="minorHAnsi" w:cstheme="minorHAnsi"/>
          <w:b/>
          <w:color w:val="00953A"/>
          <w:sz w:val="24"/>
          <w:szCs w:val="24"/>
        </w:rPr>
        <w:t>(exterior – interior)</w:t>
      </w:r>
    </w:p>
    <w:p w14:paraId="14E29585" w14:textId="708AFD7F" w:rsidR="00C52B0B" w:rsidRPr="00C52B0B" w:rsidRDefault="00A60350" w:rsidP="00C52B0B">
      <w:pPr>
        <w:numPr>
          <w:ilvl w:val="0"/>
          <w:numId w:val="13"/>
        </w:numPr>
        <w:pBdr>
          <w:top w:val="nil"/>
          <w:left w:val="nil"/>
          <w:bottom w:val="nil"/>
          <w:right w:val="nil"/>
          <w:between w:val="nil"/>
        </w:pBdr>
        <w:spacing w:after="0" w:line="276" w:lineRule="auto"/>
        <w:ind w:left="851"/>
        <w:rPr>
          <w:rFonts w:asciiTheme="minorHAnsi" w:hAnsiTheme="minorHAnsi" w:cstheme="minorHAnsi"/>
          <w:sz w:val="24"/>
          <w:szCs w:val="24"/>
        </w:rPr>
      </w:pPr>
      <w:r>
        <w:rPr>
          <w:rFonts w:asciiTheme="minorHAnsi" w:hAnsiTheme="minorHAnsi" w:cstheme="minorHAnsi"/>
          <w:sz w:val="24"/>
          <w:szCs w:val="24"/>
        </w:rPr>
        <w:t>A</w:t>
      </w:r>
      <w:r w:rsidR="00C52B0B" w:rsidRPr="00C52B0B">
        <w:rPr>
          <w:rFonts w:asciiTheme="minorHAnsi" w:hAnsiTheme="minorHAnsi" w:cstheme="minorHAnsi"/>
          <w:sz w:val="24"/>
          <w:szCs w:val="24"/>
        </w:rPr>
        <w:t>islación en estructura de techumbre</w:t>
      </w:r>
    </w:p>
    <w:p w14:paraId="538ED8F8" w14:textId="545374C8" w:rsidR="00C52B0B" w:rsidRPr="00C52B0B" w:rsidRDefault="00C52B0B" w:rsidP="00C52B0B">
      <w:pPr>
        <w:numPr>
          <w:ilvl w:val="0"/>
          <w:numId w:val="13"/>
        </w:numPr>
        <w:pBdr>
          <w:top w:val="nil"/>
          <w:left w:val="nil"/>
          <w:bottom w:val="nil"/>
          <w:right w:val="nil"/>
          <w:between w:val="nil"/>
        </w:pBdr>
        <w:spacing w:after="0" w:line="276" w:lineRule="auto"/>
        <w:ind w:left="851"/>
        <w:rPr>
          <w:rFonts w:asciiTheme="minorHAnsi" w:hAnsiTheme="minorHAnsi" w:cstheme="minorHAnsi"/>
          <w:sz w:val="24"/>
          <w:szCs w:val="24"/>
        </w:rPr>
      </w:pPr>
      <w:r w:rsidRPr="00C52B0B">
        <w:rPr>
          <w:rFonts w:asciiTheme="minorHAnsi" w:hAnsiTheme="minorHAnsi" w:cstheme="minorHAnsi"/>
          <w:sz w:val="24"/>
          <w:szCs w:val="24"/>
        </w:rPr>
        <w:t xml:space="preserve">Espesor del material aislante </w:t>
      </w:r>
      <w:r w:rsidRPr="00C52B0B">
        <w:rPr>
          <w:rFonts w:asciiTheme="minorHAnsi" w:hAnsiTheme="minorHAnsi" w:cstheme="minorHAnsi"/>
          <w:b/>
          <w:color w:val="00953A"/>
          <w:sz w:val="24"/>
          <w:szCs w:val="24"/>
        </w:rPr>
        <w:t>(muros y techumbre)</w:t>
      </w:r>
    </w:p>
    <w:p w14:paraId="6F86637C" w14:textId="76908B55" w:rsidR="00C52B0B" w:rsidRPr="00A60350" w:rsidRDefault="00C52B0B" w:rsidP="00A60350">
      <w:pPr>
        <w:numPr>
          <w:ilvl w:val="0"/>
          <w:numId w:val="13"/>
        </w:numPr>
        <w:pBdr>
          <w:top w:val="nil"/>
          <w:left w:val="nil"/>
          <w:bottom w:val="nil"/>
          <w:right w:val="nil"/>
          <w:between w:val="nil"/>
        </w:pBdr>
        <w:spacing w:line="276" w:lineRule="auto"/>
        <w:ind w:left="851"/>
        <w:rPr>
          <w:rFonts w:asciiTheme="minorHAnsi" w:hAnsiTheme="minorHAnsi" w:cstheme="minorHAnsi"/>
          <w:sz w:val="24"/>
          <w:szCs w:val="24"/>
        </w:rPr>
      </w:pPr>
      <w:r w:rsidRPr="00C52B0B">
        <w:rPr>
          <w:rFonts w:asciiTheme="minorHAnsi" w:hAnsiTheme="minorHAnsi" w:cstheme="minorHAnsi"/>
          <w:sz w:val="24"/>
          <w:szCs w:val="24"/>
        </w:rPr>
        <w:t xml:space="preserve">RT </w:t>
      </w:r>
      <w:r w:rsidR="00A60350">
        <w:rPr>
          <w:rFonts w:asciiTheme="minorHAnsi" w:hAnsiTheme="minorHAnsi" w:cstheme="minorHAnsi"/>
          <w:sz w:val="24"/>
          <w:szCs w:val="24"/>
        </w:rPr>
        <w:t>de</w:t>
      </w:r>
      <w:r w:rsidRPr="00C52B0B">
        <w:rPr>
          <w:rFonts w:asciiTheme="minorHAnsi" w:hAnsiTheme="minorHAnsi" w:cstheme="minorHAnsi"/>
          <w:sz w:val="24"/>
          <w:szCs w:val="24"/>
        </w:rPr>
        <w:t xml:space="preserve"> material</w:t>
      </w:r>
      <w:r w:rsidR="00A60350">
        <w:rPr>
          <w:rFonts w:asciiTheme="minorHAnsi" w:hAnsiTheme="minorHAnsi" w:cstheme="minorHAnsi"/>
          <w:sz w:val="24"/>
          <w:szCs w:val="24"/>
        </w:rPr>
        <w:t>es</w:t>
      </w:r>
      <w:r w:rsidRPr="00C52B0B">
        <w:rPr>
          <w:rFonts w:asciiTheme="minorHAnsi" w:hAnsiTheme="minorHAnsi" w:cstheme="minorHAnsi"/>
          <w:sz w:val="24"/>
          <w:szCs w:val="24"/>
        </w:rPr>
        <w:t xml:space="preserve"> </w:t>
      </w:r>
      <w:r w:rsidR="00C7005F">
        <w:rPr>
          <w:rFonts w:asciiTheme="minorHAnsi" w:hAnsiTheme="minorHAnsi" w:cstheme="minorHAnsi"/>
          <w:sz w:val="24"/>
          <w:szCs w:val="24"/>
        </w:rPr>
        <w:t xml:space="preserve">seleccionados </w:t>
      </w:r>
      <w:r w:rsidRPr="00C52B0B">
        <w:rPr>
          <w:rFonts w:asciiTheme="minorHAnsi" w:hAnsiTheme="minorHAnsi" w:cstheme="minorHAnsi"/>
          <w:b/>
          <w:color w:val="00953A"/>
          <w:sz w:val="24"/>
          <w:szCs w:val="24"/>
        </w:rPr>
        <w:t>(muros y techumbre)</w:t>
      </w:r>
    </w:p>
    <w:p w14:paraId="50317CE3" w14:textId="0E799F53" w:rsidR="00E21604" w:rsidRPr="00C52B0B" w:rsidRDefault="00A60350" w:rsidP="00C52B0B">
      <w:pPr>
        <w:pStyle w:val="Prrafodelista"/>
        <w:numPr>
          <w:ilvl w:val="0"/>
          <w:numId w:val="18"/>
        </w:numPr>
        <w:pBdr>
          <w:top w:val="nil"/>
          <w:left w:val="nil"/>
          <w:bottom w:val="nil"/>
          <w:right w:val="nil"/>
          <w:between w:val="nil"/>
        </w:pBdr>
        <w:spacing w:before="240"/>
        <w:jc w:val="both"/>
        <w:rPr>
          <w:rFonts w:asciiTheme="minorHAnsi" w:hAnsiTheme="minorHAnsi" w:cstheme="minorHAnsi"/>
          <w:b w:val="0"/>
          <w:bCs/>
          <w:color w:val="000000"/>
          <w:sz w:val="24"/>
          <w:szCs w:val="24"/>
        </w:rPr>
      </w:pPr>
      <w:r>
        <w:rPr>
          <w:rFonts w:asciiTheme="minorHAnsi" w:hAnsiTheme="minorHAnsi" w:cstheme="minorHAnsi"/>
          <w:b w:val="0"/>
          <w:bCs/>
          <w:color w:val="000000"/>
          <w:sz w:val="24"/>
          <w:szCs w:val="24"/>
        </w:rPr>
        <w:t>Investiga sobre</w:t>
      </w:r>
      <w:r w:rsidR="001A09CB" w:rsidRPr="00C52B0B">
        <w:rPr>
          <w:rFonts w:asciiTheme="minorHAnsi" w:hAnsiTheme="minorHAnsi" w:cstheme="minorHAnsi"/>
          <w:b w:val="0"/>
          <w:bCs/>
          <w:color w:val="000000"/>
          <w:sz w:val="24"/>
          <w:szCs w:val="24"/>
        </w:rPr>
        <w:t xml:space="preserve"> el proceso constructivo </w:t>
      </w:r>
      <w:r>
        <w:rPr>
          <w:rFonts w:asciiTheme="minorHAnsi" w:hAnsiTheme="minorHAnsi" w:cstheme="minorHAnsi"/>
          <w:b w:val="0"/>
          <w:bCs/>
          <w:color w:val="000000"/>
          <w:sz w:val="24"/>
          <w:szCs w:val="24"/>
        </w:rPr>
        <w:t>que puede tener</w:t>
      </w:r>
      <w:r w:rsidR="001A09CB" w:rsidRPr="00C52B0B">
        <w:rPr>
          <w:rFonts w:asciiTheme="minorHAnsi" w:hAnsiTheme="minorHAnsi" w:cstheme="minorHAnsi"/>
          <w:b w:val="0"/>
          <w:bCs/>
          <w:color w:val="000000"/>
          <w:sz w:val="24"/>
          <w:szCs w:val="24"/>
        </w:rPr>
        <w:t xml:space="preserve"> la instalación de</w:t>
      </w:r>
      <w:r>
        <w:rPr>
          <w:rFonts w:asciiTheme="minorHAnsi" w:hAnsiTheme="minorHAnsi" w:cstheme="minorHAnsi"/>
          <w:b w:val="0"/>
          <w:bCs/>
          <w:color w:val="000000"/>
          <w:sz w:val="24"/>
          <w:szCs w:val="24"/>
        </w:rPr>
        <w:t xml:space="preserve"> un</w:t>
      </w:r>
      <w:r w:rsidR="001A09CB" w:rsidRPr="00C52B0B">
        <w:rPr>
          <w:rFonts w:asciiTheme="minorHAnsi" w:hAnsiTheme="minorHAnsi" w:cstheme="minorHAnsi"/>
          <w:b w:val="0"/>
          <w:bCs/>
          <w:color w:val="000000"/>
          <w:sz w:val="24"/>
          <w:szCs w:val="24"/>
        </w:rPr>
        <w:t xml:space="preserve"> elemento aislante en muros y en techumbre. Deberás detallar paso a paso cómo se realiza la preparación de la superficie y la instalación final de la barrera aislante. Las etapas a describir son las siguientes:</w:t>
      </w:r>
    </w:p>
    <w:p w14:paraId="1590FE63" w14:textId="77777777" w:rsidR="00E21604" w:rsidRPr="00B463B7" w:rsidRDefault="001A09CB" w:rsidP="00BA67A0">
      <w:pPr>
        <w:numPr>
          <w:ilvl w:val="0"/>
          <w:numId w:val="14"/>
        </w:numPr>
        <w:pBdr>
          <w:top w:val="nil"/>
          <w:left w:val="nil"/>
          <w:bottom w:val="nil"/>
          <w:right w:val="nil"/>
          <w:between w:val="nil"/>
        </w:pBdr>
        <w:spacing w:line="276" w:lineRule="auto"/>
        <w:ind w:left="851"/>
        <w:jc w:val="both"/>
        <w:rPr>
          <w:rFonts w:asciiTheme="minorHAnsi" w:hAnsiTheme="minorHAnsi" w:cstheme="minorHAnsi"/>
          <w:sz w:val="24"/>
          <w:szCs w:val="24"/>
        </w:rPr>
      </w:pPr>
      <w:r w:rsidRPr="00B463B7">
        <w:rPr>
          <w:rFonts w:asciiTheme="minorHAnsi" w:hAnsiTheme="minorHAnsi" w:cstheme="minorHAnsi"/>
          <w:sz w:val="24"/>
          <w:szCs w:val="24"/>
        </w:rPr>
        <w:t xml:space="preserve">Nombre del material aislante, composición, resistencia térmica, espesor (muros y techumbre) utiliza el archivo </w:t>
      </w:r>
      <w:r w:rsidRPr="00B463B7">
        <w:rPr>
          <w:rFonts w:asciiTheme="minorHAnsi" w:hAnsiTheme="minorHAnsi" w:cstheme="minorHAnsi"/>
          <w:b/>
          <w:color w:val="00953A"/>
          <w:sz w:val="24"/>
          <w:szCs w:val="24"/>
        </w:rPr>
        <w:t>“Plano de Zonificación Térmica del Manual de Reglamentación Térmica”</w:t>
      </w:r>
      <w:r w:rsidRPr="00B463B7">
        <w:rPr>
          <w:rFonts w:asciiTheme="minorHAnsi" w:hAnsiTheme="minorHAnsi" w:cstheme="minorHAnsi"/>
          <w:color w:val="00953A"/>
          <w:sz w:val="24"/>
          <w:szCs w:val="24"/>
        </w:rPr>
        <w:t xml:space="preserve"> </w:t>
      </w:r>
      <w:r w:rsidRPr="00B463B7">
        <w:rPr>
          <w:rFonts w:asciiTheme="minorHAnsi" w:hAnsiTheme="minorHAnsi" w:cstheme="minorHAnsi"/>
          <w:sz w:val="24"/>
          <w:szCs w:val="24"/>
        </w:rPr>
        <w:t>del MINVU.</w:t>
      </w:r>
    </w:p>
    <w:p w14:paraId="767BE158" w14:textId="77777777" w:rsidR="00E21604" w:rsidRPr="00B463B7" w:rsidRDefault="001A09CB" w:rsidP="00BA67A0">
      <w:pPr>
        <w:numPr>
          <w:ilvl w:val="0"/>
          <w:numId w:val="14"/>
        </w:numPr>
        <w:pBdr>
          <w:top w:val="nil"/>
          <w:left w:val="nil"/>
          <w:bottom w:val="nil"/>
          <w:right w:val="nil"/>
          <w:between w:val="nil"/>
        </w:pBdr>
        <w:spacing w:line="276" w:lineRule="auto"/>
        <w:ind w:left="851"/>
        <w:jc w:val="both"/>
        <w:rPr>
          <w:rFonts w:asciiTheme="minorHAnsi" w:hAnsiTheme="minorHAnsi" w:cstheme="minorHAnsi"/>
          <w:sz w:val="24"/>
          <w:szCs w:val="24"/>
        </w:rPr>
      </w:pPr>
      <w:r w:rsidRPr="00B463B7">
        <w:rPr>
          <w:rFonts w:asciiTheme="minorHAnsi" w:hAnsiTheme="minorHAnsi" w:cstheme="minorHAnsi"/>
          <w:sz w:val="24"/>
          <w:szCs w:val="24"/>
        </w:rPr>
        <w:t>Preparación de superficie (considerar para ello la elección de la materialidad).</w:t>
      </w:r>
    </w:p>
    <w:p w14:paraId="0980F4D1" w14:textId="77777777" w:rsidR="00E21604" w:rsidRPr="00B463B7" w:rsidRDefault="001A09CB" w:rsidP="00BA67A0">
      <w:pPr>
        <w:numPr>
          <w:ilvl w:val="0"/>
          <w:numId w:val="14"/>
        </w:numPr>
        <w:pBdr>
          <w:top w:val="nil"/>
          <w:left w:val="nil"/>
          <w:bottom w:val="nil"/>
          <w:right w:val="nil"/>
          <w:between w:val="nil"/>
        </w:pBdr>
        <w:spacing w:line="276" w:lineRule="auto"/>
        <w:ind w:left="851"/>
        <w:jc w:val="both"/>
        <w:rPr>
          <w:rFonts w:asciiTheme="minorHAnsi" w:hAnsiTheme="minorHAnsi" w:cstheme="minorHAnsi"/>
          <w:sz w:val="24"/>
          <w:szCs w:val="24"/>
        </w:rPr>
      </w:pPr>
      <w:r w:rsidRPr="00B463B7">
        <w:rPr>
          <w:rFonts w:asciiTheme="minorHAnsi" w:hAnsiTheme="minorHAnsi" w:cstheme="minorHAnsi"/>
          <w:sz w:val="24"/>
          <w:szCs w:val="24"/>
        </w:rPr>
        <w:t>Herramientas y equipos necesarios para la instalación.</w:t>
      </w:r>
    </w:p>
    <w:p w14:paraId="333CB58A" w14:textId="77777777" w:rsidR="00E21604" w:rsidRPr="00B463B7" w:rsidRDefault="001A09CB" w:rsidP="00BA67A0">
      <w:pPr>
        <w:numPr>
          <w:ilvl w:val="0"/>
          <w:numId w:val="14"/>
        </w:numPr>
        <w:pBdr>
          <w:top w:val="nil"/>
          <w:left w:val="nil"/>
          <w:bottom w:val="nil"/>
          <w:right w:val="nil"/>
          <w:between w:val="nil"/>
        </w:pBdr>
        <w:spacing w:line="276" w:lineRule="auto"/>
        <w:ind w:left="851"/>
        <w:jc w:val="both"/>
        <w:rPr>
          <w:rFonts w:asciiTheme="minorHAnsi" w:hAnsiTheme="minorHAnsi" w:cstheme="minorHAnsi"/>
          <w:sz w:val="24"/>
          <w:szCs w:val="24"/>
        </w:rPr>
      </w:pPr>
      <w:r w:rsidRPr="00B463B7">
        <w:rPr>
          <w:rFonts w:asciiTheme="minorHAnsi" w:hAnsiTheme="minorHAnsi" w:cstheme="minorHAnsi"/>
          <w:sz w:val="24"/>
          <w:szCs w:val="24"/>
        </w:rPr>
        <w:t>Instalación de barrera aislante en muros.</w:t>
      </w:r>
    </w:p>
    <w:p w14:paraId="3B0D5124" w14:textId="77777777" w:rsidR="00E21604" w:rsidRPr="00B463B7" w:rsidRDefault="001A09CB" w:rsidP="00BA67A0">
      <w:pPr>
        <w:numPr>
          <w:ilvl w:val="0"/>
          <w:numId w:val="14"/>
        </w:numPr>
        <w:pBdr>
          <w:top w:val="nil"/>
          <w:left w:val="nil"/>
          <w:bottom w:val="nil"/>
          <w:right w:val="nil"/>
          <w:between w:val="nil"/>
        </w:pBdr>
        <w:spacing w:line="276" w:lineRule="auto"/>
        <w:ind w:left="851"/>
        <w:jc w:val="both"/>
        <w:rPr>
          <w:rFonts w:asciiTheme="minorHAnsi" w:hAnsiTheme="minorHAnsi" w:cstheme="minorHAnsi"/>
          <w:sz w:val="24"/>
          <w:szCs w:val="24"/>
        </w:rPr>
      </w:pPr>
      <w:r w:rsidRPr="00B463B7">
        <w:rPr>
          <w:rFonts w:asciiTheme="minorHAnsi" w:hAnsiTheme="minorHAnsi" w:cstheme="minorHAnsi"/>
          <w:sz w:val="24"/>
          <w:szCs w:val="24"/>
        </w:rPr>
        <w:t>Instalación de barrera aislante en techumbre.</w:t>
      </w:r>
    </w:p>
    <w:p w14:paraId="08EE9C09" w14:textId="77777777" w:rsidR="00E21604" w:rsidRPr="00B463B7" w:rsidRDefault="001A09CB" w:rsidP="00BA67A0">
      <w:pPr>
        <w:numPr>
          <w:ilvl w:val="0"/>
          <w:numId w:val="14"/>
        </w:numPr>
        <w:pBdr>
          <w:top w:val="nil"/>
          <w:left w:val="nil"/>
          <w:bottom w:val="nil"/>
          <w:right w:val="nil"/>
          <w:between w:val="nil"/>
        </w:pBdr>
        <w:spacing w:line="276" w:lineRule="auto"/>
        <w:ind w:left="851"/>
        <w:jc w:val="both"/>
        <w:rPr>
          <w:rFonts w:asciiTheme="minorHAnsi" w:hAnsiTheme="minorHAnsi" w:cstheme="minorHAnsi"/>
          <w:sz w:val="24"/>
          <w:szCs w:val="24"/>
        </w:rPr>
      </w:pPr>
      <w:r w:rsidRPr="00B463B7">
        <w:rPr>
          <w:rFonts w:asciiTheme="minorHAnsi" w:hAnsiTheme="minorHAnsi" w:cstheme="minorHAnsi"/>
          <w:sz w:val="24"/>
          <w:szCs w:val="24"/>
        </w:rPr>
        <w:t>Instalación de ventilación requerida por normativa para la vivienda.</w:t>
      </w:r>
    </w:p>
    <w:p w14:paraId="44E4C376" w14:textId="77777777" w:rsidR="00E21604" w:rsidRPr="00B463B7" w:rsidRDefault="001A09CB" w:rsidP="00BA67A0">
      <w:pPr>
        <w:numPr>
          <w:ilvl w:val="0"/>
          <w:numId w:val="14"/>
        </w:numPr>
        <w:pBdr>
          <w:top w:val="nil"/>
          <w:left w:val="nil"/>
          <w:bottom w:val="nil"/>
          <w:right w:val="nil"/>
          <w:between w:val="nil"/>
        </w:pBdr>
        <w:spacing w:line="276" w:lineRule="auto"/>
        <w:ind w:left="851"/>
        <w:jc w:val="both"/>
        <w:rPr>
          <w:rFonts w:asciiTheme="minorHAnsi" w:hAnsiTheme="minorHAnsi" w:cstheme="minorHAnsi"/>
          <w:sz w:val="24"/>
          <w:szCs w:val="24"/>
        </w:rPr>
      </w:pPr>
      <w:r w:rsidRPr="00B463B7">
        <w:rPr>
          <w:rFonts w:asciiTheme="minorHAnsi" w:hAnsiTheme="minorHAnsi" w:cstheme="minorHAnsi"/>
          <w:sz w:val="24"/>
          <w:szCs w:val="24"/>
        </w:rPr>
        <w:t>Tipo de ventana seleccionada para recambio.</w:t>
      </w:r>
    </w:p>
    <w:p w14:paraId="172B5691" w14:textId="77777777" w:rsidR="00E21604" w:rsidRPr="00B463B7" w:rsidRDefault="001A09CB" w:rsidP="00BA67A0">
      <w:pPr>
        <w:numPr>
          <w:ilvl w:val="0"/>
          <w:numId w:val="14"/>
        </w:numPr>
        <w:pBdr>
          <w:top w:val="nil"/>
          <w:left w:val="nil"/>
          <w:bottom w:val="nil"/>
          <w:right w:val="nil"/>
          <w:between w:val="nil"/>
        </w:pBdr>
        <w:spacing w:line="276" w:lineRule="auto"/>
        <w:ind w:left="851"/>
        <w:jc w:val="both"/>
        <w:rPr>
          <w:rFonts w:asciiTheme="minorHAnsi" w:hAnsiTheme="minorHAnsi" w:cstheme="minorHAnsi"/>
          <w:sz w:val="24"/>
          <w:szCs w:val="24"/>
        </w:rPr>
      </w:pPr>
      <w:r w:rsidRPr="00B463B7">
        <w:rPr>
          <w:rFonts w:asciiTheme="minorHAnsi" w:hAnsiTheme="minorHAnsi" w:cstheme="minorHAnsi"/>
          <w:sz w:val="24"/>
          <w:szCs w:val="24"/>
        </w:rPr>
        <w:t>Terminación final de las superficies.</w:t>
      </w:r>
    </w:p>
    <w:p w14:paraId="74A4C433" w14:textId="77777777" w:rsidR="00E21604" w:rsidRPr="00B463B7" w:rsidRDefault="001A09CB" w:rsidP="00BA67A0">
      <w:pPr>
        <w:numPr>
          <w:ilvl w:val="0"/>
          <w:numId w:val="14"/>
        </w:numPr>
        <w:pBdr>
          <w:top w:val="nil"/>
          <w:left w:val="nil"/>
          <w:bottom w:val="nil"/>
          <w:right w:val="nil"/>
          <w:between w:val="nil"/>
        </w:pBdr>
        <w:spacing w:line="276" w:lineRule="auto"/>
        <w:ind w:left="851"/>
        <w:jc w:val="both"/>
        <w:rPr>
          <w:rFonts w:asciiTheme="minorHAnsi" w:hAnsiTheme="minorHAnsi" w:cstheme="minorHAnsi"/>
          <w:sz w:val="24"/>
          <w:szCs w:val="24"/>
        </w:rPr>
      </w:pPr>
      <w:r w:rsidRPr="00B463B7">
        <w:rPr>
          <w:rFonts w:asciiTheme="minorHAnsi" w:hAnsiTheme="minorHAnsi" w:cstheme="minorHAnsi"/>
          <w:sz w:val="24"/>
          <w:szCs w:val="24"/>
        </w:rPr>
        <w:lastRenderedPageBreak/>
        <w:t>Elementos de protección personal necesarios para la ejecución.</w:t>
      </w:r>
    </w:p>
    <w:p w14:paraId="7007DC53" w14:textId="5EFD960F" w:rsidR="00E21604" w:rsidRPr="00A60350" w:rsidRDefault="001A09CB" w:rsidP="00A60350">
      <w:pPr>
        <w:pStyle w:val="Prrafodelista"/>
        <w:numPr>
          <w:ilvl w:val="0"/>
          <w:numId w:val="18"/>
        </w:numPr>
        <w:pBdr>
          <w:top w:val="nil"/>
          <w:left w:val="nil"/>
          <w:bottom w:val="nil"/>
          <w:right w:val="nil"/>
          <w:between w:val="nil"/>
        </w:pBdr>
        <w:jc w:val="both"/>
        <w:rPr>
          <w:rFonts w:asciiTheme="minorHAnsi" w:hAnsiTheme="minorHAnsi" w:cstheme="minorHAnsi"/>
          <w:b w:val="0"/>
          <w:bCs/>
          <w:color w:val="000000"/>
          <w:sz w:val="24"/>
          <w:szCs w:val="24"/>
        </w:rPr>
      </w:pPr>
      <w:r w:rsidRPr="00A60350">
        <w:rPr>
          <w:rFonts w:asciiTheme="minorHAnsi" w:hAnsiTheme="minorHAnsi" w:cstheme="minorHAnsi"/>
          <w:b w:val="0"/>
          <w:bCs/>
          <w:color w:val="000000"/>
          <w:sz w:val="24"/>
          <w:szCs w:val="24"/>
        </w:rPr>
        <w:t>Identifica y explica cuál es la normativa asociada a la aislación térmica. Para ello responde las siguientes preguntas:</w:t>
      </w:r>
    </w:p>
    <w:p w14:paraId="789C4978" w14:textId="77777777" w:rsidR="00E21604" w:rsidRPr="00B463B7" w:rsidRDefault="001A09CB" w:rsidP="00BA67A0">
      <w:pPr>
        <w:numPr>
          <w:ilvl w:val="0"/>
          <w:numId w:val="15"/>
        </w:numPr>
        <w:pBdr>
          <w:top w:val="nil"/>
          <w:left w:val="nil"/>
          <w:bottom w:val="nil"/>
          <w:right w:val="nil"/>
          <w:between w:val="nil"/>
        </w:pBdr>
        <w:spacing w:line="276" w:lineRule="auto"/>
        <w:ind w:left="851"/>
        <w:jc w:val="both"/>
        <w:rPr>
          <w:rFonts w:asciiTheme="minorHAnsi" w:hAnsiTheme="minorHAnsi" w:cstheme="minorHAnsi"/>
          <w:sz w:val="24"/>
          <w:szCs w:val="24"/>
        </w:rPr>
      </w:pPr>
      <w:r w:rsidRPr="00B463B7">
        <w:rPr>
          <w:rFonts w:asciiTheme="minorHAnsi" w:hAnsiTheme="minorHAnsi" w:cstheme="minorHAnsi"/>
          <w:sz w:val="24"/>
          <w:szCs w:val="24"/>
        </w:rPr>
        <w:t>¿Qué es la eficiencia energética y cómo se certifica en Chile?</w:t>
      </w:r>
    </w:p>
    <w:p w14:paraId="1EBB8166" w14:textId="77777777" w:rsidR="00E21604" w:rsidRPr="00B463B7" w:rsidRDefault="001A09CB" w:rsidP="00BA67A0">
      <w:pPr>
        <w:numPr>
          <w:ilvl w:val="0"/>
          <w:numId w:val="15"/>
        </w:numPr>
        <w:pBdr>
          <w:top w:val="nil"/>
          <w:left w:val="nil"/>
          <w:bottom w:val="nil"/>
          <w:right w:val="nil"/>
          <w:between w:val="nil"/>
        </w:pBdr>
        <w:spacing w:line="276" w:lineRule="auto"/>
        <w:ind w:left="851"/>
        <w:jc w:val="both"/>
        <w:rPr>
          <w:rFonts w:asciiTheme="minorHAnsi" w:hAnsiTheme="minorHAnsi" w:cstheme="minorHAnsi"/>
          <w:sz w:val="24"/>
          <w:szCs w:val="24"/>
        </w:rPr>
      </w:pPr>
      <w:r w:rsidRPr="00B463B7">
        <w:rPr>
          <w:rFonts w:asciiTheme="minorHAnsi" w:hAnsiTheme="minorHAnsi" w:cstheme="minorHAnsi"/>
          <w:sz w:val="24"/>
          <w:szCs w:val="24"/>
        </w:rPr>
        <w:t>¿Propondrías la utilización de energías renovables no convencionales en el mej</w:t>
      </w:r>
      <w:r w:rsidR="00E459FC" w:rsidRPr="00B463B7">
        <w:rPr>
          <w:rFonts w:asciiTheme="minorHAnsi" w:hAnsiTheme="minorHAnsi" w:cstheme="minorHAnsi"/>
          <w:sz w:val="24"/>
          <w:szCs w:val="24"/>
        </w:rPr>
        <w:t>oramiento de esta vivienda? ¿Cuá</w:t>
      </w:r>
      <w:r w:rsidRPr="00B463B7">
        <w:rPr>
          <w:rFonts w:asciiTheme="minorHAnsi" w:hAnsiTheme="minorHAnsi" w:cstheme="minorHAnsi"/>
          <w:sz w:val="24"/>
          <w:szCs w:val="24"/>
        </w:rPr>
        <w:t>l?</w:t>
      </w:r>
    </w:p>
    <w:p w14:paraId="1A5FE2D3" w14:textId="4172ACDE" w:rsidR="00E21604" w:rsidRDefault="001A09CB" w:rsidP="00BA67A0">
      <w:pPr>
        <w:numPr>
          <w:ilvl w:val="0"/>
          <w:numId w:val="15"/>
        </w:numPr>
        <w:pBdr>
          <w:top w:val="nil"/>
          <w:left w:val="nil"/>
          <w:bottom w:val="nil"/>
          <w:right w:val="nil"/>
          <w:between w:val="nil"/>
        </w:pBdr>
        <w:spacing w:line="276" w:lineRule="auto"/>
        <w:ind w:left="851"/>
        <w:jc w:val="both"/>
        <w:rPr>
          <w:rFonts w:asciiTheme="minorHAnsi" w:hAnsiTheme="minorHAnsi" w:cstheme="minorHAnsi"/>
          <w:sz w:val="24"/>
          <w:szCs w:val="24"/>
        </w:rPr>
      </w:pPr>
      <w:r w:rsidRPr="00B463B7">
        <w:rPr>
          <w:rFonts w:asciiTheme="minorHAnsi" w:hAnsiTheme="minorHAnsi" w:cstheme="minorHAnsi"/>
          <w:sz w:val="24"/>
          <w:szCs w:val="24"/>
        </w:rPr>
        <w:t>Al escoger los materiales propuestos como barrera aislante, ¿estás cumpliendo con incorporar eficiencia energética en la vivienda? Fundamenta tu respuesta.</w:t>
      </w:r>
    </w:p>
    <w:tbl>
      <w:tblPr>
        <w:tblStyle w:val="Tablaconcuadrcula"/>
        <w:tblW w:w="0" w:type="auto"/>
        <w:jc w:val="center"/>
        <w:tblLook w:val="04A0" w:firstRow="1" w:lastRow="0" w:firstColumn="1" w:lastColumn="0" w:noHBand="0" w:noVBand="1"/>
      </w:tblPr>
      <w:tblGrid>
        <w:gridCol w:w="8828"/>
      </w:tblGrid>
      <w:tr w:rsidR="00A60350" w:rsidRPr="00101F4F" w14:paraId="45077178" w14:textId="77777777" w:rsidTr="000470BF">
        <w:trPr>
          <w:jc w:val="center"/>
        </w:trPr>
        <w:tc>
          <w:tcPr>
            <w:tcW w:w="8828" w:type="dxa"/>
            <w:tcBorders>
              <w:top w:val="nil"/>
              <w:left w:val="nil"/>
              <w:right w:val="nil"/>
            </w:tcBorders>
            <w:shd w:val="clear" w:color="auto" w:fill="00953A"/>
          </w:tcPr>
          <w:p w14:paraId="73880A7E" w14:textId="77777777" w:rsidR="00A60350" w:rsidRPr="00101F4F" w:rsidRDefault="00A60350" w:rsidP="000470BF">
            <w:pPr>
              <w:pBdr>
                <w:top w:val="nil"/>
                <w:left w:val="nil"/>
                <w:bottom w:val="nil"/>
                <w:right w:val="nil"/>
                <w:between w:val="nil"/>
              </w:pBdr>
              <w:spacing w:after="120"/>
              <w:jc w:val="center"/>
              <w:rPr>
                <w:color w:val="FFFFFF" w:themeColor="background1"/>
                <w:sz w:val="24"/>
                <w:szCs w:val="24"/>
              </w:rPr>
            </w:pPr>
            <w:bookmarkStart w:id="2" w:name="_Hlk63114243"/>
            <w:r w:rsidRPr="00101F4F">
              <w:rPr>
                <w:color w:val="FFFFFF" w:themeColor="background1"/>
                <w:sz w:val="24"/>
                <w:szCs w:val="24"/>
              </w:rPr>
              <w:t xml:space="preserve">¿Crees que </w:t>
            </w:r>
            <w:r>
              <w:rPr>
                <w:color w:val="FFFFFF" w:themeColor="background1"/>
                <w:sz w:val="24"/>
                <w:szCs w:val="24"/>
              </w:rPr>
              <w:t xml:space="preserve">con la información recopilada anteriormente puedes pasar a la siguiente fase?  </w:t>
            </w:r>
            <w:r w:rsidRPr="00101F4F">
              <w:rPr>
                <w:color w:val="FFFFFF" w:themeColor="background1"/>
                <w:sz w:val="24"/>
                <w:szCs w:val="24"/>
              </w:rPr>
              <w:t>¿Crees que deberías buscar otras estrategias de localización y recopilación de datos?</w:t>
            </w:r>
            <w:r>
              <w:rPr>
                <w:color w:val="FFFFFF" w:themeColor="background1"/>
                <w:sz w:val="24"/>
                <w:szCs w:val="24"/>
              </w:rPr>
              <w:t xml:space="preserve"> ¿Como cuáles? </w:t>
            </w:r>
          </w:p>
        </w:tc>
      </w:tr>
      <w:bookmarkEnd w:id="2"/>
    </w:tbl>
    <w:p w14:paraId="675E9E4F" w14:textId="2CE3A192" w:rsidR="00A60350" w:rsidRDefault="00A60350" w:rsidP="00A60350">
      <w:pPr>
        <w:pBdr>
          <w:top w:val="nil"/>
          <w:left w:val="nil"/>
          <w:bottom w:val="nil"/>
          <w:right w:val="nil"/>
          <w:between w:val="nil"/>
        </w:pBdr>
        <w:spacing w:line="276" w:lineRule="auto"/>
        <w:jc w:val="both"/>
        <w:rPr>
          <w:rFonts w:asciiTheme="minorHAnsi" w:hAnsiTheme="minorHAnsi" w:cstheme="minorHAnsi"/>
          <w:sz w:val="24"/>
          <w:szCs w:val="24"/>
        </w:rPr>
      </w:pPr>
    </w:p>
    <w:p w14:paraId="768F3180" w14:textId="77777777" w:rsidR="00A60350" w:rsidRDefault="00A60350" w:rsidP="00A60350">
      <w:pPr>
        <w:pStyle w:val="Ttulo3"/>
        <w:shd w:val="clear" w:color="auto" w:fill="FFFFFF"/>
        <w:spacing w:before="120" w:after="120" w:line="240" w:lineRule="auto"/>
        <w:rPr>
          <w:color w:val="00953A"/>
        </w:rPr>
      </w:pPr>
      <w:r>
        <w:rPr>
          <w:color w:val="00953A"/>
        </w:rPr>
        <w:t>FASE 4: ANÁLISIS E INTERPRETACIÓN</w:t>
      </w:r>
    </w:p>
    <w:p w14:paraId="4B204206" w14:textId="77777777" w:rsidR="00A60350" w:rsidRPr="00BC672C" w:rsidRDefault="00A60350" w:rsidP="00A60350">
      <w:pPr>
        <w:numPr>
          <w:ilvl w:val="0"/>
          <w:numId w:val="19"/>
        </w:numPr>
        <w:pBdr>
          <w:top w:val="nil"/>
          <w:left w:val="nil"/>
          <w:bottom w:val="nil"/>
          <w:right w:val="nil"/>
          <w:between w:val="nil"/>
        </w:pBdr>
        <w:spacing w:after="120" w:line="240" w:lineRule="auto"/>
        <w:jc w:val="both"/>
        <w:rPr>
          <w:color w:val="00953A"/>
        </w:rPr>
      </w:pPr>
      <w:r>
        <w:rPr>
          <w:color w:val="000000"/>
          <w:sz w:val="24"/>
          <w:szCs w:val="24"/>
        </w:rPr>
        <w:t>De acuerdo a lo recopilado anteriormente analiza e interpreta los datos y utilízalos para ver distintas perspectivas del caso.</w:t>
      </w:r>
      <w:r w:rsidRPr="00BC672C">
        <w:rPr>
          <w:color w:val="000000"/>
          <w:sz w:val="24"/>
          <w:szCs w:val="24"/>
        </w:rPr>
        <w:t xml:space="preserve"> Trabaja en conjunto con el/la docente.</w:t>
      </w:r>
    </w:p>
    <w:p w14:paraId="2F91C479" w14:textId="77777777" w:rsidR="00A60350" w:rsidRPr="00A77211" w:rsidRDefault="00A60350" w:rsidP="00A60350">
      <w:pPr>
        <w:pBdr>
          <w:top w:val="nil"/>
          <w:left w:val="nil"/>
          <w:bottom w:val="nil"/>
          <w:right w:val="nil"/>
          <w:between w:val="nil"/>
        </w:pBdr>
        <w:spacing w:after="120" w:line="240" w:lineRule="auto"/>
        <w:jc w:val="both"/>
        <w:rPr>
          <w:b/>
          <w:color w:val="00953A"/>
          <w:sz w:val="28"/>
          <w:szCs w:val="28"/>
        </w:rPr>
      </w:pPr>
      <w:r w:rsidRPr="00A77211">
        <w:rPr>
          <w:b/>
          <w:color w:val="00953A"/>
          <w:sz w:val="28"/>
          <w:szCs w:val="28"/>
        </w:rPr>
        <w:t>FASE 5: ELABORACIÓN DEL INFORME</w:t>
      </w:r>
    </w:p>
    <w:p w14:paraId="062B217D" w14:textId="77777777" w:rsidR="00A60350" w:rsidRDefault="00A60350" w:rsidP="00A60350">
      <w:pPr>
        <w:pBdr>
          <w:top w:val="nil"/>
          <w:left w:val="nil"/>
          <w:bottom w:val="nil"/>
          <w:right w:val="nil"/>
          <w:between w:val="nil"/>
        </w:pBdr>
        <w:spacing w:after="120" w:line="240" w:lineRule="auto"/>
        <w:jc w:val="both"/>
        <w:rPr>
          <w:color w:val="000000"/>
          <w:sz w:val="24"/>
          <w:szCs w:val="24"/>
        </w:rPr>
      </w:pPr>
      <w:r>
        <w:rPr>
          <w:color w:val="000000"/>
          <w:sz w:val="24"/>
          <w:szCs w:val="24"/>
        </w:rPr>
        <w:t>Como producto final, elabora un informe del caso planteado</w:t>
      </w:r>
      <w:r>
        <w:rPr>
          <w:sz w:val="24"/>
          <w:szCs w:val="24"/>
        </w:rPr>
        <w:t>.</w:t>
      </w:r>
      <w:r>
        <w:rPr>
          <w:color w:val="000000"/>
          <w:sz w:val="24"/>
          <w:szCs w:val="24"/>
        </w:rPr>
        <w:t xml:space="preserve"> </w:t>
      </w:r>
      <w:r>
        <w:rPr>
          <w:sz w:val="24"/>
          <w:szCs w:val="24"/>
        </w:rPr>
        <w:t>P</w:t>
      </w:r>
      <w:r>
        <w:rPr>
          <w:color w:val="000000"/>
          <w:sz w:val="24"/>
          <w:szCs w:val="24"/>
        </w:rPr>
        <w:t xml:space="preserve">ara ello </w:t>
      </w:r>
      <w:r>
        <w:rPr>
          <w:sz w:val="24"/>
          <w:szCs w:val="24"/>
        </w:rPr>
        <w:t>considera las siguientes secciones</w:t>
      </w:r>
      <w:r>
        <w:rPr>
          <w:color w:val="000000"/>
          <w:sz w:val="24"/>
          <w:szCs w:val="24"/>
        </w:rPr>
        <w:t>:</w:t>
      </w:r>
    </w:p>
    <w:p w14:paraId="4A12EAD7" w14:textId="77777777" w:rsidR="00A60350" w:rsidRDefault="00A60350">
      <w:pPr>
        <w:rPr>
          <w:rFonts w:asciiTheme="minorHAnsi" w:hAnsiTheme="minorHAnsi" w:cstheme="minorHAnsi"/>
          <w:b/>
          <w:color w:val="00953A"/>
          <w:sz w:val="28"/>
          <w:szCs w:val="36"/>
        </w:rPr>
      </w:pPr>
      <w:r>
        <w:rPr>
          <w:rFonts w:asciiTheme="minorHAnsi" w:hAnsiTheme="minorHAnsi" w:cstheme="minorHAnsi"/>
        </w:rPr>
        <w:br w:type="page"/>
      </w:r>
    </w:p>
    <w:p w14:paraId="2D430B19" w14:textId="1218521D" w:rsidR="00E21604" w:rsidRPr="00B463B7" w:rsidRDefault="001A09CB">
      <w:pPr>
        <w:pStyle w:val="Ttulo2"/>
        <w:rPr>
          <w:rFonts w:asciiTheme="minorHAnsi" w:hAnsiTheme="minorHAnsi" w:cstheme="minorHAnsi"/>
        </w:rPr>
      </w:pPr>
      <w:r w:rsidRPr="00B463B7">
        <w:rPr>
          <w:rFonts w:asciiTheme="minorHAnsi" w:hAnsiTheme="minorHAnsi" w:cstheme="minorHAnsi"/>
        </w:rPr>
        <w:lastRenderedPageBreak/>
        <w:t>FORMATO DE INFORME</w:t>
      </w:r>
    </w:p>
    <w:p w14:paraId="000D947B" w14:textId="77777777" w:rsidR="00E459FC" w:rsidRPr="00B463B7" w:rsidRDefault="00E459FC" w:rsidP="00E459FC">
      <w:pPr>
        <w:rPr>
          <w:rFonts w:asciiTheme="minorHAnsi" w:hAnsiTheme="minorHAnsi" w:cstheme="minorHAnsi"/>
          <w:b/>
          <w:color w:val="00953A"/>
          <w:sz w:val="26"/>
          <w:szCs w:val="26"/>
        </w:rPr>
      </w:pPr>
      <w:r w:rsidRPr="00B463B7">
        <w:rPr>
          <w:rFonts w:asciiTheme="minorHAnsi" w:hAnsiTheme="minorHAnsi" w:cstheme="minorHAnsi"/>
          <w:b/>
          <w:color w:val="00953A"/>
          <w:sz w:val="26"/>
          <w:szCs w:val="26"/>
        </w:rPr>
        <w:t>Estructura</w:t>
      </w:r>
    </w:p>
    <w:p w14:paraId="2405D05B" w14:textId="77777777" w:rsidR="00E21604" w:rsidRPr="00B463B7" w:rsidRDefault="001A09CB" w:rsidP="00E459FC">
      <w:pPr>
        <w:numPr>
          <w:ilvl w:val="0"/>
          <w:numId w:val="10"/>
        </w:numPr>
        <w:pBdr>
          <w:top w:val="nil"/>
          <w:left w:val="nil"/>
          <w:bottom w:val="nil"/>
          <w:right w:val="nil"/>
          <w:between w:val="nil"/>
        </w:pBdr>
        <w:tabs>
          <w:tab w:val="left" w:pos="4242"/>
        </w:tabs>
        <w:spacing w:after="0" w:line="240" w:lineRule="auto"/>
        <w:ind w:left="567"/>
        <w:jc w:val="both"/>
        <w:rPr>
          <w:rFonts w:asciiTheme="minorHAnsi" w:hAnsiTheme="minorHAnsi" w:cstheme="minorHAnsi"/>
          <w:b/>
          <w:sz w:val="24"/>
          <w:szCs w:val="24"/>
        </w:rPr>
      </w:pPr>
      <w:r w:rsidRPr="00B463B7">
        <w:rPr>
          <w:rFonts w:asciiTheme="minorHAnsi" w:hAnsiTheme="minorHAnsi" w:cstheme="minorHAnsi"/>
          <w:color w:val="000000"/>
          <w:sz w:val="24"/>
          <w:szCs w:val="24"/>
        </w:rPr>
        <w:t>Portada Informe</w:t>
      </w:r>
    </w:p>
    <w:p w14:paraId="0E170A34" w14:textId="6DAFF35E" w:rsidR="00E21604" w:rsidRPr="00B463B7" w:rsidRDefault="00A60350"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color w:val="000000"/>
          <w:sz w:val="26"/>
          <w:szCs w:val="26"/>
        </w:rPr>
      </w:pPr>
      <w:r w:rsidRPr="00B463B7">
        <w:rPr>
          <w:rFonts w:asciiTheme="minorHAnsi" w:hAnsiTheme="minorHAnsi" w:cstheme="minorHAnsi"/>
          <w:noProof/>
        </w:rPr>
        <mc:AlternateContent>
          <mc:Choice Requires="wps">
            <w:drawing>
              <wp:anchor distT="0" distB="0" distL="114300" distR="114300" simplePos="0" relativeHeight="251657728" behindDoc="0" locked="0" layoutInCell="1" hidden="0" allowOverlap="1" wp14:anchorId="6F7992A4" wp14:editId="4C146362">
                <wp:simplePos x="0" y="0"/>
                <wp:positionH relativeFrom="column">
                  <wp:posOffset>1178035</wp:posOffset>
                </wp:positionH>
                <wp:positionV relativeFrom="paragraph">
                  <wp:posOffset>76338</wp:posOffset>
                </wp:positionV>
                <wp:extent cx="2973788" cy="3705308"/>
                <wp:effectExtent l="0" t="0" r="17145" b="28575"/>
                <wp:wrapNone/>
                <wp:docPr id="218" name="Rectángulo 218"/>
                <wp:cNvGraphicFramePr/>
                <a:graphic xmlns:a="http://schemas.openxmlformats.org/drawingml/2006/main">
                  <a:graphicData uri="http://schemas.microsoft.com/office/word/2010/wordprocessingShape">
                    <wps:wsp>
                      <wps:cNvSpPr/>
                      <wps:spPr>
                        <a:xfrm>
                          <a:off x="0" y="0"/>
                          <a:ext cx="2973788" cy="3705308"/>
                        </a:xfrm>
                        <a:prstGeom prst="rect">
                          <a:avLst/>
                        </a:prstGeom>
                        <a:solidFill>
                          <a:schemeClr val="lt1"/>
                        </a:solidFill>
                        <a:ln w="19050" cap="flat" cmpd="sng">
                          <a:solidFill>
                            <a:srgbClr val="00953A"/>
                          </a:solidFill>
                          <a:prstDash val="solid"/>
                          <a:round/>
                          <a:headEnd type="none" w="sm" len="sm"/>
                          <a:tailEnd type="none" w="sm" len="sm"/>
                        </a:ln>
                      </wps:spPr>
                      <wps:txbx>
                        <w:txbxContent>
                          <w:p w14:paraId="070DE0E9" w14:textId="77777777" w:rsidR="00E21604" w:rsidRDefault="001A09CB">
                            <w:pPr>
                              <w:spacing w:line="258" w:lineRule="auto"/>
                              <w:textDirection w:val="btLr"/>
                            </w:pPr>
                            <w:r>
                              <w:rPr>
                                <w:color w:val="000000"/>
                                <w:sz w:val="20"/>
                              </w:rPr>
                              <w:t>Logo del Establecimiento</w:t>
                            </w:r>
                          </w:p>
                          <w:p w14:paraId="3A7A077D" w14:textId="77777777" w:rsidR="00E21604" w:rsidRDefault="00E21604">
                            <w:pPr>
                              <w:spacing w:line="258" w:lineRule="auto"/>
                              <w:textDirection w:val="btLr"/>
                            </w:pPr>
                          </w:p>
                          <w:p w14:paraId="767E0CC4" w14:textId="77777777" w:rsidR="00E21604" w:rsidRDefault="00E21604">
                            <w:pPr>
                              <w:spacing w:line="258" w:lineRule="auto"/>
                              <w:textDirection w:val="btLr"/>
                            </w:pPr>
                          </w:p>
                          <w:p w14:paraId="5CBCAA8C" w14:textId="77777777" w:rsidR="00E21604" w:rsidRDefault="00E21604">
                            <w:pPr>
                              <w:spacing w:line="258" w:lineRule="auto"/>
                              <w:textDirection w:val="btLr"/>
                            </w:pPr>
                          </w:p>
                          <w:p w14:paraId="4CE793B3" w14:textId="77777777" w:rsidR="00E21604" w:rsidRDefault="00E21604">
                            <w:pPr>
                              <w:spacing w:line="258" w:lineRule="auto"/>
                              <w:textDirection w:val="btLr"/>
                            </w:pPr>
                          </w:p>
                          <w:p w14:paraId="6B1A27DF" w14:textId="77777777" w:rsidR="00E21604" w:rsidRDefault="001A09CB">
                            <w:pPr>
                              <w:spacing w:line="258" w:lineRule="auto"/>
                              <w:jc w:val="center"/>
                              <w:textDirection w:val="btLr"/>
                            </w:pPr>
                            <w:r>
                              <w:rPr>
                                <w:b/>
                                <w:color w:val="00953A"/>
                                <w:sz w:val="20"/>
                              </w:rPr>
                              <w:t>INFORME “TÍTULO DE LA ACTIVIDAD”</w:t>
                            </w:r>
                          </w:p>
                          <w:p w14:paraId="65787ACA" w14:textId="77777777" w:rsidR="00E21604" w:rsidRDefault="00E21604">
                            <w:pPr>
                              <w:spacing w:line="258" w:lineRule="auto"/>
                              <w:textDirection w:val="btLr"/>
                            </w:pPr>
                          </w:p>
                          <w:p w14:paraId="5A0B7D0F" w14:textId="77777777" w:rsidR="00E21604" w:rsidRDefault="00E21604">
                            <w:pPr>
                              <w:spacing w:line="258" w:lineRule="auto"/>
                              <w:textDirection w:val="btLr"/>
                            </w:pPr>
                          </w:p>
                          <w:p w14:paraId="05C994F3" w14:textId="77777777" w:rsidR="00E21604" w:rsidRDefault="001A09CB">
                            <w:pPr>
                              <w:spacing w:line="258" w:lineRule="auto"/>
                              <w:textDirection w:val="btLr"/>
                            </w:pPr>
                            <w:r>
                              <w:rPr>
                                <w:color w:val="000000"/>
                                <w:sz w:val="20"/>
                              </w:rPr>
                              <w:t>Nombre estudiante:</w:t>
                            </w:r>
                          </w:p>
                          <w:p w14:paraId="2163E25B" w14:textId="77777777" w:rsidR="00E21604" w:rsidRDefault="001A09CB">
                            <w:pPr>
                              <w:spacing w:line="258" w:lineRule="auto"/>
                              <w:textDirection w:val="btLr"/>
                            </w:pPr>
                            <w:r>
                              <w:rPr>
                                <w:color w:val="000000"/>
                                <w:sz w:val="20"/>
                              </w:rPr>
                              <w:t>Curso:</w:t>
                            </w:r>
                          </w:p>
                          <w:p w14:paraId="0FEF79C1" w14:textId="77777777" w:rsidR="00E21604" w:rsidRDefault="001A09CB">
                            <w:pPr>
                              <w:spacing w:line="258" w:lineRule="auto"/>
                              <w:textDirection w:val="btLr"/>
                            </w:pPr>
                            <w:r>
                              <w:rPr>
                                <w:color w:val="000000"/>
                                <w:sz w:val="20"/>
                              </w:rPr>
                              <w:t>Módulo:</w:t>
                            </w:r>
                          </w:p>
                          <w:p w14:paraId="711E9988" w14:textId="77777777" w:rsidR="00E21604" w:rsidRDefault="001A09CB">
                            <w:pPr>
                              <w:spacing w:line="258" w:lineRule="auto"/>
                              <w:textDirection w:val="btLr"/>
                            </w:pPr>
                            <w:r>
                              <w:rPr>
                                <w:color w:val="000000"/>
                                <w:sz w:val="20"/>
                              </w:rPr>
                              <w:t>Nombre docente:</w:t>
                            </w:r>
                          </w:p>
                          <w:p w14:paraId="3DF4EDFE" w14:textId="77777777" w:rsidR="00E21604" w:rsidRDefault="001A09CB">
                            <w:pPr>
                              <w:spacing w:line="258" w:lineRule="auto"/>
                              <w:textDirection w:val="btLr"/>
                            </w:pPr>
                            <w:r>
                              <w:rPr>
                                <w:color w:val="000000"/>
                                <w:sz w:val="20"/>
                              </w:rPr>
                              <w:t>Fecha: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F7992A4" id="Rectángulo 218" o:spid="_x0000_s1027" style="position:absolute;left:0;text-align:left;margin-left:92.75pt;margin-top:6pt;width:234.15pt;height:29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" fillcolor="white [3201]" strokecolor="#00953a" strokeweight="1.5pt">
                <v:stroke startarrowwidth="narrow" startarrowlength="short" endarrowwidth="narrow" endarrowlength="short" joinstyle="round"/>
                <v:textbox inset="2.53958mm,1.2694mm,2.53958mm,1.2694mm">
                  <w:txbxContent>
                    <w:p w14:paraId="070DE0E9" w14:textId="77777777" w:rsidR="00E21604" w:rsidRDefault="001A09CB">
                      <w:pPr>
                        <w:spacing w:line="258" w:lineRule="auto"/>
                        <w:textDirection w:val="btLr"/>
                      </w:pPr>
                      <w:r>
                        <w:rPr>
                          <w:color w:val="000000"/>
                          <w:sz w:val="20"/>
                        </w:rPr>
                        <w:t>Logo del Establecimiento</w:t>
                      </w:r>
                    </w:p>
                    <w:p w14:paraId="3A7A077D" w14:textId="77777777" w:rsidR="00E21604" w:rsidRDefault="00E21604">
                      <w:pPr>
                        <w:spacing w:line="258" w:lineRule="auto"/>
                        <w:textDirection w:val="btLr"/>
                      </w:pPr>
                    </w:p>
                    <w:p w14:paraId="767E0CC4" w14:textId="77777777" w:rsidR="00E21604" w:rsidRDefault="00E21604">
                      <w:pPr>
                        <w:spacing w:line="258" w:lineRule="auto"/>
                        <w:textDirection w:val="btLr"/>
                      </w:pPr>
                    </w:p>
                    <w:p w14:paraId="5CBCAA8C" w14:textId="77777777" w:rsidR="00E21604" w:rsidRDefault="00E21604">
                      <w:pPr>
                        <w:spacing w:line="258" w:lineRule="auto"/>
                        <w:textDirection w:val="btLr"/>
                      </w:pPr>
                    </w:p>
                    <w:p w14:paraId="4CE793B3" w14:textId="77777777" w:rsidR="00E21604" w:rsidRDefault="00E21604">
                      <w:pPr>
                        <w:spacing w:line="258" w:lineRule="auto"/>
                        <w:textDirection w:val="btLr"/>
                      </w:pPr>
                    </w:p>
                    <w:p w14:paraId="6B1A27DF" w14:textId="77777777" w:rsidR="00E21604" w:rsidRDefault="001A09CB">
                      <w:pPr>
                        <w:spacing w:line="258" w:lineRule="auto"/>
                        <w:jc w:val="center"/>
                        <w:textDirection w:val="btLr"/>
                      </w:pPr>
                      <w:r>
                        <w:rPr>
                          <w:b/>
                          <w:color w:val="00953A"/>
                          <w:sz w:val="20"/>
                        </w:rPr>
                        <w:t>INFORME “TÍTULO DE LA ACTIVIDAD”</w:t>
                      </w:r>
                    </w:p>
                    <w:p w14:paraId="65787ACA" w14:textId="77777777" w:rsidR="00E21604" w:rsidRDefault="00E21604">
                      <w:pPr>
                        <w:spacing w:line="258" w:lineRule="auto"/>
                        <w:textDirection w:val="btLr"/>
                      </w:pPr>
                    </w:p>
                    <w:p w14:paraId="5A0B7D0F" w14:textId="77777777" w:rsidR="00E21604" w:rsidRDefault="00E21604">
                      <w:pPr>
                        <w:spacing w:line="258" w:lineRule="auto"/>
                        <w:textDirection w:val="btLr"/>
                      </w:pPr>
                    </w:p>
                    <w:p w14:paraId="05C994F3" w14:textId="77777777" w:rsidR="00E21604" w:rsidRDefault="001A09CB">
                      <w:pPr>
                        <w:spacing w:line="258" w:lineRule="auto"/>
                        <w:textDirection w:val="btLr"/>
                      </w:pPr>
                      <w:r>
                        <w:rPr>
                          <w:color w:val="000000"/>
                          <w:sz w:val="20"/>
                        </w:rPr>
                        <w:t>Nombre estudiante:</w:t>
                      </w:r>
                    </w:p>
                    <w:p w14:paraId="2163E25B" w14:textId="77777777" w:rsidR="00E21604" w:rsidRDefault="001A09CB">
                      <w:pPr>
                        <w:spacing w:line="258" w:lineRule="auto"/>
                        <w:textDirection w:val="btLr"/>
                      </w:pPr>
                      <w:r>
                        <w:rPr>
                          <w:color w:val="000000"/>
                          <w:sz w:val="20"/>
                        </w:rPr>
                        <w:t>Curso:</w:t>
                      </w:r>
                    </w:p>
                    <w:p w14:paraId="0FEF79C1" w14:textId="77777777" w:rsidR="00E21604" w:rsidRDefault="001A09CB">
                      <w:pPr>
                        <w:spacing w:line="258" w:lineRule="auto"/>
                        <w:textDirection w:val="btLr"/>
                      </w:pPr>
                      <w:r>
                        <w:rPr>
                          <w:color w:val="000000"/>
                          <w:sz w:val="20"/>
                        </w:rPr>
                        <w:t>Módulo:</w:t>
                      </w:r>
                    </w:p>
                    <w:p w14:paraId="711E9988" w14:textId="77777777" w:rsidR="00E21604" w:rsidRDefault="001A09CB">
                      <w:pPr>
                        <w:spacing w:line="258" w:lineRule="auto"/>
                        <w:textDirection w:val="btLr"/>
                      </w:pPr>
                      <w:r>
                        <w:rPr>
                          <w:color w:val="000000"/>
                          <w:sz w:val="20"/>
                        </w:rPr>
                        <w:t>Nombre docente:</w:t>
                      </w:r>
                    </w:p>
                    <w:p w14:paraId="3DF4EDFE" w14:textId="77777777" w:rsidR="00E21604" w:rsidRDefault="001A09CB">
                      <w:pPr>
                        <w:spacing w:line="258" w:lineRule="auto"/>
                        <w:textDirection w:val="btLr"/>
                      </w:pPr>
                      <w:r>
                        <w:rPr>
                          <w:color w:val="000000"/>
                          <w:sz w:val="20"/>
                        </w:rPr>
                        <w:t>Fecha:</w:t>
                      </w:r>
                    </w:p>
                  </w:txbxContent>
                </v:textbox>
              </v:rect>
            </w:pict>
          </mc:Fallback>
        </mc:AlternateContent>
      </w:r>
    </w:p>
    <w:p w14:paraId="24EF3785" w14:textId="0FA81CC5"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color w:val="000000"/>
          <w:sz w:val="26"/>
          <w:szCs w:val="26"/>
        </w:rPr>
      </w:pPr>
    </w:p>
    <w:p w14:paraId="0831BFDD" w14:textId="70491231"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color w:val="000000"/>
          <w:sz w:val="26"/>
          <w:szCs w:val="26"/>
        </w:rPr>
      </w:pPr>
    </w:p>
    <w:p w14:paraId="779A2CE4" w14:textId="2C5926CF"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color w:val="000000"/>
          <w:sz w:val="26"/>
          <w:szCs w:val="26"/>
        </w:rPr>
      </w:pPr>
    </w:p>
    <w:p w14:paraId="70B91C17" w14:textId="7BD38CE8"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color w:val="000000"/>
          <w:sz w:val="26"/>
          <w:szCs w:val="26"/>
        </w:rPr>
      </w:pPr>
    </w:p>
    <w:p w14:paraId="0877828A" w14:textId="49F240E2"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color w:val="000000"/>
          <w:sz w:val="26"/>
          <w:szCs w:val="26"/>
        </w:rPr>
      </w:pPr>
    </w:p>
    <w:p w14:paraId="6BD79610" w14:textId="77777777"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color w:val="000000"/>
          <w:sz w:val="26"/>
          <w:szCs w:val="26"/>
        </w:rPr>
      </w:pPr>
    </w:p>
    <w:p w14:paraId="48A4CAEA" w14:textId="77777777"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color w:val="000000"/>
          <w:sz w:val="26"/>
          <w:szCs w:val="26"/>
        </w:rPr>
      </w:pPr>
    </w:p>
    <w:p w14:paraId="75094A72" w14:textId="77777777"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color w:val="000000"/>
          <w:sz w:val="26"/>
          <w:szCs w:val="26"/>
        </w:rPr>
      </w:pPr>
    </w:p>
    <w:p w14:paraId="0079F6A6" w14:textId="77777777"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color w:val="000000"/>
          <w:sz w:val="26"/>
          <w:szCs w:val="26"/>
        </w:rPr>
      </w:pPr>
    </w:p>
    <w:p w14:paraId="61F7DBE6" w14:textId="77777777"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color w:val="000000"/>
          <w:sz w:val="26"/>
          <w:szCs w:val="26"/>
        </w:rPr>
      </w:pPr>
    </w:p>
    <w:p w14:paraId="7CBBFD17" w14:textId="77777777"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color w:val="000000"/>
          <w:sz w:val="26"/>
          <w:szCs w:val="26"/>
        </w:rPr>
      </w:pPr>
    </w:p>
    <w:p w14:paraId="52E94E4B" w14:textId="77777777"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color w:val="000000"/>
          <w:sz w:val="26"/>
          <w:szCs w:val="26"/>
        </w:rPr>
      </w:pPr>
    </w:p>
    <w:p w14:paraId="5B6D85A9" w14:textId="77777777"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color w:val="000000"/>
          <w:sz w:val="26"/>
          <w:szCs w:val="26"/>
        </w:rPr>
      </w:pPr>
    </w:p>
    <w:p w14:paraId="13AD8C40" w14:textId="77777777"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color w:val="000000"/>
          <w:sz w:val="26"/>
          <w:szCs w:val="26"/>
        </w:rPr>
      </w:pPr>
    </w:p>
    <w:p w14:paraId="03EA1D4A" w14:textId="77777777"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color w:val="000000"/>
          <w:sz w:val="26"/>
          <w:szCs w:val="26"/>
        </w:rPr>
      </w:pPr>
    </w:p>
    <w:p w14:paraId="47724F89" w14:textId="77777777"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b/>
          <w:color w:val="00953A"/>
          <w:sz w:val="26"/>
          <w:szCs w:val="26"/>
        </w:rPr>
      </w:pPr>
    </w:p>
    <w:p w14:paraId="076228B1" w14:textId="77777777"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b/>
          <w:color w:val="00953A"/>
          <w:sz w:val="26"/>
          <w:szCs w:val="26"/>
        </w:rPr>
      </w:pPr>
    </w:p>
    <w:p w14:paraId="5BBFD3AF" w14:textId="77777777"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b/>
          <w:color w:val="00953A"/>
          <w:sz w:val="26"/>
          <w:szCs w:val="26"/>
        </w:rPr>
      </w:pPr>
    </w:p>
    <w:p w14:paraId="6928C20E" w14:textId="77777777" w:rsidR="00E21604" w:rsidRPr="00B463B7" w:rsidRDefault="00E21604" w:rsidP="00E459FC">
      <w:pPr>
        <w:pBdr>
          <w:top w:val="nil"/>
          <w:left w:val="nil"/>
          <w:bottom w:val="nil"/>
          <w:right w:val="nil"/>
          <w:between w:val="nil"/>
        </w:pBdr>
        <w:tabs>
          <w:tab w:val="left" w:pos="4242"/>
        </w:tabs>
        <w:spacing w:after="0" w:line="240" w:lineRule="auto"/>
        <w:ind w:left="567"/>
        <w:jc w:val="both"/>
        <w:rPr>
          <w:rFonts w:asciiTheme="minorHAnsi" w:hAnsiTheme="minorHAnsi" w:cstheme="minorHAnsi"/>
          <w:b/>
          <w:color w:val="00953A"/>
          <w:sz w:val="26"/>
          <w:szCs w:val="26"/>
        </w:rPr>
      </w:pPr>
    </w:p>
    <w:p w14:paraId="5BA978FD" w14:textId="77777777" w:rsidR="00E21604" w:rsidRPr="00B463B7" w:rsidRDefault="001A09CB" w:rsidP="00E459FC">
      <w:pPr>
        <w:numPr>
          <w:ilvl w:val="0"/>
          <w:numId w:val="10"/>
        </w:numPr>
        <w:pBdr>
          <w:top w:val="nil"/>
          <w:left w:val="nil"/>
          <w:bottom w:val="nil"/>
          <w:right w:val="nil"/>
          <w:between w:val="nil"/>
        </w:pBdr>
        <w:tabs>
          <w:tab w:val="left" w:pos="4242"/>
        </w:tabs>
        <w:spacing w:after="200" w:line="240" w:lineRule="auto"/>
        <w:ind w:left="567"/>
        <w:jc w:val="both"/>
        <w:rPr>
          <w:rFonts w:asciiTheme="minorHAnsi" w:hAnsiTheme="minorHAnsi" w:cstheme="minorHAnsi"/>
          <w:b/>
          <w:sz w:val="24"/>
          <w:szCs w:val="24"/>
        </w:rPr>
      </w:pPr>
      <w:r w:rsidRPr="00B463B7">
        <w:rPr>
          <w:rFonts w:asciiTheme="minorHAnsi" w:hAnsiTheme="minorHAnsi" w:cstheme="minorHAnsi"/>
          <w:color w:val="000000"/>
          <w:sz w:val="24"/>
          <w:szCs w:val="24"/>
        </w:rPr>
        <w:t>Índice</w:t>
      </w:r>
    </w:p>
    <w:p w14:paraId="0F935CF4" w14:textId="77777777" w:rsidR="00E21604" w:rsidRPr="00B463B7" w:rsidRDefault="001A09CB" w:rsidP="00E459FC">
      <w:pPr>
        <w:numPr>
          <w:ilvl w:val="0"/>
          <w:numId w:val="10"/>
        </w:numPr>
        <w:pBdr>
          <w:top w:val="nil"/>
          <w:left w:val="nil"/>
          <w:bottom w:val="nil"/>
          <w:right w:val="nil"/>
          <w:between w:val="nil"/>
        </w:pBdr>
        <w:tabs>
          <w:tab w:val="left" w:pos="4242"/>
        </w:tabs>
        <w:spacing w:after="200" w:line="240" w:lineRule="auto"/>
        <w:ind w:left="567"/>
        <w:jc w:val="both"/>
        <w:rPr>
          <w:rFonts w:asciiTheme="minorHAnsi" w:hAnsiTheme="minorHAnsi" w:cstheme="minorHAnsi"/>
          <w:b/>
          <w:sz w:val="24"/>
          <w:szCs w:val="24"/>
        </w:rPr>
      </w:pPr>
      <w:r w:rsidRPr="00B463B7">
        <w:rPr>
          <w:rFonts w:asciiTheme="minorHAnsi" w:hAnsiTheme="minorHAnsi" w:cstheme="minorHAnsi"/>
          <w:color w:val="000000"/>
          <w:sz w:val="24"/>
          <w:szCs w:val="24"/>
        </w:rPr>
        <w:t>Introducción</w:t>
      </w:r>
    </w:p>
    <w:p w14:paraId="2361A45B" w14:textId="77777777" w:rsidR="00E21604" w:rsidRPr="00B463B7" w:rsidRDefault="001A09CB" w:rsidP="00E459FC">
      <w:pPr>
        <w:numPr>
          <w:ilvl w:val="0"/>
          <w:numId w:val="10"/>
        </w:numPr>
        <w:pBdr>
          <w:top w:val="nil"/>
          <w:left w:val="nil"/>
          <w:bottom w:val="nil"/>
          <w:right w:val="nil"/>
          <w:between w:val="nil"/>
        </w:pBdr>
        <w:tabs>
          <w:tab w:val="left" w:pos="4242"/>
        </w:tabs>
        <w:spacing w:after="200" w:line="276" w:lineRule="auto"/>
        <w:ind w:left="567"/>
        <w:jc w:val="both"/>
        <w:rPr>
          <w:rFonts w:asciiTheme="minorHAnsi" w:hAnsiTheme="minorHAnsi" w:cstheme="minorHAnsi"/>
          <w:b/>
          <w:sz w:val="24"/>
          <w:szCs w:val="24"/>
        </w:rPr>
      </w:pPr>
      <w:r w:rsidRPr="00B463B7">
        <w:rPr>
          <w:rFonts w:asciiTheme="minorHAnsi" w:hAnsiTheme="minorHAnsi" w:cstheme="minorHAnsi"/>
          <w:color w:val="000000"/>
          <w:sz w:val="24"/>
          <w:szCs w:val="24"/>
        </w:rPr>
        <w:t xml:space="preserve">Desarrollo: </w:t>
      </w:r>
      <w:r w:rsidRPr="00B463B7">
        <w:rPr>
          <w:rFonts w:asciiTheme="minorHAnsi" w:hAnsiTheme="minorHAnsi" w:cstheme="minorHAnsi"/>
          <w:sz w:val="24"/>
          <w:szCs w:val="24"/>
        </w:rPr>
        <w:t>Debe contener lo siguiente</w:t>
      </w:r>
    </w:p>
    <w:p w14:paraId="73EAF4DF" w14:textId="77777777" w:rsidR="00E21604" w:rsidRPr="00B463B7" w:rsidRDefault="001A09CB" w:rsidP="00E459FC">
      <w:pPr>
        <w:numPr>
          <w:ilvl w:val="1"/>
          <w:numId w:val="3"/>
        </w:numPr>
        <w:pBdr>
          <w:top w:val="nil"/>
          <w:left w:val="nil"/>
          <w:bottom w:val="nil"/>
          <w:right w:val="nil"/>
          <w:between w:val="nil"/>
        </w:pBdr>
        <w:spacing w:before="200" w:after="0" w:line="276" w:lineRule="auto"/>
        <w:ind w:left="993"/>
        <w:jc w:val="both"/>
        <w:rPr>
          <w:rFonts w:asciiTheme="minorHAnsi" w:hAnsiTheme="minorHAnsi" w:cstheme="minorHAnsi"/>
          <w:sz w:val="24"/>
          <w:szCs w:val="24"/>
        </w:rPr>
      </w:pPr>
      <w:r w:rsidRPr="00B463B7">
        <w:rPr>
          <w:rFonts w:asciiTheme="minorHAnsi" w:hAnsiTheme="minorHAnsi" w:cstheme="minorHAnsi"/>
          <w:sz w:val="24"/>
          <w:szCs w:val="24"/>
        </w:rPr>
        <w:t>Responder puntos 1, 2 ,3 y 4 descritos en la pauta.</w:t>
      </w:r>
      <w:r w:rsidRPr="00B463B7">
        <w:rPr>
          <w:rFonts w:asciiTheme="minorHAnsi" w:hAnsiTheme="minorHAnsi" w:cstheme="minorHAnsi"/>
          <w:sz w:val="24"/>
          <w:szCs w:val="24"/>
        </w:rPr>
        <w:tab/>
      </w:r>
    </w:p>
    <w:p w14:paraId="17C10999" w14:textId="77777777" w:rsidR="00E21604" w:rsidRPr="00B463B7" w:rsidRDefault="001A09CB" w:rsidP="00E459FC">
      <w:pPr>
        <w:numPr>
          <w:ilvl w:val="1"/>
          <w:numId w:val="3"/>
        </w:numPr>
        <w:pBdr>
          <w:top w:val="nil"/>
          <w:left w:val="nil"/>
          <w:bottom w:val="nil"/>
          <w:right w:val="nil"/>
          <w:between w:val="nil"/>
        </w:pBdr>
        <w:spacing w:after="0" w:line="276" w:lineRule="auto"/>
        <w:ind w:left="993"/>
        <w:jc w:val="both"/>
        <w:rPr>
          <w:rFonts w:asciiTheme="minorHAnsi" w:hAnsiTheme="minorHAnsi" w:cstheme="minorHAnsi"/>
          <w:sz w:val="24"/>
          <w:szCs w:val="24"/>
        </w:rPr>
      </w:pPr>
      <w:r w:rsidRPr="00B463B7">
        <w:rPr>
          <w:rFonts w:asciiTheme="minorHAnsi" w:hAnsiTheme="minorHAnsi" w:cstheme="minorHAnsi"/>
          <w:sz w:val="24"/>
          <w:szCs w:val="24"/>
        </w:rPr>
        <w:t>Describir los procesos constructivos en detalle. Puedes incorporar evidencia fotográfica de los procedimientos técnicos propuestos.</w:t>
      </w:r>
    </w:p>
    <w:p w14:paraId="6399EC5A" w14:textId="77777777" w:rsidR="00E21604" w:rsidRPr="00B463B7" w:rsidRDefault="001A09CB" w:rsidP="00E459FC">
      <w:pPr>
        <w:numPr>
          <w:ilvl w:val="1"/>
          <w:numId w:val="3"/>
        </w:numPr>
        <w:pBdr>
          <w:top w:val="nil"/>
          <w:left w:val="nil"/>
          <w:bottom w:val="nil"/>
          <w:right w:val="nil"/>
          <w:between w:val="nil"/>
        </w:pBdr>
        <w:spacing w:after="0" w:line="276" w:lineRule="auto"/>
        <w:ind w:left="993"/>
        <w:jc w:val="both"/>
        <w:rPr>
          <w:rFonts w:asciiTheme="minorHAnsi" w:hAnsiTheme="minorHAnsi" w:cstheme="minorHAnsi"/>
          <w:sz w:val="24"/>
          <w:szCs w:val="24"/>
        </w:rPr>
      </w:pPr>
      <w:r w:rsidRPr="00B463B7">
        <w:rPr>
          <w:rFonts w:asciiTheme="minorHAnsi" w:hAnsiTheme="minorHAnsi" w:cstheme="minorHAnsi"/>
          <w:sz w:val="24"/>
          <w:szCs w:val="24"/>
        </w:rPr>
        <w:t>Responder las pregunta</w:t>
      </w:r>
      <w:r w:rsidR="00E459FC" w:rsidRPr="00B463B7">
        <w:rPr>
          <w:rFonts w:asciiTheme="minorHAnsi" w:hAnsiTheme="minorHAnsi" w:cstheme="minorHAnsi"/>
          <w:sz w:val="24"/>
          <w:szCs w:val="24"/>
        </w:rPr>
        <w:t>s de la instrucción n°5 descrita</w:t>
      </w:r>
      <w:r w:rsidRPr="00B463B7">
        <w:rPr>
          <w:rFonts w:asciiTheme="minorHAnsi" w:hAnsiTheme="minorHAnsi" w:cstheme="minorHAnsi"/>
          <w:sz w:val="24"/>
          <w:szCs w:val="24"/>
        </w:rPr>
        <w:t xml:space="preserve"> anteriormente con respecto a conceptos de eficiencia energética.</w:t>
      </w:r>
    </w:p>
    <w:p w14:paraId="230D1443" w14:textId="77777777" w:rsidR="00E21604" w:rsidRPr="00B463B7" w:rsidRDefault="001A09CB" w:rsidP="00E459FC">
      <w:pPr>
        <w:numPr>
          <w:ilvl w:val="1"/>
          <w:numId w:val="3"/>
        </w:numPr>
        <w:pBdr>
          <w:top w:val="nil"/>
          <w:left w:val="nil"/>
          <w:bottom w:val="nil"/>
          <w:right w:val="nil"/>
          <w:between w:val="nil"/>
        </w:pBdr>
        <w:spacing w:after="0" w:line="240" w:lineRule="auto"/>
        <w:ind w:left="993"/>
        <w:jc w:val="both"/>
        <w:rPr>
          <w:rFonts w:asciiTheme="minorHAnsi" w:hAnsiTheme="minorHAnsi" w:cstheme="minorHAnsi"/>
          <w:sz w:val="24"/>
          <w:szCs w:val="24"/>
        </w:rPr>
      </w:pPr>
      <w:r w:rsidRPr="00B463B7">
        <w:rPr>
          <w:rFonts w:asciiTheme="minorHAnsi" w:hAnsiTheme="minorHAnsi" w:cstheme="minorHAnsi"/>
          <w:sz w:val="24"/>
          <w:szCs w:val="24"/>
        </w:rPr>
        <w:t xml:space="preserve">Identificar y describir las fortalezas y debilidades al momento de realizar los procesos constructivos de </w:t>
      </w:r>
      <w:r w:rsidR="00E459FC" w:rsidRPr="00B463B7">
        <w:rPr>
          <w:rFonts w:asciiTheme="minorHAnsi" w:hAnsiTheme="minorHAnsi" w:cstheme="minorHAnsi"/>
          <w:sz w:val="24"/>
          <w:szCs w:val="24"/>
        </w:rPr>
        <w:t>instalación</w:t>
      </w:r>
      <w:r w:rsidRPr="00B463B7">
        <w:rPr>
          <w:rFonts w:asciiTheme="minorHAnsi" w:hAnsiTheme="minorHAnsi" w:cstheme="minorHAnsi"/>
          <w:sz w:val="24"/>
          <w:szCs w:val="24"/>
        </w:rPr>
        <w:t xml:space="preserve"> de barreras aislantes.</w:t>
      </w:r>
    </w:p>
    <w:p w14:paraId="47CF0077" w14:textId="77777777" w:rsidR="00E21604" w:rsidRPr="00B463B7" w:rsidRDefault="001A09CB" w:rsidP="00E459FC">
      <w:pPr>
        <w:numPr>
          <w:ilvl w:val="0"/>
          <w:numId w:val="10"/>
        </w:numPr>
        <w:pBdr>
          <w:top w:val="nil"/>
          <w:left w:val="nil"/>
          <w:bottom w:val="nil"/>
          <w:right w:val="nil"/>
          <w:between w:val="nil"/>
        </w:pBdr>
        <w:tabs>
          <w:tab w:val="left" w:pos="4242"/>
        </w:tabs>
        <w:spacing w:after="200" w:line="240" w:lineRule="auto"/>
        <w:ind w:left="567"/>
        <w:jc w:val="both"/>
        <w:rPr>
          <w:rFonts w:asciiTheme="minorHAnsi" w:hAnsiTheme="minorHAnsi" w:cstheme="minorHAnsi"/>
          <w:sz w:val="24"/>
          <w:szCs w:val="26"/>
        </w:rPr>
      </w:pPr>
      <w:r w:rsidRPr="00B463B7">
        <w:rPr>
          <w:rFonts w:asciiTheme="minorHAnsi" w:hAnsiTheme="minorHAnsi" w:cstheme="minorHAnsi"/>
          <w:color w:val="000000"/>
          <w:sz w:val="24"/>
          <w:szCs w:val="26"/>
        </w:rPr>
        <w:t>Conclusiones</w:t>
      </w:r>
    </w:p>
    <w:p w14:paraId="3AAFD4F1" w14:textId="651D4660" w:rsidR="00E459FC" w:rsidRPr="00A60350" w:rsidRDefault="001A09CB" w:rsidP="00A60350">
      <w:pPr>
        <w:numPr>
          <w:ilvl w:val="0"/>
          <w:numId w:val="10"/>
        </w:numPr>
        <w:pBdr>
          <w:top w:val="nil"/>
          <w:left w:val="nil"/>
          <w:bottom w:val="nil"/>
          <w:right w:val="nil"/>
          <w:between w:val="nil"/>
        </w:pBdr>
        <w:tabs>
          <w:tab w:val="left" w:pos="4242"/>
        </w:tabs>
        <w:spacing w:after="200" w:line="240" w:lineRule="auto"/>
        <w:ind w:left="567"/>
        <w:jc w:val="both"/>
        <w:rPr>
          <w:rFonts w:asciiTheme="minorHAnsi" w:hAnsiTheme="minorHAnsi" w:cstheme="minorHAnsi"/>
          <w:color w:val="000000"/>
          <w:sz w:val="24"/>
          <w:szCs w:val="26"/>
        </w:rPr>
      </w:pPr>
      <w:r w:rsidRPr="00B463B7">
        <w:rPr>
          <w:rFonts w:asciiTheme="minorHAnsi" w:hAnsiTheme="minorHAnsi" w:cstheme="minorHAnsi"/>
          <w:color w:val="000000"/>
          <w:sz w:val="24"/>
          <w:szCs w:val="26"/>
        </w:rPr>
        <w:t>Bibliografía</w:t>
      </w:r>
    </w:p>
    <w:p w14:paraId="0688E91C" w14:textId="77777777" w:rsidR="00E21604" w:rsidRPr="00B463B7" w:rsidRDefault="00E459FC">
      <w:pPr>
        <w:pBdr>
          <w:top w:val="nil"/>
          <w:left w:val="nil"/>
          <w:bottom w:val="nil"/>
          <w:right w:val="nil"/>
          <w:between w:val="nil"/>
        </w:pBdr>
        <w:spacing w:after="0" w:line="276" w:lineRule="auto"/>
        <w:rPr>
          <w:rFonts w:asciiTheme="minorHAnsi" w:hAnsiTheme="minorHAnsi" w:cstheme="minorHAnsi"/>
          <w:b/>
          <w:color w:val="00953A"/>
          <w:sz w:val="26"/>
          <w:szCs w:val="26"/>
        </w:rPr>
      </w:pPr>
      <w:r w:rsidRPr="00B463B7">
        <w:rPr>
          <w:rFonts w:asciiTheme="minorHAnsi" w:hAnsiTheme="minorHAnsi" w:cstheme="minorHAnsi"/>
          <w:b/>
          <w:color w:val="00953A"/>
          <w:sz w:val="26"/>
          <w:szCs w:val="26"/>
        </w:rPr>
        <w:lastRenderedPageBreak/>
        <w:t>Formato de escritura del informe</w:t>
      </w:r>
    </w:p>
    <w:p w14:paraId="4D639C8E" w14:textId="77777777" w:rsidR="00E21604" w:rsidRPr="00B463B7" w:rsidRDefault="001A09CB" w:rsidP="00E459FC">
      <w:pPr>
        <w:pStyle w:val="Prrafodelista"/>
        <w:numPr>
          <w:ilvl w:val="1"/>
          <w:numId w:val="10"/>
        </w:numPr>
        <w:spacing w:after="200" w:line="240" w:lineRule="auto"/>
        <w:ind w:left="567"/>
        <w:jc w:val="both"/>
        <w:rPr>
          <w:rFonts w:asciiTheme="minorHAnsi" w:hAnsiTheme="minorHAnsi" w:cstheme="minorHAnsi"/>
          <w:b w:val="0"/>
          <w:color w:val="auto"/>
          <w:sz w:val="24"/>
          <w:szCs w:val="24"/>
        </w:rPr>
      </w:pPr>
      <w:r w:rsidRPr="00B463B7">
        <w:rPr>
          <w:rFonts w:asciiTheme="minorHAnsi" w:hAnsiTheme="minorHAnsi" w:cstheme="minorHAnsi"/>
          <w:b w:val="0"/>
          <w:color w:val="auto"/>
          <w:sz w:val="24"/>
          <w:szCs w:val="24"/>
        </w:rPr>
        <w:t>Los márgenes del informe escrito deben mantener el siguiente orden:</w:t>
      </w:r>
    </w:p>
    <w:p w14:paraId="0179D512" w14:textId="77777777" w:rsidR="00E21604" w:rsidRPr="00B463B7" w:rsidRDefault="001A09CB" w:rsidP="00E459FC">
      <w:pPr>
        <w:spacing w:after="200" w:line="240" w:lineRule="auto"/>
        <w:ind w:left="567"/>
        <w:jc w:val="both"/>
        <w:rPr>
          <w:rFonts w:asciiTheme="minorHAnsi" w:hAnsiTheme="minorHAnsi" w:cstheme="minorHAnsi"/>
          <w:sz w:val="24"/>
          <w:szCs w:val="24"/>
        </w:rPr>
      </w:pPr>
      <w:r w:rsidRPr="00B463B7">
        <w:rPr>
          <w:rFonts w:asciiTheme="minorHAnsi" w:hAnsiTheme="minorHAnsi" w:cstheme="minorHAnsi"/>
          <w:b/>
          <w:color w:val="00953A"/>
          <w:sz w:val="24"/>
          <w:szCs w:val="24"/>
        </w:rPr>
        <w:t>Izquierdo:</w:t>
      </w:r>
      <w:r w:rsidRPr="00B463B7">
        <w:rPr>
          <w:rFonts w:asciiTheme="minorHAnsi" w:hAnsiTheme="minorHAnsi" w:cstheme="minorHAnsi"/>
          <w:color w:val="00953A"/>
          <w:sz w:val="24"/>
          <w:szCs w:val="24"/>
        </w:rPr>
        <w:t xml:space="preserve"> </w:t>
      </w:r>
      <w:r w:rsidRPr="00B463B7">
        <w:rPr>
          <w:rFonts w:asciiTheme="minorHAnsi" w:hAnsiTheme="minorHAnsi" w:cstheme="minorHAnsi"/>
          <w:b/>
          <w:sz w:val="24"/>
          <w:szCs w:val="24"/>
        </w:rPr>
        <w:t>3</w:t>
      </w:r>
      <w:r w:rsidRPr="00B463B7">
        <w:rPr>
          <w:rFonts w:asciiTheme="minorHAnsi" w:hAnsiTheme="minorHAnsi" w:cstheme="minorHAnsi"/>
          <w:sz w:val="24"/>
          <w:szCs w:val="24"/>
        </w:rPr>
        <w:t xml:space="preserve"> Centímetros</w:t>
      </w:r>
    </w:p>
    <w:p w14:paraId="39EFD314" w14:textId="77777777" w:rsidR="00E21604" w:rsidRPr="00B463B7" w:rsidRDefault="001A09CB" w:rsidP="00E459FC">
      <w:pPr>
        <w:spacing w:after="200" w:line="240" w:lineRule="auto"/>
        <w:ind w:left="567"/>
        <w:jc w:val="both"/>
        <w:rPr>
          <w:rFonts w:asciiTheme="minorHAnsi" w:hAnsiTheme="minorHAnsi" w:cstheme="minorHAnsi"/>
          <w:sz w:val="24"/>
          <w:szCs w:val="24"/>
        </w:rPr>
      </w:pPr>
      <w:r w:rsidRPr="00B463B7">
        <w:rPr>
          <w:rFonts w:asciiTheme="minorHAnsi" w:hAnsiTheme="minorHAnsi" w:cstheme="minorHAnsi"/>
          <w:b/>
          <w:color w:val="00953A"/>
          <w:sz w:val="24"/>
          <w:szCs w:val="24"/>
        </w:rPr>
        <w:t>Derecho:</w:t>
      </w:r>
      <w:r w:rsidRPr="00B463B7">
        <w:rPr>
          <w:rFonts w:asciiTheme="minorHAnsi" w:hAnsiTheme="minorHAnsi" w:cstheme="minorHAnsi"/>
          <w:color w:val="00953A"/>
          <w:sz w:val="24"/>
          <w:szCs w:val="24"/>
        </w:rPr>
        <w:t xml:space="preserve"> </w:t>
      </w:r>
      <w:r w:rsidRPr="00B463B7">
        <w:rPr>
          <w:rFonts w:asciiTheme="minorHAnsi" w:hAnsiTheme="minorHAnsi" w:cstheme="minorHAnsi"/>
          <w:b/>
          <w:sz w:val="24"/>
          <w:szCs w:val="24"/>
        </w:rPr>
        <w:t>2.5</w:t>
      </w:r>
      <w:r w:rsidRPr="00B463B7">
        <w:rPr>
          <w:rFonts w:asciiTheme="minorHAnsi" w:hAnsiTheme="minorHAnsi" w:cstheme="minorHAnsi"/>
          <w:sz w:val="24"/>
          <w:szCs w:val="24"/>
        </w:rPr>
        <w:t xml:space="preserve"> Centímetros</w:t>
      </w:r>
    </w:p>
    <w:p w14:paraId="4081814E" w14:textId="77777777" w:rsidR="00E21604" w:rsidRPr="00B463B7" w:rsidRDefault="001A09CB" w:rsidP="00E459FC">
      <w:pPr>
        <w:spacing w:after="200" w:line="240" w:lineRule="auto"/>
        <w:ind w:left="567"/>
        <w:jc w:val="both"/>
        <w:rPr>
          <w:rFonts w:asciiTheme="minorHAnsi" w:hAnsiTheme="minorHAnsi" w:cstheme="minorHAnsi"/>
          <w:sz w:val="24"/>
          <w:szCs w:val="24"/>
        </w:rPr>
      </w:pPr>
      <w:r w:rsidRPr="00B463B7">
        <w:rPr>
          <w:rFonts w:asciiTheme="minorHAnsi" w:hAnsiTheme="minorHAnsi" w:cstheme="minorHAnsi"/>
          <w:b/>
          <w:color w:val="00953A"/>
          <w:sz w:val="24"/>
          <w:szCs w:val="24"/>
        </w:rPr>
        <w:t>Superior:</w:t>
      </w:r>
      <w:r w:rsidRPr="00B463B7">
        <w:rPr>
          <w:rFonts w:asciiTheme="minorHAnsi" w:hAnsiTheme="minorHAnsi" w:cstheme="minorHAnsi"/>
          <w:color w:val="00953A"/>
          <w:sz w:val="24"/>
          <w:szCs w:val="24"/>
        </w:rPr>
        <w:t xml:space="preserve"> </w:t>
      </w:r>
      <w:r w:rsidRPr="00B463B7">
        <w:rPr>
          <w:rFonts w:asciiTheme="minorHAnsi" w:hAnsiTheme="minorHAnsi" w:cstheme="minorHAnsi"/>
          <w:b/>
          <w:sz w:val="24"/>
          <w:szCs w:val="24"/>
        </w:rPr>
        <w:t>2.5</w:t>
      </w:r>
      <w:r w:rsidRPr="00B463B7">
        <w:rPr>
          <w:rFonts w:asciiTheme="minorHAnsi" w:hAnsiTheme="minorHAnsi" w:cstheme="minorHAnsi"/>
          <w:sz w:val="24"/>
          <w:szCs w:val="24"/>
        </w:rPr>
        <w:t xml:space="preserve"> Centímetros</w:t>
      </w:r>
    </w:p>
    <w:p w14:paraId="434A66E0" w14:textId="77777777" w:rsidR="00E21604" w:rsidRPr="00B463B7" w:rsidRDefault="001A09CB" w:rsidP="00E459FC">
      <w:pPr>
        <w:spacing w:after="200" w:line="240" w:lineRule="auto"/>
        <w:ind w:left="567"/>
        <w:jc w:val="both"/>
        <w:rPr>
          <w:rFonts w:asciiTheme="minorHAnsi" w:hAnsiTheme="minorHAnsi" w:cstheme="minorHAnsi"/>
          <w:sz w:val="24"/>
          <w:szCs w:val="24"/>
        </w:rPr>
      </w:pPr>
      <w:r w:rsidRPr="00B463B7">
        <w:rPr>
          <w:rFonts w:asciiTheme="minorHAnsi" w:hAnsiTheme="minorHAnsi" w:cstheme="minorHAnsi"/>
          <w:b/>
          <w:color w:val="00953A"/>
          <w:sz w:val="24"/>
          <w:szCs w:val="24"/>
        </w:rPr>
        <w:t>Inferior:</w:t>
      </w:r>
      <w:r w:rsidRPr="00B463B7">
        <w:rPr>
          <w:rFonts w:asciiTheme="minorHAnsi" w:hAnsiTheme="minorHAnsi" w:cstheme="minorHAnsi"/>
          <w:color w:val="00953A"/>
          <w:sz w:val="24"/>
          <w:szCs w:val="24"/>
        </w:rPr>
        <w:t xml:space="preserve"> </w:t>
      </w:r>
      <w:r w:rsidRPr="00B463B7">
        <w:rPr>
          <w:rFonts w:asciiTheme="minorHAnsi" w:hAnsiTheme="minorHAnsi" w:cstheme="minorHAnsi"/>
          <w:b/>
          <w:sz w:val="24"/>
          <w:szCs w:val="24"/>
        </w:rPr>
        <w:t xml:space="preserve">2.5 </w:t>
      </w:r>
      <w:r w:rsidRPr="00B463B7">
        <w:rPr>
          <w:rFonts w:asciiTheme="minorHAnsi" w:hAnsiTheme="minorHAnsi" w:cstheme="minorHAnsi"/>
          <w:sz w:val="24"/>
          <w:szCs w:val="24"/>
        </w:rPr>
        <w:t>Centímetros</w:t>
      </w:r>
    </w:p>
    <w:p w14:paraId="18597B8A" w14:textId="77777777" w:rsidR="00E459FC" w:rsidRPr="00B463B7" w:rsidRDefault="001A09CB" w:rsidP="00E459FC">
      <w:pPr>
        <w:pStyle w:val="Prrafodelista"/>
        <w:numPr>
          <w:ilvl w:val="1"/>
          <w:numId w:val="10"/>
        </w:numPr>
        <w:spacing w:before="240" w:after="240" w:line="240" w:lineRule="auto"/>
        <w:ind w:left="567"/>
        <w:jc w:val="both"/>
        <w:rPr>
          <w:rFonts w:asciiTheme="minorHAnsi" w:hAnsiTheme="minorHAnsi" w:cstheme="minorHAnsi"/>
          <w:b w:val="0"/>
          <w:color w:val="auto"/>
          <w:sz w:val="24"/>
          <w:szCs w:val="24"/>
        </w:rPr>
      </w:pPr>
      <w:r w:rsidRPr="00B463B7">
        <w:rPr>
          <w:rFonts w:asciiTheme="minorHAnsi" w:hAnsiTheme="minorHAnsi" w:cstheme="minorHAnsi"/>
          <w:b w:val="0"/>
          <w:color w:val="auto"/>
          <w:sz w:val="24"/>
          <w:szCs w:val="24"/>
        </w:rPr>
        <w:t>Deberás usar papel blanco, tamaño carta.</w:t>
      </w:r>
    </w:p>
    <w:p w14:paraId="3BE520A5" w14:textId="77777777" w:rsidR="00E459FC" w:rsidRPr="00B463B7" w:rsidRDefault="001A09CB" w:rsidP="00E459FC">
      <w:pPr>
        <w:pStyle w:val="Prrafodelista"/>
        <w:numPr>
          <w:ilvl w:val="1"/>
          <w:numId w:val="10"/>
        </w:numPr>
        <w:spacing w:before="240" w:line="240" w:lineRule="auto"/>
        <w:ind w:left="567"/>
        <w:jc w:val="both"/>
        <w:rPr>
          <w:rFonts w:asciiTheme="minorHAnsi" w:hAnsiTheme="minorHAnsi" w:cstheme="minorHAnsi"/>
          <w:b w:val="0"/>
          <w:color w:val="auto"/>
          <w:sz w:val="24"/>
          <w:szCs w:val="24"/>
        </w:rPr>
      </w:pPr>
      <w:r w:rsidRPr="00B463B7">
        <w:rPr>
          <w:rFonts w:asciiTheme="minorHAnsi" w:hAnsiTheme="minorHAnsi" w:cstheme="minorHAnsi"/>
          <w:b w:val="0"/>
          <w:color w:val="auto"/>
          <w:sz w:val="24"/>
          <w:szCs w:val="24"/>
        </w:rPr>
        <w:t>El tipo de letra a utilizar es Arial con tipología de tamaño 12.</w:t>
      </w:r>
    </w:p>
    <w:p w14:paraId="602226AB" w14:textId="77777777" w:rsidR="00E21604" w:rsidRPr="00B463B7" w:rsidRDefault="001A09CB" w:rsidP="00E459FC">
      <w:pPr>
        <w:pStyle w:val="Prrafodelista"/>
        <w:numPr>
          <w:ilvl w:val="1"/>
          <w:numId w:val="10"/>
        </w:numPr>
        <w:spacing w:before="240" w:line="240" w:lineRule="auto"/>
        <w:ind w:left="567"/>
        <w:jc w:val="both"/>
        <w:rPr>
          <w:rFonts w:asciiTheme="minorHAnsi" w:hAnsiTheme="minorHAnsi" w:cstheme="minorHAnsi"/>
          <w:b w:val="0"/>
          <w:color w:val="auto"/>
          <w:sz w:val="24"/>
          <w:szCs w:val="24"/>
        </w:rPr>
      </w:pPr>
      <w:r w:rsidRPr="00B463B7">
        <w:rPr>
          <w:rFonts w:asciiTheme="minorHAnsi" w:hAnsiTheme="minorHAnsi" w:cstheme="minorHAnsi"/>
          <w:b w:val="0"/>
          <w:color w:val="auto"/>
          <w:sz w:val="24"/>
          <w:szCs w:val="24"/>
        </w:rPr>
        <w:t>El informe debe ser presentado escrito en computador con interlineado de 1.5 y debe ser entregado en formato digital por la vía acordada anteriormente con el profesor o profesora.</w:t>
      </w:r>
    </w:p>
    <w:p w14:paraId="3B9BC943" w14:textId="77777777" w:rsidR="00A60350" w:rsidRDefault="00A60350">
      <w:pPr>
        <w:rPr>
          <w:rFonts w:asciiTheme="minorHAnsi" w:hAnsiTheme="minorHAnsi" w:cstheme="minorHAnsi"/>
          <w:b/>
          <w:color w:val="00953A"/>
          <w:sz w:val="28"/>
          <w:szCs w:val="36"/>
        </w:rPr>
      </w:pPr>
      <w:r>
        <w:rPr>
          <w:rFonts w:asciiTheme="minorHAnsi" w:hAnsiTheme="minorHAnsi" w:cstheme="minorHAnsi"/>
        </w:rPr>
        <w:br w:type="page"/>
      </w:r>
    </w:p>
    <w:p w14:paraId="6704CF36" w14:textId="2F21B7FA" w:rsidR="0058069C" w:rsidRPr="00B463B7" w:rsidRDefault="0058069C" w:rsidP="0058069C">
      <w:pPr>
        <w:pStyle w:val="Ttulo2"/>
        <w:rPr>
          <w:rFonts w:asciiTheme="minorHAnsi" w:hAnsiTheme="minorHAnsi" w:cstheme="minorHAnsi"/>
        </w:rPr>
      </w:pPr>
      <w:r w:rsidRPr="00B463B7">
        <w:rPr>
          <w:rFonts w:asciiTheme="minorHAnsi" w:hAnsiTheme="minorHAnsi" w:cstheme="minorHAnsi"/>
        </w:rPr>
        <w:lastRenderedPageBreak/>
        <w:t>REFERENCIAS</w:t>
      </w:r>
    </w:p>
    <w:p w14:paraId="3E8E486C" w14:textId="77777777" w:rsidR="00E21604" w:rsidRPr="00B463B7" w:rsidRDefault="001A09CB" w:rsidP="00413793">
      <w:pPr>
        <w:pStyle w:val="Prrafodelista"/>
        <w:numPr>
          <w:ilvl w:val="0"/>
          <w:numId w:val="6"/>
        </w:numPr>
        <w:ind w:left="567"/>
        <w:jc w:val="both"/>
        <w:rPr>
          <w:rFonts w:asciiTheme="minorHAnsi" w:hAnsiTheme="minorHAnsi" w:cstheme="minorHAnsi"/>
          <w:b w:val="0"/>
          <w:color w:val="auto"/>
          <w:sz w:val="24"/>
        </w:rPr>
      </w:pPr>
      <w:r w:rsidRPr="00B463B7">
        <w:rPr>
          <w:rFonts w:asciiTheme="minorHAnsi" w:eastAsia="Calibri" w:hAnsiTheme="minorHAnsi" w:cstheme="minorHAnsi"/>
          <w:b w:val="0"/>
          <w:color w:val="auto"/>
          <w:sz w:val="24"/>
        </w:rPr>
        <w:t xml:space="preserve">Construcción de sistema EIFS </w:t>
      </w:r>
      <w:hyperlink r:id="rId8">
        <w:r w:rsidRPr="00B463B7">
          <w:rPr>
            <w:rFonts w:asciiTheme="minorHAnsi" w:eastAsia="Calibri" w:hAnsiTheme="minorHAnsi" w:cstheme="minorHAnsi"/>
            <w:b w:val="0"/>
            <w:color w:val="auto"/>
            <w:sz w:val="24"/>
            <w:u w:val="single"/>
          </w:rPr>
          <w:t>https://www.youtube.com/watch?v=QRdN9I_StKk</w:t>
        </w:r>
      </w:hyperlink>
      <w:r w:rsidRPr="00B463B7">
        <w:rPr>
          <w:rFonts w:asciiTheme="minorHAnsi" w:eastAsia="Calibri" w:hAnsiTheme="minorHAnsi" w:cstheme="minorHAnsi"/>
          <w:b w:val="0"/>
          <w:color w:val="auto"/>
          <w:sz w:val="24"/>
        </w:rPr>
        <w:t xml:space="preserve">   </w:t>
      </w:r>
    </w:p>
    <w:p w14:paraId="737D3019" w14:textId="77777777" w:rsidR="00E21604" w:rsidRPr="00B463B7" w:rsidRDefault="001A09CB" w:rsidP="00413793">
      <w:pPr>
        <w:numPr>
          <w:ilvl w:val="0"/>
          <w:numId w:val="6"/>
        </w:numPr>
        <w:pBdr>
          <w:top w:val="nil"/>
          <w:left w:val="nil"/>
          <w:bottom w:val="nil"/>
          <w:right w:val="nil"/>
          <w:between w:val="nil"/>
        </w:pBdr>
        <w:tabs>
          <w:tab w:val="left" w:pos="4242"/>
        </w:tabs>
        <w:spacing w:line="240" w:lineRule="auto"/>
        <w:ind w:left="567"/>
        <w:jc w:val="both"/>
        <w:rPr>
          <w:rFonts w:asciiTheme="minorHAnsi" w:hAnsiTheme="minorHAnsi" w:cstheme="minorHAnsi"/>
          <w:color w:val="000000"/>
          <w:sz w:val="24"/>
          <w:szCs w:val="24"/>
        </w:rPr>
      </w:pPr>
      <w:r w:rsidRPr="00B463B7">
        <w:rPr>
          <w:rFonts w:asciiTheme="minorHAnsi" w:hAnsiTheme="minorHAnsi" w:cstheme="minorHAnsi"/>
          <w:color w:val="000000"/>
          <w:sz w:val="24"/>
          <w:szCs w:val="24"/>
        </w:rPr>
        <w:t xml:space="preserve">Instalación Sistema Volcapol  </w:t>
      </w:r>
      <w:hyperlink r:id="rId9">
        <w:r w:rsidRPr="00B463B7">
          <w:rPr>
            <w:rFonts w:asciiTheme="minorHAnsi" w:hAnsiTheme="minorHAnsi" w:cstheme="minorHAnsi"/>
            <w:color w:val="000000"/>
            <w:sz w:val="24"/>
            <w:szCs w:val="24"/>
            <w:u w:val="single"/>
          </w:rPr>
          <w:t>https://www.youtube.com/watch?v=WgZvfSGcpWc</w:t>
        </w:r>
      </w:hyperlink>
      <w:r w:rsidRPr="00B463B7">
        <w:rPr>
          <w:rFonts w:asciiTheme="minorHAnsi" w:hAnsiTheme="minorHAnsi" w:cstheme="minorHAnsi"/>
          <w:color w:val="000000"/>
          <w:sz w:val="24"/>
          <w:szCs w:val="24"/>
        </w:rPr>
        <w:t xml:space="preserve">  </w:t>
      </w:r>
    </w:p>
    <w:p w14:paraId="24AB1942" w14:textId="77777777" w:rsidR="00E21604" w:rsidRPr="00B463B7" w:rsidRDefault="001A09CB" w:rsidP="00413793">
      <w:pPr>
        <w:numPr>
          <w:ilvl w:val="0"/>
          <w:numId w:val="6"/>
        </w:numPr>
        <w:pBdr>
          <w:top w:val="nil"/>
          <w:left w:val="nil"/>
          <w:bottom w:val="nil"/>
          <w:right w:val="nil"/>
          <w:between w:val="nil"/>
        </w:pBdr>
        <w:tabs>
          <w:tab w:val="left" w:pos="4242"/>
        </w:tabs>
        <w:spacing w:line="240" w:lineRule="auto"/>
        <w:ind w:left="567"/>
        <w:jc w:val="both"/>
        <w:rPr>
          <w:rFonts w:asciiTheme="minorHAnsi" w:hAnsiTheme="minorHAnsi" w:cstheme="minorHAnsi"/>
          <w:color w:val="000000"/>
          <w:sz w:val="24"/>
          <w:szCs w:val="24"/>
        </w:rPr>
      </w:pPr>
      <w:r w:rsidRPr="00B463B7">
        <w:rPr>
          <w:rFonts w:asciiTheme="minorHAnsi" w:hAnsiTheme="minorHAnsi" w:cstheme="minorHAnsi"/>
          <w:color w:val="000000"/>
          <w:sz w:val="24"/>
          <w:szCs w:val="24"/>
        </w:rPr>
        <w:t xml:space="preserve">Propuestas soluciones MINVU </w:t>
      </w:r>
      <w:hyperlink r:id="rId10">
        <w:r w:rsidRPr="00B463B7">
          <w:rPr>
            <w:rFonts w:asciiTheme="minorHAnsi" w:hAnsiTheme="minorHAnsi" w:cstheme="minorHAnsi"/>
            <w:color w:val="000000"/>
            <w:sz w:val="24"/>
            <w:szCs w:val="24"/>
            <w:u w:val="single"/>
          </w:rPr>
          <w:t>https://www.youtube.com/watch?v=Kk7ZSQBjUq4</w:t>
        </w:r>
      </w:hyperlink>
      <w:r w:rsidRPr="00B463B7">
        <w:rPr>
          <w:rFonts w:asciiTheme="minorHAnsi" w:hAnsiTheme="minorHAnsi" w:cstheme="minorHAnsi"/>
          <w:color w:val="000000"/>
          <w:sz w:val="24"/>
          <w:szCs w:val="24"/>
        </w:rPr>
        <w:t xml:space="preserve">   </w:t>
      </w:r>
    </w:p>
    <w:p w14:paraId="52F4BB4A" w14:textId="77777777" w:rsidR="00E21604" w:rsidRPr="00B463B7" w:rsidRDefault="001A09CB" w:rsidP="00413793">
      <w:pPr>
        <w:numPr>
          <w:ilvl w:val="0"/>
          <w:numId w:val="6"/>
        </w:numPr>
        <w:pBdr>
          <w:top w:val="nil"/>
          <w:left w:val="nil"/>
          <w:bottom w:val="nil"/>
          <w:right w:val="nil"/>
          <w:between w:val="nil"/>
        </w:pBdr>
        <w:tabs>
          <w:tab w:val="left" w:pos="4242"/>
        </w:tabs>
        <w:spacing w:line="240" w:lineRule="auto"/>
        <w:ind w:left="567"/>
        <w:jc w:val="both"/>
        <w:rPr>
          <w:rFonts w:asciiTheme="minorHAnsi" w:hAnsiTheme="minorHAnsi" w:cstheme="minorHAnsi"/>
          <w:color w:val="000000"/>
          <w:sz w:val="24"/>
          <w:szCs w:val="24"/>
        </w:rPr>
      </w:pPr>
      <w:r w:rsidRPr="00B463B7">
        <w:rPr>
          <w:rFonts w:asciiTheme="minorHAnsi" w:hAnsiTheme="minorHAnsi" w:cstheme="minorHAnsi"/>
          <w:color w:val="000000"/>
          <w:sz w:val="24"/>
          <w:szCs w:val="24"/>
        </w:rPr>
        <w:t xml:space="preserve">Instalación de EPS </w:t>
      </w:r>
      <w:hyperlink r:id="rId11">
        <w:r w:rsidRPr="00B463B7">
          <w:rPr>
            <w:rFonts w:asciiTheme="minorHAnsi" w:hAnsiTheme="minorHAnsi" w:cstheme="minorHAnsi"/>
            <w:color w:val="000000"/>
            <w:sz w:val="24"/>
            <w:szCs w:val="24"/>
            <w:u w:val="single"/>
          </w:rPr>
          <w:t>https://www.youtube.com/watch?v=6ndvR7C-ZKg&amp;t=37s</w:t>
        </w:r>
      </w:hyperlink>
    </w:p>
    <w:p w14:paraId="11C1D636" w14:textId="77777777" w:rsidR="00E21604" w:rsidRPr="00B463B7" w:rsidRDefault="001A09CB" w:rsidP="00413793">
      <w:pPr>
        <w:numPr>
          <w:ilvl w:val="0"/>
          <w:numId w:val="6"/>
        </w:numPr>
        <w:pBdr>
          <w:top w:val="nil"/>
          <w:left w:val="nil"/>
          <w:bottom w:val="nil"/>
          <w:right w:val="nil"/>
          <w:between w:val="nil"/>
        </w:pBdr>
        <w:spacing w:line="276" w:lineRule="auto"/>
        <w:ind w:left="567"/>
        <w:jc w:val="both"/>
        <w:rPr>
          <w:rFonts w:asciiTheme="minorHAnsi" w:hAnsiTheme="minorHAnsi" w:cstheme="minorHAnsi"/>
          <w:color w:val="000000"/>
          <w:sz w:val="24"/>
          <w:szCs w:val="24"/>
          <w:u w:val="single"/>
        </w:rPr>
      </w:pPr>
      <w:r w:rsidRPr="00B463B7">
        <w:rPr>
          <w:rFonts w:asciiTheme="minorHAnsi" w:hAnsiTheme="minorHAnsi" w:cstheme="minorHAnsi"/>
          <w:color w:val="000000"/>
          <w:sz w:val="24"/>
          <w:szCs w:val="24"/>
        </w:rPr>
        <w:t xml:space="preserve">Instalación aislación techumbre </w:t>
      </w:r>
      <w:hyperlink r:id="rId12">
        <w:r w:rsidRPr="00B463B7">
          <w:rPr>
            <w:rFonts w:asciiTheme="minorHAnsi" w:hAnsiTheme="minorHAnsi" w:cstheme="minorHAnsi"/>
            <w:color w:val="000000"/>
            <w:sz w:val="24"/>
            <w:szCs w:val="24"/>
            <w:u w:val="single"/>
          </w:rPr>
          <w:t>https://www.youtube.com/watch?v=qjVG2qCyC1A</w:t>
        </w:r>
      </w:hyperlink>
    </w:p>
    <w:p w14:paraId="54437E4D" w14:textId="77777777" w:rsidR="00E21604" w:rsidRPr="00B463B7" w:rsidRDefault="001A09CB" w:rsidP="00413793">
      <w:pPr>
        <w:numPr>
          <w:ilvl w:val="0"/>
          <w:numId w:val="6"/>
        </w:numPr>
        <w:pBdr>
          <w:top w:val="nil"/>
          <w:left w:val="nil"/>
          <w:bottom w:val="nil"/>
          <w:right w:val="nil"/>
          <w:between w:val="nil"/>
        </w:pBdr>
        <w:spacing w:line="276" w:lineRule="auto"/>
        <w:ind w:left="567"/>
        <w:jc w:val="both"/>
        <w:rPr>
          <w:rFonts w:asciiTheme="minorHAnsi" w:hAnsiTheme="minorHAnsi" w:cstheme="minorHAnsi"/>
          <w:color w:val="000000"/>
          <w:sz w:val="24"/>
          <w:szCs w:val="24"/>
          <w:u w:val="single"/>
        </w:rPr>
      </w:pPr>
      <w:r w:rsidRPr="00B463B7">
        <w:rPr>
          <w:rFonts w:asciiTheme="minorHAnsi" w:hAnsiTheme="minorHAnsi" w:cstheme="minorHAnsi"/>
          <w:color w:val="000000"/>
          <w:sz w:val="24"/>
          <w:szCs w:val="24"/>
        </w:rPr>
        <w:t xml:space="preserve">Aislante natural (raíces) resistente al fuego  </w:t>
      </w:r>
      <w:hyperlink r:id="rId13">
        <w:r w:rsidRPr="00B463B7">
          <w:rPr>
            <w:rFonts w:asciiTheme="minorHAnsi" w:hAnsiTheme="minorHAnsi" w:cstheme="minorHAnsi"/>
            <w:color w:val="000000"/>
            <w:sz w:val="24"/>
            <w:szCs w:val="24"/>
            <w:u w:val="single"/>
          </w:rPr>
          <w:t>https://www.youtube.com/watch?v=wq67fvn5Gv0</w:t>
        </w:r>
      </w:hyperlink>
    </w:p>
    <w:p w14:paraId="3C514204" w14:textId="77777777" w:rsidR="00E21604" w:rsidRPr="00B463B7" w:rsidRDefault="001A09CB" w:rsidP="00413793">
      <w:pPr>
        <w:numPr>
          <w:ilvl w:val="0"/>
          <w:numId w:val="6"/>
        </w:numPr>
        <w:pBdr>
          <w:top w:val="nil"/>
          <w:left w:val="nil"/>
          <w:bottom w:val="nil"/>
          <w:right w:val="nil"/>
          <w:between w:val="nil"/>
        </w:pBdr>
        <w:spacing w:line="276" w:lineRule="auto"/>
        <w:ind w:left="567"/>
        <w:jc w:val="both"/>
        <w:rPr>
          <w:rFonts w:asciiTheme="minorHAnsi" w:hAnsiTheme="minorHAnsi" w:cstheme="minorHAnsi"/>
          <w:color w:val="000000"/>
          <w:sz w:val="24"/>
          <w:szCs w:val="24"/>
        </w:rPr>
      </w:pPr>
      <w:r w:rsidRPr="00B463B7">
        <w:rPr>
          <w:rFonts w:asciiTheme="minorHAnsi" w:hAnsiTheme="minorHAnsi" w:cstheme="minorHAnsi"/>
          <w:color w:val="000000"/>
          <w:sz w:val="24"/>
          <w:szCs w:val="24"/>
        </w:rPr>
        <w:t xml:space="preserve">Aislante natural lana de oveja </w:t>
      </w:r>
      <w:hyperlink r:id="rId14">
        <w:r w:rsidRPr="00B463B7">
          <w:rPr>
            <w:rFonts w:asciiTheme="minorHAnsi" w:hAnsiTheme="minorHAnsi" w:cstheme="minorHAnsi"/>
            <w:color w:val="000000"/>
            <w:sz w:val="24"/>
            <w:szCs w:val="24"/>
            <w:u w:val="single"/>
          </w:rPr>
          <w:t>https://www.youtube.com/watch?v=mAzn88h6avo</w:t>
        </w:r>
      </w:hyperlink>
    </w:p>
    <w:p w14:paraId="145E5877" w14:textId="77777777" w:rsidR="00E21604" w:rsidRPr="00B463B7" w:rsidRDefault="001A09CB">
      <w:pPr>
        <w:pBdr>
          <w:top w:val="nil"/>
          <w:left w:val="nil"/>
          <w:bottom w:val="nil"/>
          <w:right w:val="nil"/>
          <w:between w:val="nil"/>
        </w:pBdr>
        <w:tabs>
          <w:tab w:val="left" w:pos="4242"/>
        </w:tabs>
        <w:spacing w:after="0" w:line="240" w:lineRule="auto"/>
        <w:jc w:val="both"/>
        <w:rPr>
          <w:rFonts w:asciiTheme="minorHAnsi" w:hAnsiTheme="minorHAnsi" w:cstheme="minorHAnsi"/>
          <w:b/>
          <w:color w:val="00953A"/>
          <w:sz w:val="26"/>
          <w:szCs w:val="26"/>
        </w:rPr>
      </w:pPr>
      <w:r w:rsidRPr="00B463B7">
        <w:rPr>
          <w:rFonts w:asciiTheme="minorHAnsi" w:hAnsiTheme="minorHAnsi" w:cstheme="minorHAnsi"/>
          <w:noProof/>
        </w:rPr>
        <mc:AlternateContent>
          <mc:Choice Requires="wps">
            <w:drawing>
              <wp:anchor distT="0" distB="0" distL="114300" distR="114300" simplePos="0" relativeHeight="251658752" behindDoc="0" locked="0" layoutInCell="1" hidden="0" allowOverlap="1" wp14:anchorId="4367AF2F" wp14:editId="7BB88313">
                <wp:simplePos x="0" y="0"/>
                <wp:positionH relativeFrom="column">
                  <wp:posOffset>3213100</wp:posOffset>
                </wp:positionH>
                <wp:positionV relativeFrom="paragraph">
                  <wp:posOffset>0</wp:posOffset>
                </wp:positionV>
                <wp:extent cx="2322195" cy="318135"/>
                <wp:effectExtent l="0" t="0" r="0" b="0"/>
                <wp:wrapNone/>
                <wp:docPr id="217" name="Rectángulo 217"/>
                <wp:cNvGraphicFramePr/>
                <a:graphic xmlns:a="http://schemas.openxmlformats.org/drawingml/2006/main">
                  <a:graphicData uri="http://schemas.microsoft.com/office/word/2010/wordprocessingShape">
                    <wps:wsp>
                      <wps:cNvSpPr/>
                      <wps:spPr>
                        <a:xfrm>
                          <a:off x="4199190" y="3635220"/>
                          <a:ext cx="2293620" cy="289560"/>
                        </a:xfrm>
                        <a:prstGeom prst="rect">
                          <a:avLst/>
                        </a:prstGeom>
                        <a:noFill/>
                        <a:ln>
                          <a:noFill/>
                        </a:ln>
                      </wps:spPr>
                      <wps:txbx>
                        <w:txbxContent>
                          <w:p w14:paraId="55FDC7EE" w14:textId="77777777" w:rsidR="00E21604" w:rsidRDefault="001A09CB">
                            <w:pPr>
                              <w:spacing w:line="258" w:lineRule="auto"/>
                              <w:textDirection w:val="btLr"/>
                            </w:pPr>
                            <w:r>
                              <w:rPr>
                                <w:b/>
                                <w:color w:val="FFFFFF"/>
                              </w:rPr>
                              <w:t>INSTRUMENTO(S) DE EVALUACIÓN</w:t>
                            </w:r>
                          </w:p>
                        </w:txbxContent>
                      </wps:txbx>
                      <wps:bodyPr spcFirstLastPara="1" wrap="square" lIns="91425" tIns="45700" rIns="91425" bIns="45700" anchor="t" anchorCtr="0">
                        <a:noAutofit/>
                      </wps:bodyPr>
                    </wps:wsp>
                  </a:graphicData>
                </a:graphic>
              </wp:anchor>
            </w:drawing>
          </mc:Choice>
          <mc:Fallback>
            <w:pict>
              <v:rect w14:anchorId="4367AF2F" id="Rectángulo 217" o:spid="_x0000_s1028" style="position:absolute;left:0;text-align:left;margin-left:253pt;margin-top:0;width:182.85pt;height:25.0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" filled="f" stroked="f">
                <v:textbox inset="2.53958mm,1.2694mm,2.53958mm,1.2694mm">
                  <w:txbxContent>
                    <w:p w14:paraId="55FDC7EE" w14:textId="77777777" w:rsidR="00E21604" w:rsidRDefault="001A09CB">
                      <w:pPr>
                        <w:spacing w:line="258" w:lineRule="auto"/>
                        <w:textDirection w:val="btLr"/>
                      </w:pPr>
                      <w:r>
                        <w:rPr>
                          <w:b/>
                          <w:color w:val="FFFFFF"/>
                        </w:rPr>
                        <w:t>INSTRUMENTO(S) DE EVALUACIÓN</w:t>
                      </w:r>
                    </w:p>
                  </w:txbxContent>
                </v:textbox>
              </v:rect>
            </w:pict>
          </mc:Fallback>
        </mc:AlternateContent>
      </w:r>
    </w:p>
    <w:sectPr w:rsidR="00E21604" w:rsidRPr="00B463B7">
      <w:headerReference w:type="default" r:id="rId15"/>
      <w:footerReference w:type="default" r:id="rId1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699E1" w14:textId="77777777" w:rsidR="00504159" w:rsidRDefault="00504159">
      <w:pPr>
        <w:spacing w:after="0" w:line="240" w:lineRule="auto"/>
      </w:pPr>
      <w:r>
        <w:separator/>
      </w:r>
    </w:p>
  </w:endnote>
  <w:endnote w:type="continuationSeparator" w:id="0">
    <w:p w14:paraId="2CB3FE1F" w14:textId="77777777" w:rsidR="00504159" w:rsidRDefault="00504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FE5B0" w14:textId="77777777" w:rsidR="00E21604" w:rsidRDefault="001A09CB">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413793">
      <w:rPr>
        <w:b/>
        <w:smallCaps/>
        <w:noProof/>
        <w:color w:val="808080"/>
        <w:sz w:val="28"/>
        <w:szCs w:val="28"/>
      </w:rPr>
      <w:t>1</w:t>
    </w:r>
    <w:r>
      <w:rPr>
        <w:b/>
        <w:smallCaps/>
        <w:color w:val="808080"/>
        <w:sz w:val="28"/>
        <w:szCs w:val="28"/>
      </w:rPr>
      <w:fldChar w:fldCharType="end"/>
    </w:r>
  </w:p>
  <w:p w14:paraId="2B9B666F" w14:textId="77777777" w:rsidR="00E21604" w:rsidRDefault="001A09CB">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0" distR="0" simplePos="0" relativeHeight="251659264" behindDoc="0" locked="0" layoutInCell="1" hidden="0" allowOverlap="1" wp14:anchorId="11BECAAA" wp14:editId="5F719CB8">
              <wp:simplePos x="0" y="0"/>
              <wp:positionH relativeFrom="column">
                <wp:posOffset>0</wp:posOffset>
              </wp:positionH>
              <wp:positionV relativeFrom="paragraph">
                <wp:posOffset>9309100</wp:posOffset>
              </wp:positionV>
              <wp:extent cx="476250" cy="339090"/>
              <wp:effectExtent l="0" t="0" r="0" b="0"/>
              <wp:wrapSquare wrapText="bothSides" distT="0" distB="0" distL="0" distR="0"/>
              <wp:docPr id="215" name="Rectángulo 215"/>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rgbClr val="00B050"/>
                      </a:solidFill>
                      <a:ln>
                        <a:noFill/>
                      </a:ln>
                    </wps:spPr>
                    <wps:txbx>
                      <w:txbxContent>
                        <w:p w14:paraId="26598CC9" w14:textId="77777777" w:rsidR="00E21604" w:rsidRDefault="001A09CB">
                          <w:pPr>
                            <w:spacing w:line="258" w:lineRule="auto"/>
                            <w:jc w:val="right"/>
                            <w:textDirection w:val="btLr"/>
                          </w:pPr>
                          <w:r>
                            <w:rPr>
                              <w:color w:val="FFFFFF"/>
                              <w:sz w:val="28"/>
                            </w:rPr>
                            <w:t>PAGE   \* MERGEFORMAT3</w:t>
                          </w:r>
                        </w:p>
                      </w:txbxContent>
                    </wps:txbx>
                    <wps:bodyPr spcFirstLastPara="1" wrap="square" lIns="91425" tIns="45700" rIns="91425" bIns="45700" anchor="b" anchorCtr="0">
                      <a:noAutofit/>
                    </wps:bodyPr>
                  </wps:wsp>
                </a:graphicData>
              </a:graphic>
            </wp:anchor>
          </w:drawing>
        </mc:Choice>
        <mc:Fallback>
          <w:pict>
            <v:rect w14:anchorId="11BECAAA" id="Rectángulo 215" o:spid="_x0000_s1030" style="position:absolute;margin-left:0;margin-top:733pt;width:37.5pt;height:26.7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" fillcolor="#00b050" stroked="f">
              <v:textbox inset="2.53958mm,1.2694mm,2.53958mm,1.2694mm">
                <w:txbxContent>
                  <w:p w14:paraId="26598CC9" w14:textId="77777777" w:rsidR="00E21604" w:rsidRDefault="001A09CB">
                    <w:pPr>
                      <w:spacing w:line="258" w:lineRule="auto"/>
                      <w:jc w:val="right"/>
                      <w:textDirection w:val="btLr"/>
                    </w:pPr>
                    <w:r>
                      <w:rPr>
                        <w:color w:val="FFFFFF"/>
                        <w:sz w:val="28"/>
                      </w:rPr>
                      <w:t>PAGE   \* MERGEFORMAT3</w:t>
                    </w:r>
                  </w:p>
                </w:txbxContent>
              </v:textbox>
              <w10:wrap type="square"/>
            </v:rect>
          </w:pict>
        </mc:Fallback>
      </mc:AlternateContent>
    </w:r>
    <w:r>
      <w:rPr>
        <w:noProof/>
      </w:rPr>
      <mc:AlternateContent>
        <mc:Choice Requires="wpg">
          <w:drawing>
            <wp:anchor distT="0" distB="0" distL="0" distR="0" simplePos="0" relativeHeight="251660288" behindDoc="0" locked="0" layoutInCell="1" hidden="0" allowOverlap="1" wp14:anchorId="24962B31" wp14:editId="3003C34E">
              <wp:simplePos x="0" y="0"/>
              <wp:positionH relativeFrom="column">
                <wp:posOffset>0</wp:posOffset>
              </wp:positionH>
              <wp:positionV relativeFrom="paragraph">
                <wp:posOffset>9334500</wp:posOffset>
              </wp:positionV>
              <wp:extent cx="5943600" cy="320040"/>
              <wp:effectExtent l="0" t="0" r="0" b="0"/>
              <wp:wrapSquare wrapText="bothSides" distT="0" distB="0" distL="0" distR="0"/>
              <wp:docPr id="221" name="Grupo 221"/>
              <wp:cNvGraphicFramePr/>
              <a:graphic xmlns:a="http://schemas.openxmlformats.org/drawingml/2006/main">
                <a:graphicData uri="http://schemas.microsoft.com/office/word/2010/wordprocessingGroup">
                  <wpg:wgp>
                    <wpg:cNvGrpSpPr/>
                    <wpg:grpSpPr>
                      <a:xfrm>
                        <a:off x="0" y="0"/>
                        <a:ext cx="5943600" cy="320040"/>
                        <a:chOff x="2374200" y="3619980"/>
                        <a:chExt cx="5943600" cy="320040"/>
                      </a:xfrm>
                    </wpg:grpSpPr>
                    <wpg:grpSp>
                      <wpg:cNvPr id="2" name="Grupo 2"/>
                      <wpg:cNvGrpSpPr/>
                      <wpg:grpSpPr>
                        <a:xfrm>
                          <a:off x="2374200" y="3619980"/>
                          <a:ext cx="5943600" cy="320040"/>
                          <a:chOff x="2374200" y="3619980"/>
                          <a:chExt cx="5943600" cy="320040"/>
                        </a:xfrm>
                      </wpg:grpSpPr>
                      <wps:wsp>
                        <wps:cNvPr id="3" name="Rectángulo 3"/>
                        <wps:cNvSpPr/>
                        <wps:spPr>
                          <a:xfrm>
                            <a:off x="2374200" y="3619980"/>
                            <a:ext cx="5943600" cy="320025"/>
                          </a:xfrm>
                          <a:prstGeom prst="rect">
                            <a:avLst/>
                          </a:prstGeom>
                          <a:noFill/>
                          <a:ln>
                            <a:noFill/>
                          </a:ln>
                        </wps:spPr>
                        <wps:txbx>
                          <w:txbxContent>
                            <w:p w14:paraId="054AE45C" w14:textId="77777777" w:rsidR="00E21604" w:rsidRDefault="00E21604">
                              <w:pPr>
                                <w:spacing w:after="0" w:line="240" w:lineRule="auto"/>
                                <w:textDirection w:val="btLr"/>
                              </w:pPr>
                            </w:p>
                          </w:txbxContent>
                        </wps:txbx>
                        <wps:bodyPr spcFirstLastPara="1" wrap="square" lIns="91425" tIns="91425" rIns="91425" bIns="91425" anchor="ctr" anchorCtr="0">
                          <a:noAutofit/>
                        </wps:bodyPr>
                      </wps:wsp>
                      <wpg:grpSp>
                        <wpg:cNvPr id="4" name="Grupo 4"/>
                        <wpg:cNvGrpSpPr/>
                        <wpg:grpSpPr>
                          <a:xfrm>
                            <a:off x="2374200" y="3619980"/>
                            <a:ext cx="5943600" cy="320040"/>
                            <a:chOff x="0" y="0"/>
                            <a:chExt cx="5962650" cy="323851"/>
                          </a:xfrm>
                        </wpg:grpSpPr>
                        <wps:wsp>
                          <wps:cNvPr id="5" name="Rectángulo 5"/>
                          <wps:cNvSpPr/>
                          <wps:spPr>
                            <a:xfrm>
                              <a:off x="0" y="0"/>
                              <a:ext cx="5962650" cy="323850"/>
                            </a:xfrm>
                            <a:prstGeom prst="rect">
                              <a:avLst/>
                            </a:prstGeom>
                            <a:noFill/>
                            <a:ln>
                              <a:noFill/>
                            </a:ln>
                          </wps:spPr>
                          <wps:txbx>
                            <w:txbxContent>
                              <w:p w14:paraId="6FBC2035" w14:textId="77777777" w:rsidR="00E21604" w:rsidRDefault="00E21604">
                                <w:pPr>
                                  <w:spacing w:after="0" w:line="240" w:lineRule="auto"/>
                                  <w:textDirection w:val="btLr"/>
                                </w:pPr>
                              </w:p>
                            </w:txbxContent>
                          </wps:txbx>
                          <wps:bodyPr spcFirstLastPara="1" wrap="square" lIns="91425" tIns="91425" rIns="91425" bIns="91425" anchor="ctr" anchorCtr="0">
                            <a:noAutofit/>
                          </wps:bodyPr>
                        </wps:wsp>
                        <wps:wsp>
                          <wps:cNvPr id="6" name="Rectángulo 6"/>
                          <wps:cNvSpPr/>
                          <wps:spPr>
                            <a:xfrm>
                              <a:off x="19050" y="0"/>
                              <a:ext cx="5943600" cy="18826"/>
                            </a:xfrm>
                            <a:prstGeom prst="rect">
                              <a:avLst/>
                            </a:prstGeom>
                            <a:solidFill>
                              <a:schemeClr val="dk1"/>
                            </a:solidFill>
                            <a:ln>
                              <a:noFill/>
                            </a:ln>
                          </wps:spPr>
                          <wps:txbx>
                            <w:txbxContent>
                              <w:p w14:paraId="0A9E9539" w14:textId="77777777" w:rsidR="00E21604" w:rsidRDefault="00E21604">
                                <w:pPr>
                                  <w:spacing w:after="0" w:line="240" w:lineRule="auto"/>
                                  <w:textDirection w:val="btLr"/>
                                </w:pPr>
                              </w:p>
                            </w:txbxContent>
                          </wps:txbx>
                          <wps:bodyPr spcFirstLastPara="1" wrap="square" lIns="91425" tIns="91425" rIns="91425" bIns="91425" anchor="ctr" anchorCtr="0">
                            <a:noAutofit/>
                          </wps:bodyPr>
                        </wps:wsp>
                        <wps:wsp>
                          <wps:cNvPr id="7" name="Rectángulo 7"/>
                          <wps:cNvSpPr/>
                          <wps:spPr>
                            <a:xfrm>
                              <a:off x="0" y="66676"/>
                              <a:ext cx="5943600" cy="257175"/>
                            </a:xfrm>
                            <a:prstGeom prst="rect">
                              <a:avLst/>
                            </a:prstGeom>
                            <a:noFill/>
                            <a:ln>
                              <a:noFill/>
                            </a:ln>
                          </wps:spPr>
                          <wps:txbx>
                            <w:txbxContent>
                              <w:p w14:paraId="2D330EE1" w14:textId="77777777" w:rsidR="00E21604" w:rsidRDefault="001A09CB">
                                <w:pPr>
                                  <w:spacing w:line="258" w:lineRule="auto"/>
                                  <w:jc w:val="right"/>
                                  <w:textDirection w:val="btLr"/>
                                </w:pPr>
                                <w:r>
                                  <w:rPr>
                                    <w:color w:val="000000"/>
                                  </w:rPr>
                                  <w:t>Escríbenos a maletinesdidacticos@iie.cl para reportar errores o realizar sugerencias</w:t>
                                </w:r>
                              </w:p>
                              <w:p w14:paraId="1ACE9693" w14:textId="77777777" w:rsidR="00E21604" w:rsidRDefault="00E21604">
                                <w:pPr>
                                  <w:spacing w:line="258" w:lineRule="auto"/>
                                  <w:jc w:val="right"/>
                                  <w:textDirection w:val="btLr"/>
                                </w:pPr>
                              </w:p>
                            </w:txbxContent>
                          </wps:txbx>
                          <wps:bodyPr spcFirstLastPara="1" wrap="square" lIns="91425" tIns="45700" rIns="91425" bIns="0" anchor="b" anchorCtr="0">
                            <a:noAutofit/>
                          </wps:bodyPr>
                        </wps:wsp>
                      </wpg:grpSp>
                    </wpg:grpSp>
                  </wpg:wgp>
                </a:graphicData>
              </a:graphic>
            </wp:anchor>
          </w:drawing>
        </mc:Choice>
        <mc:Fallback>
          <w:pict>
            <v:group w14:anchorId="24962B31" id="Grupo 221" o:spid="_x0000_s1031" style="position:absolute;margin-left:0;margin-top:735pt;width:468pt;height:25.2pt;z-index:251660288;mso-wrap-distance-left:0;mso-wrap-distance-right:0;mso-position-horizontal-relative:text;mso-position-vertical-relative:text" coordorigin="23742,36199" coordsize="59436,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">
              <v:group id="Grupo 2" o:spid="_x0000_s1032" style="position:absolute;left:23742;top:36199;width:59436;height:3201" coordorigin="23742,36199" coordsize="59436,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ángulo 3" o:spid="_x0000_s1033" style="position:absolute;left:23742;top:36199;width:59436;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054AE45C" w14:textId="77777777" w:rsidR="00E21604" w:rsidRDefault="00E21604">
                        <w:pPr>
                          <w:spacing w:after="0" w:line="240" w:lineRule="auto"/>
                          <w:textDirection w:val="btLr"/>
                        </w:pPr>
                      </w:p>
                    </w:txbxContent>
                  </v:textbox>
                </v:rect>
                <v:group id="Grupo 4" o:spid="_x0000_s1034" style="position:absolute;left:23742;top:36199;width:59436;height:3201" coordsize="5962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ángulo 5" o:spid="_x0000_s1035" style="position:absolute;width:5962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6FBC2035" w14:textId="77777777" w:rsidR="00E21604" w:rsidRDefault="00E21604">
                          <w:pPr>
                            <w:spacing w:after="0" w:line="240" w:lineRule="auto"/>
                            <w:textDirection w:val="btLr"/>
                          </w:pPr>
                        </w:p>
                      </w:txbxContent>
                    </v:textbox>
                  </v:rect>
                  <v:rect id="Rectángulo 6" o:spid="_x0000_s1036"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" fillcolor="black [3200]" stroked="f">
                    <v:textbox inset="2.53958mm,2.53958mm,2.53958mm,2.53958mm">
                      <w:txbxContent>
                        <w:p w14:paraId="0A9E9539" w14:textId="77777777" w:rsidR="00E21604" w:rsidRDefault="00E21604">
                          <w:pPr>
                            <w:spacing w:after="0" w:line="240" w:lineRule="auto"/>
                            <w:textDirection w:val="btLr"/>
                          </w:pPr>
                        </w:p>
                      </w:txbxContent>
                    </v:textbox>
                  </v:rect>
                  <v:rect id="Rectángulo 7" o:spid="_x0000_s1037"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" filled="f" stroked="f">
                    <v:textbox inset="2.53958mm,1.2694mm,2.53958mm,0">
                      <w:txbxContent>
                        <w:p w14:paraId="2D330EE1" w14:textId="77777777" w:rsidR="00E21604" w:rsidRDefault="001A09CB">
                          <w:pPr>
                            <w:spacing w:line="258" w:lineRule="auto"/>
                            <w:jc w:val="right"/>
                            <w:textDirection w:val="btLr"/>
                          </w:pPr>
                          <w:r>
                            <w:rPr>
                              <w:color w:val="000000"/>
                            </w:rPr>
                            <w:t>Escríbenos a maletinesdidacticos@iie.cl para reportar errores o realizar sugerencias</w:t>
                          </w:r>
                        </w:p>
                        <w:p w14:paraId="1ACE9693" w14:textId="77777777" w:rsidR="00E21604" w:rsidRDefault="00E21604">
                          <w:pPr>
                            <w:spacing w:line="258" w:lineRule="auto"/>
                            <w:jc w:val="right"/>
                            <w:textDirection w:val="btLr"/>
                          </w:pPr>
                        </w:p>
                      </w:txbxContent>
                    </v:textbox>
                  </v:rect>
                </v:group>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04EAF" w14:textId="77777777" w:rsidR="00504159" w:rsidRDefault="00504159">
      <w:pPr>
        <w:spacing w:after="0" w:line="240" w:lineRule="auto"/>
      </w:pPr>
      <w:r>
        <w:separator/>
      </w:r>
    </w:p>
  </w:footnote>
  <w:footnote w:type="continuationSeparator" w:id="0">
    <w:p w14:paraId="0C4B6F7C" w14:textId="77777777" w:rsidR="00504159" w:rsidRDefault="00504159">
      <w:pPr>
        <w:spacing w:after="0" w:line="240" w:lineRule="auto"/>
      </w:pPr>
      <w:r>
        <w:continuationSeparator/>
      </w:r>
    </w:p>
  </w:footnote>
  <w:footnote w:id="1">
    <w:p w14:paraId="2781BC02" w14:textId="77777777" w:rsidR="00F07900" w:rsidRDefault="00F07900" w:rsidP="00F079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Montero, I. y León, O. (2002) Clasificación y descripción de las metodologías de investigación en psicología. International </w:t>
      </w:r>
      <w:proofErr w:type="spellStart"/>
      <w:r>
        <w:rPr>
          <w:color w:val="000000"/>
          <w:sz w:val="20"/>
          <w:szCs w:val="20"/>
        </w:rPr>
        <w:t>Journal</w:t>
      </w:r>
      <w:proofErr w:type="spellEnd"/>
      <w:r>
        <w:rPr>
          <w:color w:val="000000"/>
          <w:sz w:val="20"/>
          <w:szCs w:val="20"/>
        </w:rPr>
        <w:t xml:space="preserve"> of </w:t>
      </w:r>
      <w:proofErr w:type="spellStart"/>
      <w:r>
        <w:rPr>
          <w:color w:val="000000"/>
          <w:sz w:val="20"/>
          <w:szCs w:val="20"/>
        </w:rPr>
        <w:t>Clinical</w:t>
      </w:r>
      <w:proofErr w:type="spellEnd"/>
      <w:r>
        <w:rPr>
          <w:color w:val="000000"/>
          <w:sz w:val="20"/>
          <w:szCs w:val="20"/>
        </w:rPr>
        <w:t xml:space="preserve"> and </w:t>
      </w:r>
      <w:proofErr w:type="spellStart"/>
      <w:r>
        <w:rPr>
          <w:color w:val="000000"/>
          <w:sz w:val="20"/>
          <w:szCs w:val="20"/>
        </w:rPr>
        <w:t>Health</w:t>
      </w:r>
      <w:proofErr w:type="spellEnd"/>
      <w:r>
        <w:rPr>
          <w:color w:val="000000"/>
          <w:sz w:val="20"/>
          <w:szCs w:val="20"/>
        </w:rPr>
        <w:t xml:space="preserve"> </w:t>
      </w:r>
      <w:proofErr w:type="spellStart"/>
      <w:r>
        <w:rPr>
          <w:color w:val="000000"/>
          <w:sz w:val="20"/>
          <w:szCs w:val="20"/>
        </w:rPr>
        <w:t>Psychology</w:t>
      </w:r>
      <w:proofErr w:type="spellEnd"/>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9C8E1" w14:textId="027ADB06" w:rsidR="00E21604" w:rsidRDefault="00B463B7">
    <w:pPr>
      <w:spacing w:after="0" w:line="240" w:lineRule="auto"/>
      <w:jc w:val="right"/>
      <w:rPr>
        <w:sz w:val="20"/>
        <w:szCs w:val="20"/>
      </w:rPr>
    </w:pPr>
    <w:r w:rsidRPr="00B463B7">
      <w:rPr>
        <w:noProof/>
        <w:sz w:val="20"/>
        <w:szCs w:val="20"/>
      </w:rPr>
      <w:drawing>
        <wp:anchor distT="0" distB="0" distL="114300" distR="114300" simplePos="0" relativeHeight="251662336" behindDoc="0" locked="0" layoutInCell="1" hidden="0" allowOverlap="1" wp14:anchorId="28F97E75" wp14:editId="465F9096">
          <wp:simplePos x="0" y="0"/>
          <wp:positionH relativeFrom="column">
            <wp:posOffset>171450</wp:posOffset>
          </wp:positionH>
          <wp:positionV relativeFrom="paragraph">
            <wp:posOffset>-20955</wp:posOffset>
          </wp:positionV>
          <wp:extent cx="476885" cy="476885"/>
          <wp:effectExtent l="0" t="0" r="0" b="0"/>
          <wp:wrapNone/>
          <wp:docPr id="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6885" cy="476885"/>
                  </a:xfrm>
                  <a:prstGeom prst="rect">
                    <a:avLst/>
                  </a:prstGeom>
                  <a:ln/>
                </pic:spPr>
              </pic:pic>
            </a:graphicData>
          </a:graphic>
        </wp:anchor>
      </w:drawing>
    </w:r>
    <w:r w:rsidRPr="00B463B7">
      <w:rPr>
        <w:noProof/>
        <w:sz w:val="20"/>
        <w:szCs w:val="20"/>
      </w:rPr>
      <mc:AlternateContent>
        <mc:Choice Requires="wps">
          <w:drawing>
            <wp:anchor distT="0" distB="0" distL="114300" distR="114300" simplePos="0" relativeHeight="251663360" behindDoc="0" locked="0" layoutInCell="1" allowOverlap="1" wp14:anchorId="54BF6A7D" wp14:editId="06715F3E">
              <wp:simplePos x="0" y="0"/>
              <wp:positionH relativeFrom="page">
                <wp:posOffset>7609205</wp:posOffset>
              </wp:positionH>
              <wp:positionV relativeFrom="paragraph">
                <wp:posOffset>-88099</wp:posOffset>
              </wp:positionV>
              <wp:extent cx="171533" cy="9191570"/>
              <wp:effectExtent l="0" t="0" r="0" b="0"/>
              <wp:wrapNone/>
              <wp:docPr id="94" name="Rectángulo 94"/>
              <wp:cNvGraphicFramePr/>
              <a:graphic xmlns:a="http://schemas.openxmlformats.org/drawingml/2006/main">
                <a:graphicData uri="http://schemas.microsoft.com/office/word/2010/wordprocessingShape">
                  <wps:wsp>
                    <wps:cNvSpPr/>
                    <wps:spPr>
                      <a:xfrm>
                        <a:off x="0" y="0"/>
                        <a:ext cx="171533" cy="919157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93022" id="Rectángulo 94" o:spid="_x0000_s1026" style="position:absolute;margin-left:599.15pt;margin-top:-6.95pt;width:13.5pt;height:72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" fillcolor="#00953a" stroked="f" strokeweight="1pt">
              <w10:wrap anchorx="page"/>
            </v:rect>
          </w:pict>
        </mc:Fallback>
      </mc:AlternateContent>
    </w:r>
    <w:r w:rsidR="001A09CB">
      <w:rPr>
        <w:sz w:val="20"/>
        <w:szCs w:val="20"/>
      </w:rPr>
      <w:t>Especialidad Construcción</w:t>
    </w:r>
    <w:r w:rsidR="001A09CB">
      <w:rPr>
        <w:noProof/>
      </w:rPr>
      <mc:AlternateContent>
        <mc:Choice Requires="wps">
          <w:drawing>
            <wp:anchor distT="0" distB="0" distL="114300" distR="114300" simplePos="0" relativeHeight="251658240" behindDoc="0" locked="0" layoutInCell="1" hidden="0" allowOverlap="1" wp14:anchorId="325C9DBA" wp14:editId="261BC0C3">
              <wp:simplePos x="0" y="0"/>
              <wp:positionH relativeFrom="column">
                <wp:posOffset>-1079499</wp:posOffset>
              </wp:positionH>
              <wp:positionV relativeFrom="paragraph">
                <wp:posOffset>-431799</wp:posOffset>
              </wp:positionV>
              <wp:extent cx="135255" cy="1316355"/>
              <wp:effectExtent l="0" t="0" r="0" b="0"/>
              <wp:wrapNone/>
              <wp:docPr id="219" name="Rectángulo 219"/>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2EE398F8" w14:textId="77777777" w:rsidR="00E21604" w:rsidRDefault="00E2160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25C9DBA" id="Rectángulo 219" o:spid="_x0000_s1029" style="position:absolute;left:0;text-align:left;margin-left:-85pt;margin-top:-34pt;width:10.65pt;height:103.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" fillcolor="#7f7f7f" stroked="f">
              <v:textbox inset="2.53958mm,2.53958mm,2.53958mm,2.53958mm">
                <w:txbxContent>
                  <w:p w14:paraId="2EE398F8" w14:textId="77777777" w:rsidR="00E21604" w:rsidRDefault="00E21604">
                    <w:pPr>
                      <w:spacing w:after="0" w:line="240" w:lineRule="auto"/>
                      <w:textDirection w:val="btLr"/>
                    </w:pPr>
                  </w:p>
                </w:txbxContent>
              </v:textbox>
            </v:rect>
          </w:pict>
        </mc:Fallback>
      </mc:AlternateContent>
    </w:r>
  </w:p>
  <w:p w14:paraId="3A5C4F15" w14:textId="2CD38899" w:rsidR="00E21604" w:rsidRDefault="001A09CB">
    <w:pPr>
      <w:spacing w:after="0" w:line="240" w:lineRule="auto"/>
      <w:jc w:val="right"/>
      <w:rPr>
        <w:sz w:val="20"/>
        <w:szCs w:val="20"/>
      </w:rPr>
    </w:pPr>
    <w:r>
      <w:rPr>
        <w:sz w:val="20"/>
        <w:szCs w:val="20"/>
      </w:rPr>
      <w:t xml:space="preserve">Mención Terminaciones de </w:t>
    </w:r>
    <w:r w:rsidR="00B463B7">
      <w:rPr>
        <w:sz w:val="20"/>
        <w:szCs w:val="20"/>
      </w:rPr>
      <w:t xml:space="preserve">la </w:t>
    </w:r>
    <w:r>
      <w:rPr>
        <w:sz w:val="20"/>
        <w:szCs w:val="20"/>
      </w:rPr>
      <w:t>Construcción</w:t>
    </w:r>
  </w:p>
  <w:p w14:paraId="0252AF53" w14:textId="5B3A93C5" w:rsidR="00E21604" w:rsidRDefault="001A09CB" w:rsidP="0058069C">
    <w:pPr>
      <w:spacing w:after="0" w:line="240" w:lineRule="auto"/>
      <w:jc w:val="right"/>
      <w:rPr>
        <w:sz w:val="20"/>
        <w:szCs w:val="20"/>
      </w:rPr>
    </w:pPr>
    <w:r>
      <w:rPr>
        <w:sz w:val="20"/>
        <w:szCs w:val="20"/>
      </w:rPr>
      <w:t>Módulo Impermeabilización y Aislación</w:t>
    </w:r>
    <w:r w:rsidR="0058069C">
      <w:rPr>
        <w:sz w:val="20"/>
        <w:szCs w:val="20"/>
      </w:rPr>
      <w:t xml:space="preserve"> de elementos</w:t>
    </w:r>
  </w:p>
  <w:p w14:paraId="7143DF21" w14:textId="5011825A" w:rsidR="00B463B7" w:rsidRDefault="00B463B7" w:rsidP="0058069C">
    <w:pPr>
      <w:spacing w:after="0" w:line="240" w:lineRule="auto"/>
      <w:jc w:val="right"/>
      <w:rPr>
        <w:sz w:val="20"/>
        <w:szCs w:val="20"/>
      </w:rPr>
    </w:pPr>
    <w:r>
      <w:rPr>
        <w:sz w:val="20"/>
        <w:szCs w:val="20"/>
      </w:rPr>
      <w:t>Contexto remoto</w:t>
    </w:r>
  </w:p>
  <w:p w14:paraId="306A493D" w14:textId="77777777" w:rsidR="00B463B7" w:rsidRPr="0058069C" w:rsidRDefault="00B463B7" w:rsidP="0058069C">
    <w:pPr>
      <w:spacing w:after="0" w:line="240"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E0337"/>
    <w:multiLevelType w:val="multilevel"/>
    <w:tmpl w:val="E2B6F6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2A1625"/>
    <w:multiLevelType w:val="multilevel"/>
    <w:tmpl w:val="A0AE9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D90A1C"/>
    <w:multiLevelType w:val="multilevel"/>
    <w:tmpl w:val="F5123CA4"/>
    <w:lvl w:ilvl="0">
      <w:start w:val="1"/>
      <w:numFmt w:val="bullet"/>
      <w:lvlText w:val="✔"/>
      <w:lvlJc w:val="left"/>
      <w:pPr>
        <w:ind w:left="3192" w:hanging="360"/>
      </w:pPr>
      <w:rPr>
        <w:rFonts w:ascii="Calibri" w:eastAsia="Calibri" w:hAnsi="Calibri" w:cs="Calibri"/>
        <w:b w:val="0"/>
        <w:sz w:val="24"/>
        <w:szCs w:val="24"/>
      </w:rPr>
    </w:lvl>
    <w:lvl w:ilvl="1">
      <w:start w:val="1"/>
      <w:numFmt w:val="bullet"/>
      <w:lvlText w:val="●"/>
      <w:lvlJc w:val="left"/>
      <w:pPr>
        <w:ind w:left="1637" w:hanging="360"/>
      </w:pPr>
      <w:rPr>
        <w:rFonts w:ascii="Noto Sans Symbols" w:eastAsia="Noto Sans Symbols" w:hAnsi="Noto Sans Symbols" w:cs="Noto Sans Symbols"/>
        <w:color w:val="00953A"/>
      </w:rPr>
    </w:lvl>
    <w:lvl w:ilvl="2">
      <w:start w:val="1"/>
      <w:numFmt w:val="lowerRoman"/>
      <w:lvlText w:val="%3."/>
      <w:lvlJc w:val="right"/>
      <w:pPr>
        <w:ind w:left="4632" w:hanging="180"/>
      </w:pPr>
    </w:lvl>
    <w:lvl w:ilvl="3">
      <w:start w:val="1"/>
      <w:numFmt w:val="decimal"/>
      <w:lvlText w:val="%4."/>
      <w:lvlJc w:val="left"/>
      <w:pPr>
        <w:ind w:left="5352" w:hanging="360"/>
      </w:pPr>
    </w:lvl>
    <w:lvl w:ilvl="4">
      <w:start w:val="1"/>
      <w:numFmt w:val="lowerLetter"/>
      <w:lvlText w:val="%5."/>
      <w:lvlJc w:val="left"/>
      <w:pPr>
        <w:ind w:left="6072" w:hanging="360"/>
      </w:pPr>
    </w:lvl>
    <w:lvl w:ilvl="5">
      <w:start w:val="1"/>
      <w:numFmt w:val="lowerRoman"/>
      <w:lvlText w:val="%6."/>
      <w:lvlJc w:val="right"/>
      <w:pPr>
        <w:ind w:left="6792" w:hanging="180"/>
      </w:pPr>
    </w:lvl>
    <w:lvl w:ilvl="6">
      <w:start w:val="1"/>
      <w:numFmt w:val="decimal"/>
      <w:lvlText w:val="%7."/>
      <w:lvlJc w:val="left"/>
      <w:pPr>
        <w:ind w:left="7512" w:hanging="360"/>
      </w:pPr>
    </w:lvl>
    <w:lvl w:ilvl="7">
      <w:start w:val="1"/>
      <w:numFmt w:val="lowerLetter"/>
      <w:lvlText w:val="%8."/>
      <w:lvlJc w:val="left"/>
      <w:pPr>
        <w:ind w:left="8232" w:hanging="360"/>
      </w:pPr>
    </w:lvl>
    <w:lvl w:ilvl="8">
      <w:start w:val="1"/>
      <w:numFmt w:val="lowerRoman"/>
      <w:lvlText w:val="%9."/>
      <w:lvlJc w:val="right"/>
      <w:pPr>
        <w:ind w:left="8952" w:hanging="180"/>
      </w:pPr>
    </w:lvl>
  </w:abstractNum>
  <w:abstractNum w:abstractNumId="3" w15:restartNumberingAfterBreak="0">
    <w:nsid w:val="4131471F"/>
    <w:multiLevelType w:val="multilevel"/>
    <w:tmpl w:val="66148D9A"/>
    <w:lvl w:ilvl="0">
      <w:start w:val="1"/>
      <w:numFmt w:val="decimal"/>
      <w:lvlText w:val="%1."/>
      <w:lvlJc w:val="left"/>
      <w:pPr>
        <w:ind w:left="360" w:hanging="360"/>
      </w:pPr>
      <w:rPr>
        <w:rFonts w:ascii="Calibri" w:eastAsia="Calibri" w:hAnsi="Calibri" w:cs="Calibri"/>
        <w:b/>
        <w:i w:val="0"/>
        <w:color w:val="00953A"/>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83B50F5"/>
    <w:multiLevelType w:val="hybridMultilevel"/>
    <w:tmpl w:val="8FCE3FE6"/>
    <w:lvl w:ilvl="0" w:tplc="F40E5310">
      <w:start w:val="1"/>
      <w:numFmt w:val="bullet"/>
      <w:lvlText w:val=""/>
      <w:lvlJc w:val="left"/>
      <w:pPr>
        <w:ind w:left="720" w:hanging="360"/>
      </w:pPr>
      <w:rPr>
        <w:rFonts w:ascii="Symbol" w:hAnsi="Symbol" w:hint="default"/>
        <w:color w:val="00953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B2B7D07"/>
    <w:multiLevelType w:val="multilevel"/>
    <w:tmpl w:val="ACFA9D52"/>
    <w:lvl w:ilvl="0">
      <w:start w:val="1"/>
      <w:numFmt w:val="lowerLetter"/>
      <w:lvlText w:val="%1."/>
      <w:lvlJc w:val="left"/>
      <w:pPr>
        <w:ind w:left="2130" w:hanging="360"/>
      </w:pPr>
      <w:rPr>
        <w:b/>
        <w:color w:val="A6A6A6"/>
      </w:rPr>
    </w:lvl>
    <w:lvl w:ilvl="1">
      <w:start w:val="1"/>
      <w:numFmt w:val="bullet"/>
      <w:lvlText w:val="•"/>
      <w:lvlJc w:val="left"/>
      <w:pPr>
        <w:ind w:left="3195" w:hanging="705"/>
      </w:pPr>
      <w:rPr>
        <w:rFonts w:ascii="Calibri" w:eastAsia="Calibri" w:hAnsi="Calibri" w:cs="Calibri"/>
      </w:rPr>
    </w:lvl>
    <w:lvl w:ilvl="2">
      <w:start w:val="1"/>
      <w:numFmt w:val="lowerRoman"/>
      <w:lvlText w:val="%3."/>
      <w:lvlJc w:val="right"/>
      <w:pPr>
        <w:ind w:left="3570" w:hanging="180"/>
      </w:pPr>
    </w:lvl>
    <w:lvl w:ilvl="3">
      <w:start w:val="1"/>
      <w:numFmt w:val="decimal"/>
      <w:lvlText w:val="%4."/>
      <w:lvlJc w:val="left"/>
      <w:pPr>
        <w:ind w:left="4290" w:hanging="360"/>
      </w:pPr>
    </w:lvl>
    <w:lvl w:ilvl="4">
      <w:start w:val="1"/>
      <w:numFmt w:val="lowerLetter"/>
      <w:lvlText w:val="%5."/>
      <w:lvlJc w:val="left"/>
      <w:pPr>
        <w:ind w:left="5010" w:hanging="360"/>
      </w:pPr>
    </w:lvl>
    <w:lvl w:ilvl="5">
      <w:start w:val="1"/>
      <w:numFmt w:val="lowerRoman"/>
      <w:lvlText w:val="%6."/>
      <w:lvlJc w:val="right"/>
      <w:pPr>
        <w:ind w:left="5730" w:hanging="180"/>
      </w:pPr>
    </w:lvl>
    <w:lvl w:ilvl="6">
      <w:start w:val="1"/>
      <w:numFmt w:val="decimal"/>
      <w:lvlText w:val="%7."/>
      <w:lvlJc w:val="left"/>
      <w:pPr>
        <w:ind w:left="6450" w:hanging="360"/>
      </w:pPr>
    </w:lvl>
    <w:lvl w:ilvl="7">
      <w:start w:val="1"/>
      <w:numFmt w:val="lowerLetter"/>
      <w:lvlText w:val="%8."/>
      <w:lvlJc w:val="left"/>
      <w:pPr>
        <w:ind w:left="7170" w:hanging="360"/>
      </w:pPr>
    </w:lvl>
    <w:lvl w:ilvl="8">
      <w:start w:val="1"/>
      <w:numFmt w:val="lowerRoman"/>
      <w:lvlText w:val="%9."/>
      <w:lvlJc w:val="right"/>
      <w:pPr>
        <w:ind w:left="7890" w:hanging="180"/>
      </w:pPr>
    </w:lvl>
  </w:abstractNum>
  <w:abstractNum w:abstractNumId="6" w15:restartNumberingAfterBreak="0">
    <w:nsid w:val="4EAE2AD3"/>
    <w:multiLevelType w:val="multilevel"/>
    <w:tmpl w:val="121031FA"/>
    <w:lvl w:ilvl="0">
      <w:start w:val="1"/>
      <w:numFmt w:val="bullet"/>
      <w:lvlText w:val="●"/>
      <w:lvlJc w:val="left"/>
      <w:pPr>
        <w:ind w:left="720" w:hanging="360"/>
      </w:pPr>
      <w:rPr>
        <w:rFonts w:ascii="Noto Sans Symbols" w:eastAsia="Noto Sans Symbols" w:hAnsi="Noto Sans Symbols" w:cs="Noto Sans Symbols"/>
        <w:color w:val="00953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ED05258"/>
    <w:multiLevelType w:val="multilevel"/>
    <w:tmpl w:val="86480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D84E8E"/>
    <w:multiLevelType w:val="hybridMultilevel"/>
    <w:tmpl w:val="6420BEEA"/>
    <w:lvl w:ilvl="0" w:tplc="F40E5310">
      <w:start w:val="1"/>
      <w:numFmt w:val="bullet"/>
      <w:lvlText w:val=""/>
      <w:lvlJc w:val="left"/>
      <w:pPr>
        <w:ind w:left="720" w:hanging="360"/>
      </w:pPr>
      <w:rPr>
        <w:rFonts w:ascii="Symbol" w:hAnsi="Symbol" w:hint="default"/>
        <w:color w:val="00953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4F0354D"/>
    <w:multiLevelType w:val="multilevel"/>
    <w:tmpl w:val="1A18835C"/>
    <w:lvl w:ilvl="0">
      <w:start w:val="1"/>
      <w:numFmt w:val="bullet"/>
      <w:lvlText w:val="●"/>
      <w:lvlJc w:val="left"/>
      <w:pPr>
        <w:ind w:left="1080" w:hanging="360"/>
      </w:pPr>
      <w:rPr>
        <w:rFonts w:ascii="Noto Sans Symbols" w:eastAsia="Noto Sans Symbols" w:hAnsi="Noto Sans Symbols" w:cs="Noto Sans Symbols"/>
        <w:color w:val="00953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57B573FE"/>
    <w:multiLevelType w:val="multilevel"/>
    <w:tmpl w:val="50C64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96F3291"/>
    <w:multiLevelType w:val="multilevel"/>
    <w:tmpl w:val="3BCC505E"/>
    <w:lvl w:ilvl="0">
      <w:start w:val="1"/>
      <w:numFmt w:val="decimal"/>
      <w:lvlText w:val="%1."/>
      <w:lvlJc w:val="left"/>
      <w:pPr>
        <w:ind w:left="720" w:hanging="360"/>
      </w:pPr>
      <w:rPr>
        <w:rFonts w:ascii="Calibri" w:eastAsia="Calibri" w:hAnsi="Calibri" w:cs="Calibri"/>
        <w:b/>
        <w:i w:val="0"/>
        <w:color w:val="00953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4B4695"/>
    <w:multiLevelType w:val="multilevel"/>
    <w:tmpl w:val="0E96DCFE"/>
    <w:lvl w:ilvl="0">
      <w:start w:val="1"/>
      <w:numFmt w:val="lowerLetter"/>
      <w:lvlText w:val="%1."/>
      <w:lvlJc w:val="left"/>
      <w:pPr>
        <w:ind w:left="992" w:hanging="360"/>
      </w:pPr>
      <w:rPr>
        <w:b/>
        <w:color w:val="A6A6A6"/>
      </w:rPr>
    </w:lvl>
    <w:lvl w:ilvl="1">
      <w:start w:val="1"/>
      <w:numFmt w:val="lowerLetter"/>
      <w:lvlText w:val="%2."/>
      <w:lvlJc w:val="left"/>
      <w:pPr>
        <w:ind w:left="1440" w:hanging="360"/>
      </w:pPr>
      <w:rPr>
        <w:b/>
        <w:color w:val="808080" w:themeColor="background1" w:themeShade="8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117F87"/>
    <w:multiLevelType w:val="multilevel"/>
    <w:tmpl w:val="8572D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B358F1"/>
    <w:multiLevelType w:val="multilevel"/>
    <w:tmpl w:val="D9701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2654B7"/>
    <w:multiLevelType w:val="multilevel"/>
    <w:tmpl w:val="4ABA2082"/>
    <w:lvl w:ilvl="0">
      <w:start w:val="1"/>
      <w:numFmt w:val="decimal"/>
      <w:lvlText w:val="%1."/>
      <w:lvlJc w:val="left"/>
      <w:pPr>
        <w:ind w:left="720" w:hanging="360"/>
      </w:pPr>
      <w:rPr>
        <w:color w:val="A6A6A6"/>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CF7F55"/>
    <w:multiLevelType w:val="multilevel"/>
    <w:tmpl w:val="56186532"/>
    <w:lvl w:ilvl="0">
      <w:start w:val="1"/>
      <w:numFmt w:val="lowerLetter"/>
      <w:lvlText w:val="%1."/>
      <w:lvlJc w:val="left"/>
      <w:pPr>
        <w:ind w:left="2136" w:hanging="360"/>
      </w:pPr>
      <w:rPr>
        <w:b/>
        <w:color w:val="A6A6A6"/>
      </w:r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7" w15:restartNumberingAfterBreak="0">
    <w:nsid w:val="78F77868"/>
    <w:multiLevelType w:val="multilevel"/>
    <w:tmpl w:val="F04E8A7E"/>
    <w:lvl w:ilvl="0">
      <w:start w:val="1"/>
      <w:numFmt w:val="bullet"/>
      <w:lvlText w:val="●"/>
      <w:lvlJc w:val="left"/>
      <w:pPr>
        <w:ind w:left="720" w:hanging="360"/>
      </w:pPr>
      <w:rPr>
        <w:rFonts w:ascii="Noto Sans Symbols" w:eastAsia="Noto Sans Symbols" w:hAnsi="Noto Sans Symbols" w:cs="Noto Sans Symbols"/>
        <w:color w:val="00953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999287C"/>
    <w:multiLevelType w:val="multilevel"/>
    <w:tmpl w:val="CB9A86B8"/>
    <w:lvl w:ilvl="0">
      <w:start w:val="1"/>
      <w:numFmt w:val="lowerLetter"/>
      <w:lvlText w:val="%1."/>
      <w:lvlJc w:val="left"/>
      <w:pPr>
        <w:ind w:left="2137" w:hanging="360"/>
      </w:pPr>
      <w:rPr>
        <w:b/>
        <w:color w:val="A6A6A6"/>
      </w:rPr>
    </w:lvl>
    <w:lvl w:ilvl="1">
      <w:start w:val="1"/>
      <w:numFmt w:val="lowerLetter"/>
      <w:lvlText w:val="%2."/>
      <w:lvlJc w:val="left"/>
      <w:pPr>
        <w:ind w:left="2857" w:hanging="360"/>
      </w:pPr>
    </w:lvl>
    <w:lvl w:ilvl="2">
      <w:start w:val="1"/>
      <w:numFmt w:val="lowerRoman"/>
      <w:lvlText w:val="%3."/>
      <w:lvlJc w:val="right"/>
      <w:pPr>
        <w:ind w:left="3577" w:hanging="180"/>
      </w:pPr>
    </w:lvl>
    <w:lvl w:ilvl="3">
      <w:start w:val="1"/>
      <w:numFmt w:val="decimal"/>
      <w:lvlText w:val="%4."/>
      <w:lvlJc w:val="left"/>
      <w:pPr>
        <w:ind w:left="4297" w:hanging="360"/>
      </w:pPr>
    </w:lvl>
    <w:lvl w:ilvl="4">
      <w:start w:val="1"/>
      <w:numFmt w:val="lowerLetter"/>
      <w:lvlText w:val="%5."/>
      <w:lvlJc w:val="left"/>
      <w:pPr>
        <w:ind w:left="5017" w:hanging="360"/>
      </w:pPr>
    </w:lvl>
    <w:lvl w:ilvl="5">
      <w:start w:val="1"/>
      <w:numFmt w:val="lowerRoman"/>
      <w:lvlText w:val="%6."/>
      <w:lvlJc w:val="right"/>
      <w:pPr>
        <w:ind w:left="5737" w:hanging="180"/>
      </w:pPr>
    </w:lvl>
    <w:lvl w:ilvl="6">
      <w:start w:val="1"/>
      <w:numFmt w:val="decimal"/>
      <w:lvlText w:val="%7."/>
      <w:lvlJc w:val="left"/>
      <w:pPr>
        <w:ind w:left="6457" w:hanging="360"/>
      </w:pPr>
    </w:lvl>
    <w:lvl w:ilvl="7">
      <w:start w:val="1"/>
      <w:numFmt w:val="lowerLetter"/>
      <w:lvlText w:val="%8."/>
      <w:lvlJc w:val="left"/>
      <w:pPr>
        <w:ind w:left="7177" w:hanging="360"/>
      </w:pPr>
    </w:lvl>
    <w:lvl w:ilvl="8">
      <w:start w:val="1"/>
      <w:numFmt w:val="lowerRoman"/>
      <w:lvlText w:val="%9."/>
      <w:lvlJc w:val="right"/>
      <w:pPr>
        <w:ind w:left="7897" w:hanging="180"/>
      </w:pPr>
    </w:lvl>
  </w:abstractNum>
  <w:num w:numId="1">
    <w:abstractNumId w:val="3"/>
  </w:num>
  <w:num w:numId="2">
    <w:abstractNumId w:val="17"/>
  </w:num>
  <w:num w:numId="3">
    <w:abstractNumId w:val="2"/>
  </w:num>
  <w:num w:numId="4">
    <w:abstractNumId w:val="9"/>
  </w:num>
  <w:num w:numId="5">
    <w:abstractNumId w:val="13"/>
  </w:num>
  <w:num w:numId="6">
    <w:abstractNumId w:val="11"/>
  </w:num>
  <w:num w:numId="7">
    <w:abstractNumId w:val="10"/>
  </w:num>
  <w:num w:numId="8">
    <w:abstractNumId w:val="14"/>
  </w:num>
  <w:num w:numId="9">
    <w:abstractNumId w:val="1"/>
  </w:num>
  <w:num w:numId="10">
    <w:abstractNumId w:val="12"/>
  </w:num>
  <w:num w:numId="11">
    <w:abstractNumId w:val="7"/>
  </w:num>
  <w:num w:numId="12">
    <w:abstractNumId w:val="6"/>
  </w:num>
  <w:num w:numId="13">
    <w:abstractNumId w:val="5"/>
  </w:num>
  <w:num w:numId="14">
    <w:abstractNumId w:val="18"/>
  </w:num>
  <w:num w:numId="15">
    <w:abstractNumId w:val="16"/>
  </w:num>
  <w:num w:numId="16">
    <w:abstractNumId w:val="15"/>
  </w:num>
  <w:num w:numId="17">
    <w:abstractNumId w:val="8"/>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604"/>
    <w:rsid w:val="001A09CB"/>
    <w:rsid w:val="00355E9C"/>
    <w:rsid w:val="003B2C01"/>
    <w:rsid w:val="00413793"/>
    <w:rsid w:val="004A5182"/>
    <w:rsid w:val="00504159"/>
    <w:rsid w:val="0058069C"/>
    <w:rsid w:val="005E6985"/>
    <w:rsid w:val="007E1468"/>
    <w:rsid w:val="009A153C"/>
    <w:rsid w:val="009E0F00"/>
    <w:rsid w:val="00A60350"/>
    <w:rsid w:val="00AB2703"/>
    <w:rsid w:val="00B463B7"/>
    <w:rsid w:val="00B82B8C"/>
    <w:rsid w:val="00BA67A0"/>
    <w:rsid w:val="00C52B0B"/>
    <w:rsid w:val="00C7005F"/>
    <w:rsid w:val="00D0550B"/>
    <w:rsid w:val="00DF1826"/>
    <w:rsid w:val="00E21604"/>
    <w:rsid w:val="00E459FC"/>
    <w:rsid w:val="00F0790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E5096"/>
  <w15:docId w15:val="{C9A29BE5-BE3B-42A6-B849-3BA75292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Subttulo"/>
    <w:autoRedefine/>
    <w:uiPriority w:val="9"/>
    <w:qFormat/>
    <w:rsid w:val="00A77427"/>
    <w:pPr>
      <w:keepNext/>
      <w:keepLines/>
      <w:spacing w:before="480" w:after="120"/>
      <w:jc w:val="center"/>
      <w:outlineLvl w:val="0"/>
    </w:pPr>
    <w:rPr>
      <w:b/>
      <w:color w:val="00953A"/>
      <w:sz w:val="28"/>
      <w:szCs w:val="48"/>
    </w:rPr>
  </w:style>
  <w:style w:type="paragraph" w:styleId="Ttulo2">
    <w:name w:val="heading 2"/>
    <w:basedOn w:val="Normal"/>
    <w:next w:val="Normal"/>
    <w:autoRedefine/>
    <w:uiPriority w:val="9"/>
    <w:unhideWhenUsed/>
    <w:qFormat/>
    <w:rsid w:val="00A0672A"/>
    <w:pPr>
      <w:keepNext/>
      <w:keepLines/>
      <w:spacing w:before="360" w:after="80"/>
      <w:outlineLvl w:val="1"/>
    </w:pPr>
    <w:rPr>
      <w:b/>
      <w:color w:val="00953A"/>
      <w:sz w:val="28"/>
      <w:szCs w:val="36"/>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link w:val="PrrafodelistaCar"/>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B09A1"/>
    <w:pPr>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9A1"/>
    <w:rPr>
      <w:rFonts w:ascii="Tahoma" w:hAnsi="Tahoma" w:cs="Tahoma"/>
      <w:sz w:val="16"/>
      <w:szCs w:val="16"/>
    </w:rPr>
  </w:style>
  <w:style w:type="character" w:customStyle="1" w:styleId="PrrafodelistaCar">
    <w:name w:val="Párrafo de lista Car"/>
    <w:basedOn w:val="Fuentedeprrafopredeter"/>
    <w:link w:val="Prrafodelista"/>
    <w:uiPriority w:val="34"/>
    <w:rsid w:val="003C25E6"/>
    <w:rPr>
      <w:rFonts w:eastAsiaTheme="minorEastAsia"/>
      <w:b/>
      <w:color w:val="44546A" w:themeColor="text2"/>
      <w:sz w:val="28"/>
      <w:lang w:val="es-ES"/>
    </w:rPr>
  </w:style>
  <w:style w:type="paragraph" w:customStyle="1" w:styleId="Estilo3">
    <w:name w:val="Estilo3"/>
    <w:basedOn w:val="Normal"/>
    <w:link w:val="Estilo3Car"/>
    <w:qFormat/>
    <w:rsid w:val="00BD2B20"/>
    <w:pPr>
      <w:tabs>
        <w:tab w:val="left" w:pos="4242"/>
      </w:tabs>
      <w:spacing w:after="0" w:line="240" w:lineRule="auto"/>
      <w:jc w:val="both"/>
    </w:pPr>
    <w:rPr>
      <w:rFonts w:eastAsia="Times New Roman" w:cs="Century Gothic"/>
      <w:color w:val="4C4C4C"/>
      <w:sz w:val="24"/>
      <w:szCs w:val="36"/>
      <w:lang w:eastAsia="es-ES" w:bidi="hi-IN"/>
    </w:rPr>
  </w:style>
  <w:style w:type="character" w:customStyle="1" w:styleId="Estilo3Car">
    <w:name w:val="Estilo3 Car"/>
    <w:basedOn w:val="Fuentedeprrafopredeter"/>
    <w:link w:val="Estilo3"/>
    <w:rsid w:val="00BD2B20"/>
    <w:rPr>
      <w:rFonts w:eastAsia="Times New Roman" w:cs="Century Gothic"/>
      <w:color w:val="4C4C4C"/>
      <w:sz w:val="24"/>
      <w:szCs w:val="36"/>
      <w:lang w:eastAsia="es-ES" w:bidi="hi-IN"/>
    </w:rPr>
  </w:style>
  <w:style w:type="paragraph" w:customStyle="1" w:styleId="Estilo1">
    <w:name w:val="Estilo1"/>
    <w:basedOn w:val="Normal"/>
    <w:link w:val="Estilo1Car"/>
    <w:qFormat/>
    <w:rsid w:val="00CB7C47"/>
    <w:pPr>
      <w:tabs>
        <w:tab w:val="left" w:pos="4242"/>
      </w:tabs>
      <w:spacing w:after="0" w:line="240" w:lineRule="auto"/>
    </w:pPr>
    <w:rPr>
      <w:rFonts w:eastAsia="Times New Roman" w:cs="Century Gothic"/>
      <w:b/>
      <w:color w:val="4C4C4C"/>
      <w:sz w:val="36"/>
      <w:szCs w:val="32"/>
      <w:lang w:eastAsia="es-ES" w:bidi="hi-IN"/>
    </w:rPr>
  </w:style>
  <w:style w:type="character" w:customStyle="1" w:styleId="Estilo1Car">
    <w:name w:val="Estilo1 Car"/>
    <w:basedOn w:val="Fuentedeprrafopredeter"/>
    <w:link w:val="Estilo1"/>
    <w:rsid w:val="00CB7C47"/>
    <w:rPr>
      <w:rFonts w:eastAsia="Times New Roman" w:cs="Century Gothic"/>
      <w:b/>
      <w:color w:val="4C4C4C"/>
      <w:sz w:val="36"/>
      <w:szCs w:val="32"/>
      <w:lang w:eastAsia="es-ES" w:bidi="hi-IN"/>
    </w:rPr>
  </w:style>
  <w:style w:type="paragraph" w:styleId="Subttulo">
    <w:name w:val="Subtitle"/>
    <w:basedOn w:val="Normal"/>
    <w:next w:val="Normal"/>
    <w:pPr>
      <w:keepNext/>
      <w:keepLines/>
      <w:spacing w:before="240" w:after="0"/>
      <w:jc w:val="center"/>
    </w:pPr>
    <w:rPr>
      <w:sz w:val="24"/>
      <w:szCs w:val="24"/>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58069C"/>
    <w:rPr>
      <w:sz w:val="16"/>
      <w:szCs w:val="16"/>
    </w:rPr>
  </w:style>
  <w:style w:type="paragraph" w:styleId="Textocomentario">
    <w:name w:val="annotation text"/>
    <w:basedOn w:val="Normal"/>
    <w:link w:val="TextocomentarioCar"/>
    <w:uiPriority w:val="99"/>
    <w:semiHidden/>
    <w:unhideWhenUsed/>
    <w:rsid w:val="005806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069C"/>
    <w:rPr>
      <w:sz w:val="20"/>
      <w:szCs w:val="20"/>
    </w:rPr>
  </w:style>
  <w:style w:type="paragraph" w:styleId="Asuntodelcomentario">
    <w:name w:val="annotation subject"/>
    <w:basedOn w:val="Textocomentario"/>
    <w:next w:val="Textocomentario"/>
    <w:link w:val="AsuntodelcomentarioCar"/>
    <w:uiPriority w:val="99"/>
    <w:semiHidden/>
    <w:unhideWhenUsed/>
    <w:rsid w:val="0058069C"/>
    <w:rPr>
      <w:b/>
      <w:bCs/>
    </w:rPr>
  </w:style>
  <w:style w:type="character" w:customStyle="1" w:styleId="AsuntodelcomentarioCar">
    <w:name w:val="Asunto del comentario Car"/>
    <w:basedOn w:val="TextocomentarioCar"/>
    <w:link w:val="Asuntodelcomentario"/>
    <w:uiPriority w:val="99"/>
    <w:semiHidden/>
    <w:rsid w:val="0058069C"/>
    <w:rPr>
      <w:b/>
      <w:bCs/>
      <w:sz w:val="20"/>
      <w:szCs w:val="20"/>
    </w:rPr>
  </w:style>
  <w:style w:type="character" w:customStyle="1" w:styleId="Ttulo3Car">
    <w:name w:val="Título 3 Car"/>
    <w:basedOn w:val="Fuentedeprrafopredeter"/>
    <w:link w:val="Ttulo3"/>
    <w:uiPriority w:val="9"/>
    <w:rsid w:val="00F07900"/>
    <w:rPr>
      <w:b/>
      <w:sz w:val="28"/>
      <w:szCs w:val="28"/>
    </w:rPr>
  </w:style>
  <w:style w:type="table" w:styleId="Tablaconcuadrculaclara">
    <w:name w:val="Grid Table Light"/>
    <w:basedOn w:val="Tablanormal"/>
    <w:uiPriority w:val="40"/>
    <w:rsid w:val="00B82B8C"/>
    <w:pPr>
      <w:spacing w:after="0" w:line="240" w:lineRule="auto"/>
    </w:pPr>
    <w:tblP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watch?v=QRdN9I_StKk" TargetMode="External"/><Relationship Id="rId13" Type="http://schemas.openxmlformats.org/officeDocument/2006/relationships/hyperlink" Target="https://www.youtube.com/watch?v=wq67fvn5Gv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qjVG2qCyC1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6ndvR7C-ZKg&amp;t=37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outube.com/watch?v=Kk7ZSQBjUq4" TargetMode="External"/><Relationship Id="rId4" Type="http://schemas.openxmlformats.org/officeDocument/2006/relationships/settings" Target="settings.xml"/><Relationship Id="rId9" Type="http://schemas.openxmlformats.org/officeDocument/2006/relationships/hyperlink" Target="https://www.youtube.com/watch?v=WgZvfSGcpWc" TargetMode="External"/><Relationship Id="rId14" Type="http://schemas.openxmlformats.org/officeDocument/2006/relationships/hyperlink" Target="https://www.youtube.com/watch?v=mAzn88h6av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2hcx9GqA8BUXNoucrbaeDOALTA==">AMUW2mV99/177JHTxMOWM6NGOhBxU6hep3sCzWzYcsxJCbO3LoqAp0vNhyAZZwhn4ooM0L8XUuXy3aBd/JYXuyfDm3iIIDz5vNyxf913TI1L4gSA7zCXACKcBlOcdP0QI+IkXgPpWh1rHaBoMOBUwf1hoxdP34up8w==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1876</Words>
  <Characters>10318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11</cp:revision>
  <dcterms:created xsi:type="dcterms:W3CDTF">2020-10-26T18:57:00Z</dcterms:created>
  <dcterms:modified xsi:type="dcterms:W3CDTF">2021-02-10T16:36:00Z</dcterms:modified>
</cp:coreProperties>
</file>