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B1D193" w14:textId="53209BC9" w:rsidR="00A51EB0" w:rsidRDefault="002C6E04">
      <w:pPr>
        <w:spacing w:after="0"/>
        <w:jc w:val="center"/>
        <w:rPr>
          <w:b/>
          <w:color w:val="00953A"/>
          <w:sz w:val="26"/>
          <w:szCs w:val="26"/>
        </w:rPr>
      </w:pPr>
      <w:r>
        <w:rPr>
          <w:b/>
          <w:color w:val="00953A"/>
          <w:sz w:val="26"/>
          <w:szCs w:val="26"/>
        </w:rPr>
        <w:t xml:space="preserve"> </w:t>
      </w:r>
      <w:r w:rsidR="00CF76B4">
        <w:rPr>
          <w:b/>
          <w:color w:val="00953A"/>
          <w:sz w:val="26"/>
          <w:szCs w:val="26"/>
        </w:rPr>
        <w:t>DESAFÍO</w:t>
      </w:r>
      <w:r>
        <w:rPr>
          <w:b/>
          <w:color w:val="00953A"/>
          <w:sz w:val="26"/>
          <w:szCs w:val="26"/>
        </w:rPr>
        <w:t xml:space="preserve"> TRABAJO GRUPAL</w:t>
      </w:r>
    </w:p>
    <w:p w14:paraId="70C1E2B2" w14:textId="20699431" w:rsidR="00A51EB0" w:rsidRDefault="002C6E04">
      <w:pPr>
        <w:spacing w:after="0"/>
        <w:jc w:val="center"/>
        <w:rPr>
          <w:b/>
          <w:color w:val="00953A"/>
          <w:sz w:val="26"/>
          <w:szCs w:val="26"/>
        </w:rPr>
      </w:pPr>
      <w:r>
        <w:rPr>
          <w:b/>
          <w:color w:val="00953A"/>
          <w:sz w:val="26"/>
          <w:szCs w:val="26"/>
        </w:rPr>
        <w:t>“DOSIFICACIÓN DE HORMIGONES”</w:t>
      </w:r>
    </w:p>
    <w:p w14:paraId="3BDA21AF" w14:textId="3A4AFA4F" w:rsidR="00880706" w:rsidRDefault="00880706">
      <w:pPr>
        <w:spacing w:after="0"/>
        <w:jc w:val="center"/>
        <w:rPr>
          <w:b/>
          <w:color w:val="00953A"/>
          <w:sz w:val="26"/>
          <w:szCs w:val="26"/>
        </w:rPr>
      </w:pPr>
    </w:p>
    <w:p w14:paraId="69718A54" w14:textId="43D4AC5B" w:rsidR="00880706" w:rsidRDefault="00880706">
      <w:pPr>
        <w:spacing w:after="0"/>
        <w:jc w:val="center"/>
        <w:rPr>
          <w:b/>
          <w:color w:val="00953A"/>
          <w:sz w:val="26"/>
          <w:szCs w:val="26"/>
        </w:rPr>
      </w:pPr>
    </w:p>
    <w:p w14:paraId="191CE5BD" w14:textId="04A6551C" w:rsidR="00880706" w:rsidRDefault="00880706" w:rsidP="00880706">
      <w:pPr>
        <w:spacing w:after="0"/>
        <w:rPr>
          <w:b/>
          <w:color w:val="00953A"/>
          <w:sz w:val="26"/>
          <w:szCs w:val="26"/>
        </w:rPr>
      </w:pPr>
    </w:p>
    <w:tbl>
      <w:tblPr>
        <w:tblW w:w="10065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2693"/>
        <w:gridCol w:w="2693"/>
        <w:gridCol w:w="2694"/>
      </w:tblGrid>
      <w:tr w:rsidR="00880706" w14:paraId="14A8DBC7" w14:textId="77777777" w:rsidTr="00437F65">
        <w:tc>
          <w:tcPr>
            <w:tcW w:w="1985" w:type="dxa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00953A"/>
            <w:vAlign w:val="center"/>
          </w:tcPr>
          <w:p w14:paraId="2FD38A03" w14:textId="2E5DB89B" w:rsidR="00880706" w:rsidRDefault="00880706" w:rsidP="00880706">
            <w:pPr>
              <w:spacing w:after="120"/>
              <w:rPr>
                <w:b/>
                <w:color w:val="88354D"/>
                <w:sz w:val="26"/>
                <w:szCs w:val="26"/>
              </w:rPr>
            </w:pPr>
            <w:r w:rsidRPr="00880706">
              <w:rPr>
                <w:b/>
                <w:color w:val="FFFFFF"/>
                <w:sz w:val="26"/>
                <w:szCs w:val="26"/>
              </w:rPr>
              <w:t>NOMBRES INTEGRANTES</w:t>
            </w:r>
          </w:p>
        </w:tc>
        <w:tc>
          <w:tcPr>
            <w:tcW w:w="8080" w:type="dxa"/>
            <w:gridSpan w:val="3"/>
            <w:tcBorders>
              <w:top w:val="nil"/>
              <w:left w:val="single" w:sz="18" w:space="0" w:color="FFFFFF"/>
              <w:bottom w:val="single" w:sz="12" w:space="0" w:color="A6A6A6"/>
              <w:right w:val="single" w:sz="18" w:space="0" w:color="FFFFFF"/>
            </w:tcBorders>
            <w:vAlign w:val="center"/>
          </w:tcPr>
          <w:p w14:paraId="616256CD" w14:textId="77777777" w:rsidR="00880706" w:rsidRDefault="00880706" w:rsidP="00437F65">
            <w:pPr>
              <w:spacing w:after="120"/>
              <w:jc w:val="both"/>
              <w:rPr>
                <w:color w:val="88354D"/>
              </w:rPr>
            </w:pPr>
          </w:p>
        </w:tc>
      </w:tr>
      <w:tr w:rsidR="00880706" w:rsidRPr="00880706" w14:paraId="12174778" w14:textId="77777777" w:rsidTr="00880706">
        <w:trPr>
          <w:trHeight w:val="419"/>
        </w:trPr>
        <w:tc>
          <w:tcPr>
            <w:tcW w:w="1985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00953A"/>
            <w:vAlign w:val="center"/>
          </w:tcPr>
          <w:p w14:paraId="13F074F6" w14:textId="0CF53077" w:rsidR="00880706" w:rsidRDefault="00880706" w:rsidP="00880706">
            <w:pPr>
              <w:spacing w:after="120"/>
              <w:rPr>
                <w:b/>
                <w:color w:val="88354D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>CURSO</w:t>
            </w:r>
          </w:p>
        </w:tc>
        <w:tc>
          <w:tcPr>
            <w:tcW w:w="2693" w:type="dxa"/>
            <w:tcBorders>
              <w:top w:val="single" w:sz="12" w:space="0" w:color="A6A6A6"/>
              <w:left w:val="single" w:sz="18" w:space="0" w:color="FFFFFF"/>
              <w:bottom w:val="single" w:sz="12" w:space="0" w:color="A6A6A6"/>
              <w:right w:val="single" w:sz="18" w:space="0" w:color="FFFFFF"/>
            </w:tcBorders>
            <w:vAlign w:val="center"/>
          </w:tcPr>
          <w:p w14:paraId="34F0E01D" w14:textId="77777777" w:rsidR="00880706" w:rsidRPr="00880706" w:rsidRDefault="00880706" w:rsidP="00437F65">
            <w:pPr>
              <w:spacing w:after="120"/>
              <w:jc w:val="both"/>
              <w:rPr>
                <w:b/>
                <w:color w:val="00953A"/>
              </w:rPr>
            </w:pPr>
          </w:p>
        </w:tc>
        <w:tc>
          <w:tcPr>
            <w:tcW w:w="2693" w:type="dxa"/>
            <w:tcBorders>
              <w:top w:val="single" w:sz="12" w:space="0" w:color="A6A6A6"/>
              <w:left w:val="single" w:sz="18" w:space="0" w:color="FFFFFF"/>
              <w:bottom w:val="single" w:sz="12" w:space="0" w:color="A6A6A6"/>
              <w:right w:val="single" w:sz="18" w:space="0" w:color="FFFFFF"/>
            </w:tcBorders>
            <w:shd w:val="clear" w:color="auto" w:fill="00953A"/>
            <w:vAlign w:val="center"/>
          </w:tcPr>
          <w:p w14:paraId="17D27F0C" w14:textId="68795E80" w:rsidR="00880706" w:rsidRPr="00880706" w:rsidRDefault="00880706" w:rsidP="00437F65">
            <w:pPr>
              <w:spacing w:after="120"/>
              <w:jc w:val="both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2694" w:type="dxa"/>
            <w:tcBorders>
              <w:top w:val="single" w:sz="12" w:space="0" w:color="A6A6A6"/>
              <w:left w:val="single" w:sz="18" w:space="0" w:color="FFFFFF"/>
              <w:bottom w:val="single" w:sz="12" w:space="0" w:color="A6A6A6"/>
              <w:right w:val="single" w:sz="18" w:space="0" w:color="FFFFFF"/>
            </w:tcBorders>
            <w:vAlign w:val="center"/>
          </w:tcPr>
          <w:p w14:paraId="0AC3BC31" w14:textId="5EC133E6" w:rsidR="00880706" w:rsidRPr="00880706" w:rsidRDefault="00880706" w:rsidP="00437F65">
            <w:pPr>
              <w:spacing w:after="120"/>
              <w:jc w:val="both"/>
              <w:rPr>
                <w:b/>
                <w:color w:val="00953A"/>
              </w:rPr>
            </w:pPr>
          </w:p>
        </w:tc>
      </w:tr>
    </w:tbl>
    <w:p w14:paraId="3978ED88" w14:textId="6CCB64F0" w:rsidR="00880706" w:rsidRDefault="00880706" w:rsidP="00880706">
      <w:pPr>
        <w:rPr>
          <w:b/>
          <w:color w:val="00953A"/>
          <w:sz w:val="26"/>
          <w:szCs w:val="26"/>
        </w:rPr>
      </w:pPr>
    </w:p>
    <w:tbl>
      <w:tblPr>
        <w:tblW w:w="10065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8080"/>
      </w:tblGrid>
      <w:tr w:rsidR="00880706" w14:paraId="187C9C7A" w14:textId="77777777" w:rsidTr="00880706">
        <w:tc>
          <w:tcPr>
            <w:tcW w:w="1985" w:type="dxa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00953A"/>
            <w:vAlign w:val="center"/>
          </w:tcPr>
          <w:p w14:paraId="53591527" w14:textId="5185D661" w:rsidR="00880706" w:rsidRPr="00783A7C" w:rsidRDefault="00880706" w:rsidP="00437F65">
            <w:pPr>
              <w:spacing w:after="120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>OBJETIVO DE LA ACTIVIDAD</w:t>
            </w:r>
          </w:p>
        </w:tc>
        <w:tc>
          <w:tcPr>
            <w:tcW w:w="8080" w:type="dxa"/>
            <w:tcBorders>
              <w:top w:val="nil"/>
              <w:left w:val="single" w:sz="18" w:space="0" w:color="FFFFFF"/>
              <w:bottom w:val="single" w:sz="12" w:space="0" w:color="A6A6A6"/>
              <w:right w:val="single" w:sz="18" w:space="0" w:color="FFFFFF"/>
            </w:tcBorders>
            <w:vAlign w:val="center"/>
          </w:tcPr>
          <w:p w14:paraId="1B8D582E" w14:textId="3CD784E4" w:rsidR="00880706" w:rsidRPr="00880706" w:rsidRDefault="00880706" w:rsidP="00437F65">
            <w:pPr>
              <w:spacing w:after="120"/>
              <w:jc w:val="both"/>
              <w:rPr>
                <w:bCs/>
                <w:color w:val="88354D"/>
              </w:rPr>
            </w:pPr>
            <w:r w:rsidRPr="00880706">
              <w:rPr>
                <w:bCs/>
              </w:rPr>
              <w:t>Calcular los materiales necesarios para la dosificación de hormigones, considerando especificaciones técnicas, características de los materiales y la normativa vigente.</w:t>
            </w:r>
          </w:p>
        </w:tc>
      </w:tr>
      <w:tr w:rsidR="00880706" w14:paraId="19162E46" w14:textId="77777777" w:rsidTr="00880706">
        <w:trPr>
          <w:trHeight w:val="1316"/>
        </w:trPr>
        <w:tc>
          <w:tcPr>
            <w:tcW w:w="1985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00953A"/>
            <w:vAlign w:val="center"/>
          </w:tcPr>
          <w:p w14:paraId="2F0108A2" w14:textId="5BC93868" w:rsidR="00880706" w:rsidRPr="00783A7C" w:rsidRDefault="00880706" w:rsidP="00437F65">
            <w:pPr>
              <w:spacing w:after="120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>OBJETIVOS DE APRENDIZAJE GENÉRICO</w:t>
            </w:r>
          </w:p>
        </w:tc>
        <w:tc>
          <w:tcPr>
            <w:tcW w:w="8080" w:type="dxa"/>
            <w:tcBorders>
              <w:top w:val="single" w:sz="12" w:space="0" w:color="A6A6A6"/>
              <w:left w:val="single" w:sz="18" w:space="0" w:color="FFFFFF"/>
              <w:bottom w:val="single" w:sz="12" w:space="0" w:color="A6A6A6"/>
              <w:right w:val="single" w:sz="18" w:space="0" w:color="FFFFFF"/>
            </w:tcBorders>
            <w:vAlign w:val="center"/>
          </w:tcPr>
          <w:p w14:paraId="55B4EDDE" w14:textId="6BD50EBD" w:rsidR="00880706" w:rsidRPr="00880706" w:rsidRDefault="00880706" w:rsidP="00437F65">
            <w:pPr>
              <w:spacing w:after="120"/>
              <w:jc w:val="both"/>
              <w:rPr>
                <w:b/>
                <w:color w:val="00953A"/>
              </w:rPr>
            </w:pPr>
            <w:r>
              <w:rPr>
                <w:b/>
                <w:color w:val="00953A"/>
              </w:rPr>
              <w:t xml:space="preserve">B – C </w:t>
            </w:r>
          </w:p>
        </w:tc>
      </w:tr>
      <w:tr w:rsidR="00880706" w14:paraId="15F37289" w14:textId="77777777" w:rsidTr="00880706">
        <w:trPr>
          <w:trHeight w:val="1041"/>
        </w:trPr>
        <w:tc>
          <w:tcPr>
            <w:tcW w:w="1985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00953A"/>
            <w:vAlign w:val="center"/>
          </w:tcPr>
          <w:p w14:paraId="4AAB8677" w14:textId="167E36F6" w:rsidR="00880706" w:rsidRPr="00783A7C" w:rsidRDefault="00880706" w:rsidP="00437F65">
            <w:pPr>
              <w:spacing w:after="120"/>
              <w:rPr>
                <w:b/>
                <w:color w:val="FFFFFF"/>
                <w:sz w:val="26"/>
                <w:szCs w:val="26"/>
              </w:rPr>
            </w:pPr>
            <w:r>
              <w:rPr>
                <w:b/>
                <w:color w:val="FFFFFF"/>
                <w:sz w:val="26"/>
                <w:szCs w:val="26"/>
              </w:rPr>
              <w:t>APRENDIZAJE ESPERADO</w:t>
            </w:r>
          </w:p>
        </w:tc>
        <w:tc>
          <w:tcPr>
            <w:tcW w:w="8080" w:type="dxa"/>
            <w:tcBorders>
              <w:top w:val="single" w:sz="12" w:space="0" w:color="A6A6A6"/>
              <w:left w:val="single" w:sz="18" w:space="0" w:color="FFFFFF"/>
              <w:bottom w:val="single" w:sz="12" w:space="0" w:color="A6A6A6"/>
              <w:right w:val="single" w:sz="18" w:space="0" w:color="FFFFFF"/>
            </w:tcBorders>
            <w:vAlign w:val="center"/>
          </w:tcPr>
          <w:p w14:paraId="0FFA7F2E" w14:textId="77777777" w:rsidR="00880706" w:rsidRPr="00880706" w:rsidRDefault="00880706" w:rsidP="00880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953A"/>
              </w:rPr>
            </w:pPr>
            <w:r w:rsidRPr="00880706">
              <w:rPr>
                <w:b/>
                <w:color w:val="00953A"/>
              </w:rPr>
              <w:t>AE1</w:t>
            </w:r>
            <w:r w:rsidRPr="00880706">
              <w:rPr>
                <w:color w:val="00953A"/>
              </w:rPr>
              <w:t xml:space="preserve"> </w:t>
            </w:r>
          </w:p>
          <w:p w14:paraId="42A3835E" w14:textId="17EDB532" w:rsidR="00880706" w:rsidRDefault="00880706" w:rsidP="00880706">
            <w:pPr>
              <w:jc w:val="both"/>
              <w:rPr>
                <w:color w:val="88354D"/>
              </w:rPr>
            </w:pPr>
            <w:r w:rsidRPr="00880706">
              <w:rPr>
                <w:color w:val="000000"/>
              </w:rPr>
              <w:t>Calcula de manera prolija de acuerdo a planos de estructuras, la cantidad de materiales para cada elemento de hormigón armado, utilizando métodos manuales y digitales.</w:t>
            </w:r>
          </w:p>
        </w:tc>
      </w:tr>
      <w:tr w:rsidR="00880706" w14:paraId="649497ED" w14:textId="77777777" w:rsidTr="00880706">
        <w:trPr>
          <w:trHeight w:val="1041"/>
        </w:trPr>
        <w:tc>
          <w:tcPr>
            <w:tcW w:w="1985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00953A"/>
            <w:vAlign w:val="center"/>
          </w:tcPr>
          <w:p w14:paraId="08C65352" w14:textId="07CF993D" w:rsidR="00880706" w:rsidRDefault="00880706" w:rsidP="00880706">
            <w:pPr>
              <w:spacing w:after="120"/>
              <w:rPr>
                <w:b/>
                <w:color w:val="FFFFFF"/>
                <w:sz w:val="26"/>
                <w:szCs w:val="26"/>
              </w:rPr>
            </w:pPr>
            <w:r w:rsidRPr="00783A7C">
              <w:rPr>
                <w:b/>
                <w:color w:val="FFFFFF"/>
                <w:sz w:val="26"/>
                <w:szCs w:val="26"/>
              </w:rPr>
              <w:t>CRITERIOS DE EVALUACIÓN</w:t>
            </w:r>
          </w:p>
        </w:tc>
        <w:tc>
          <w:tcPr>
            <w:tcW w:w="8080" w:type="dxa"/>
            <w:tcBorders>
              <w:top w:val="single" w:sz="12" w:space="0" w:color="A6A6A6"/>
              <w:left w:val="single" w:sz="18" w:space="0" w:color="FFFFFF"/>
              <w:bottom w:val="single" w:sz="12" w:space="0" w:color="A6A6A6"/>
              <w:right w:val="single" w:sz="18" w:space="0" w:color="FFFFFF"/>
            </w:tcBorders>
            <w:vAlign w:val="center"/>
          </w:tcPr>
          <w:p w14:paraId="4DD172A7" w14:textId="77777777" w:rsidR="00880706" w:rsidRDefault="00880706" w:rsidP="00880706">
            <w:pPr>
              <w:spacing w:after="200" w:line="276" w:lineRule="auto"/>
              <w:jc w:val="both"/>
            </w:pPr>
            <w:r w:rsidRPr="00880706">
              <w:rPr>
                <w:b/>
                <w:color w:val="00953A"/>
              </w:rPr>
              <w:t xml:space="preserve">1.2 </w:t>
            </w:r>
            <w:r>
              <w:t>Calcula la dosificación del hormigón, acorde a las características del material requerido y especificaciones técnicas, considerando organismos especializados y la normativa vigente.</w:t>
            </w:r>
          </w:p>
          <w:p w14:paraId="3B77235E" w14:textId="772842B6" w:rsidR="00880706" w:rsidRPr="00880706" w:rsidRDefault="00880706" w:rsidP="00880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 w:rsidRPr="00880706">
              <w:rPr>
                <w:b/>
                <w:color w:val="00953A"/>
              </w:rPr>
              <w:t>1.3</w:t>
            </w:r>
            <w:r w:rsidRPr="00880706">
              <w:rPr>
                <w:color w:val="00953A"/>
              </w:rPr>
              <w:t xml:space="preserve"> </w:t>
            </w:r>
            <w:r>
              <w:t>Corrige las dosificaciones de hormigón, de acuerdo a ensayos de laboratorio, considerando organismos especializados y la normativa vigente.</w:t>
            </w:r>
          </w:p>
        </w:tc>
      </w:tr>
    </w:tbl>
    <w:p w14:paraId="65185E6A" w14:textId="77777777" w:rsidR="00A51EB0" w:rsidRDefault="00A51EB0" w:rsidP="00880706">
      <w:pPr>
        <w:rPr>
          <w:b/>
          <w:color w:val="00953A"/>
          <w:sz w:val="26"/>
          <w:szCs w:val="26"/>
        </w:rPr>
      </w:pPr>
    </w:p>
    <w:p w14:paraId="32F2B799" w14:textId="77777777" w:rsidR="00A51EB0" w:rsidRDefault="00A51E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4E933BCC" w14:textId="77777777" w:rsidR="00880706" w:rsidRDefault="0088070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47A3DED" w14:textId="42476451" w:rsidR="00A51EB0" w:rsidRDefault="002C6E0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La siguiente actividad propone que realices una experiencia de aprendizaje grupal, en la que aplicarás los conocimientos adquiridos hasta ahora en cuanto a dosificación de hormigones. Esta actividad consiste </w:t>
      </w:r>
      <w:r w:rsidR="00FE7E2C">
        <w:rPr>
          <w:sz w:val="24"/>
          <w:szCs w:val="24"/>
        </w:rPr>
        <w:t>en</w:t>
      </w:r>
      <w:r>
        <w:rPr>
          <w:sz w:val="24"/>
          <w:szCs w:val="24"/>
        </w:rPr>
        <w:t xml:space="preserve"> </w:t>
      </w:r>
      <w:r w:rsidR="006A3717">
        <w:rPr>
          <w:sz w:val="24"/>
          <w:szCs w:val="24"/>
        </w:rPr>
        <w:t>calcular</w:t>
      </w:r>
      <w:r w:rsidR="00CF76B4">
        <w:rPr>
          <w:sz w:val="24"/>
          <w:szCs w:val="24"/>
        </w:rPr>
        <w:t xml:space="preserve"> </w:t>
      </w:r>
      <w:r w:rsidR="006A3717">
        <w:rPr>
          <w:sz w:val="24"/>
          <w:szCs w:val="24"/>
        </w:rPr>
        <w:t xml:space="preserve">una </w:t>
      </w:r>
      <w:r w:rsidR="00CF76B4">
        <w:rPr>
          <w:sz w:val="24"/>
          <w:szCs w:val="24"/>
        </w:rPr>
        <w:t xml:space="preserve">dosificación de hormigón </w:t>
      </w:r>
      <w:r w:rsidR="006A3717">
        <w:rPr>
          <w:sz w:val="24"/>
          <w:szCs w:val="24"/>
        </w:rPr>
        <w:t>a una determinada</w:t>
      </w:r>
      <w:r>
        <w:rPr>
          <w:sz w:val="24"/>
          <w:szCs w:val="24"/>
        </w:rPr>
        <w:t xml:space="preserve"> situación, considerando las características de los materiales, especificaciones técnicas y la normativa vigente para entregar posibles soluciones a los problemas propuestos.  Para ello debes elaborar un informe siguiendo las indicaciones planteadas.</w:t>
      </w:r>
    </w:p>
    <w:p w14:paraId="19961B8C" w14:textId="77777777" w:rsidR="00A51EB0" w:rsidRDefault="00A51EB0">
      <w:pPr>
        <w:spacing w:after="120" w:line="240" w:lineRule="auto"/>
        <w:rPr>
          <w:b/>
          <w:u w:val="single"/>
        </w:rPr>
      </w:pPr>
    </w:p>
    <w:p w14:paraId="2EAB8E3C" w14:textId="77777777" w:rsidR="00A51EB0" w:rsidRDefault="002C6E04">
      <w:pPr>
        <w:rPr>
          <w:b/>
          <w:color w:val="00953A"/>
          <w:sz w:val="26"/>
          <w:szCs w:val="26"/>
        </w:rPr>
      </w:pPr>
      <w:r>
        <w:rPr>
          <w:b/>
          <w:color w:val="00953A"/>
          <w:sz w:val="26"/>
          <w:szCs w:val="26"/>
        </w:rPr>
        <w:t xml:space="preserve">INSTRUCCIONES </w:t>
      </w:r>
    </w:p>
    <w:p w14:paraId="2EBE4FBA" w14:textId="72678B18" w:rsidR="00630D53" w:rsidRPr="00630D53" w:rsidRDefault="002C6E04" w:rsidP="00630D5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Le</w:t>
      </w:r>
      <w:r w:rsidR="00CE3CE4">
        <w:rPr>
          <w:sz w:val="24"/>
          <w:szCs w:val="24"/>
        </w:rPr>
        <w:t>an</w:t>
      </w:r>
      <w:r>
        <w:rPr>
          <w:color w:val="000000"/>
          <w:sz w:val="24"/>
          <w:szCs w:val="24"/>
        </w:rPr>
        <w:t xml:space="preserve"> atentamente </w:t>
      </w:r>
      <w:r w:rsidR="00CE3CE4">
        <w:rPr>
          <w:color w:val="000000"/>
          <w:sz w:val="24"/>
          <w:szCs w:val="24"/>
        </w:rPr>
        <w:t xml:space="preserve">la </w:t>
      </w:r>
      <w:r w:rsidR="00630D53">
        <w:rPr>
          <w:color w:val="000000"/>
          <w:sz w:val="24"/>
          <w:szCs w:val="24"/>
        </w:rPr>
        <w:t xml:space="preserve">siguiente </w:t>
      </w:r>
      <w:r w:rsidR="00CE3CE4">
        <w:rPr>
          <w:color w:val="000000"/>
          <w:sz w:val="24"/>
          <w:szCs w:val="24"/>
        </w:rPr>
        <w:t>problemática</w:t>
      </w:r>
      <w:r>
        <w:rPr>
          <w:color w:val="000000"/>
          <w:sz w:val="24"/>
          <w:szCs w:val="24"/>
        </w:rPr>
        <w:t xml:space="preserve"> de la </w:t>
      </w:r>
      <w:r>
        <w:rPr>
          <w:b/>
          <w:color w:val="000000"/>
          <w:sz w:val="24"/>
          <w:szCs w:val="24"/>
        </w:rPr>
        <w:t>“Constructora Concreto S.A.”</w:t>
      </w:r>
      <w:r>
        <w:rPr>
          <w:color w:val="000000"/>
          <w:sz w:val="24"/>
          <w:szCs w:val="24"/>
        </w:rPr>
        <w:t xml:space="preserve">  </w:t>
      </w:r>
    </w:p>
    <w:p w14:paraId="283AFC48" w14:textId="77777777" w:rsidR="00630D53" w:rsidRPr="00630D53" w:rsidRDefault="00630D53" w:rsidP="00630D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b/>
          <w:bCs/>
          <w:color w:val="00953A"/>
          <w:sz w:val="28"/>
          <w:szCs w:val="28"/>
        </w:rPr>
      </w:pPr>
      <w:r w:rsidRPr="00630D53">
        <w:rPr>
          <w:b/>
          <w:bCs/>
          <w:color w:val="00953A"/>
          <w:sz w:val="28"/>
          <w:szCs w:val="28"/>
        </w:rPr>
        <w:t>“CONSTRUCTORA CONCRETO S.A.”</w:t>
      </w: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630D53" w14:paraId="1784005D" w14:textId="77777777" w:rsidTr="00CA269F">
        <w:tc>
          <w:tcPr>
            <w:tcW w:w="8828" w:type="dxa"/>
            <w:shd w:val="clear" w:color="auto" w:fill="00953A"/>
          </w:tcPr>
          <w:p w14:paraId="0F6EBFD9" w14:textId="77777777" w:rsidR="00630D53" w:rsidRDefault="00630D53" w:rsidP="00630D53">
            <w:pPr>
              <w:spacing w:line="258" w:lineRule="auto"/>
              <w:jc w:val="both"/>
              <w:rPr>
                <w:b/>
                <w:color w:val="FFFFFF"/>
                <w:sz w:val="24"/>
                <w:szCs w:val="24"/>
              </w:rPr>
            </w:pPr>
            <w:r w:rsidRPr="00630D53">
              <w:rPr>
                <w:b/>
                <w:color w:val="FFFFFF"/>
                <w:sz w:val="24"/>
                <w:szCs w:val="24"/>
              </w:rPr>
              <w:t xml:space="preserve">Una empresa constructora Concreto S.A realizará un proyecto de construcción correspondiente a un lote de casas en la zona centro sur de la localidad de Talca. Para dicho proyecto, la empresa </w:t>
            </w:r>
            <w:r>
              <w:rPr>
                <w:b/>
                <w:color w:val="FFFFFF"/>
                <w:sz w:val="24"/>
                <w:szCs w:val="24"/>
              </w:rPr>
              <w:t>los</w:t>
            </w:r>
            <w:r w:rsidRPr="00630D53">
              <w:rPr>
                <w:b/>
                <w:color w:val="FFFFFF"/>
                <w:sz w:val="24"/>
                <w:szCs w:val="24"/>
              </w:rPr>
              <w:t xml:space="preserve"> ha contactado para que realice</w:t>
            </w:r>
            <w:r>
              <w:rPr>
                <w:b/>
                <w:color w:val="FFFFFF"/>
                <w:sz w:val="24"/>
                <w:szCs w:val="24"/>
              </w:rPr>
              <w:t>n</w:t>
            </w:r>
            <w:r w:rsidRPr="00630D53">
              <w:rPr>
                <w:b/>
                <w:color w:val="FFFFFF"/>
                <w:sz w:val="24"/>
                <w:szCs w:val="24"/>
              </w:rPr>
              <w:t xml:space="preserve"> la dosificación de una mezcla de hormigón para la ejecución de este proyecto, que en su mayoría corresponde a estructuras de hormigón armado. </w:t>
            </w:r>
          </w:p>
          <w:p w14:paraId="19C78D4A" w14:textId="28F7A6DE" w:rsidR="00630D53" w:rsidRPr="00630D53" w:rsidRDefault="00630D53" w:rsidP="00630D53">
            <w:pPr>
              <w:spacing w:after="120" w:line="259" w:lineRule="auto"/>
              <w:jc w:val="both"/>
              <w:rPr>
                <w:sz w:val="20"/>
                <w:szCs w:val="20"/>
              </w:rPr>
            </w:pPr>
            <w:r w:rsidRPr="00630D53">
              <w:rPr>
                <w:b/>
                <w:color w:val="FFFFFF"/>
                <w:sz w:val="24"/>
                <w:szCs w:val="24"/>
              </w:rPr>
              <w:t xml:space="preserve">La empresa constructora </w:t>
            </w:r>
            <w:r>
              <w:rPr>
                <w:b/>
                <w:color w:val="FFFFFF"/>
                <w:sz w:val="24"/>
                <w:szCs w:val="24"/>
              </w:rPr>
              <w:t>les</w:t>
            </w:r>
            <w:r w:rsidRPr="00630D53">
              <w:rPr>
                <w:b/>
                <w:color w:val="FFFFFF"/>
                <w:sz w:val="24"/>
                <w:szCs w:val="24"/>
              </w:rPr>
              <w:t xml:space="preserve"> ha hecho entrega de la especificación técnica que debe tener el hormigón para dicho proyecto, cuyas características son las siguientes:</w:t>
            </w:r>
          </w:p>
        </w:tc>
      </w:tr>
    </w:tbl>
    <w:p w14:paraId="3E0EB744" w14:textId="77777777" w:rsidR="00630D53" w:rsidRDefault="00630D53" w:rsidP="00630D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</w:p>
    <w:p w14:paraId="5599907B" w14:textId="77777777" w:rsidR="00630D53" w:rsidRPr="0064209E" w:rsidRDefault="00630D53" w:rsidP="00630D53">
      <w:pPr>
        <w:rPr>
          <w:b/>
          <w:bCs/>
          <w:color w:val="808080" w:themeColor="background1" w:themeShade="80"/>
          <w:sz w:val="24"/>
          <w:szCs w:val="24"/>
        </w:rPr>
      </w:pPr>
      <w:r w:rsidRPr="0064209E">
        <w:rPr>
          <w:b/>
          <w:bCs/>
          <w:color w:val="808080" w:themeColor="background1" w:themeShade="80"/>
          <w:sz w:val="24"/>
          <w:szCs w:val="24"/>
        </w:rPr>
        <w:t>ESPECIFICACIONES TÉCNICAS</w:t>
      </w:r>
    </w:p>
    <w:p w14:paraId="7F48A448" w14:textId="77777777" w:rsidR="00630D53" w:rsidRDefault="00630D53" w:rsidP="00630D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Hormigón G20(90) 40, 8.</w:t>
      </w:r>
    </w:p>
    <w:p w14:paraId="20D36A0D" w14:textId="77777777" w:rsidR="00630D53" w:rsidRDefault="00630D53" w:rsidP="00630D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Cemento melón grado corriente.</w:t>
      </w:r>
    </w:p>
    <w:p w14:paraId="69982CFE" w14:textId="77777777" w:rsidR="00630D53" w:rsidRDefault="00630D53" w:rsidP="00630D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Buenas condiciones de elaboración.</w:t>
      </w:r>
    </w:p>
    <w:p w14:paraId="0E02F5ED" w14:textId="77777777" w:rsidR="00630D53" w:rsidRDefault="00630D53" w:rsidP="00630D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La estructura es sometida a ambientes salinos.</w:t>
      </w:r>
    </w:p>
    <w:p w14:paraId="22A13CEC" w14:textId="77777777" w:rsidR="00630D53" w:rsidRDefault="00630D53" w:rsidP="00630D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Estructura de Hormigón armado de 12 centímetros de espesor, recubrimiento de 2,5 centímetros.</w:t>
      </w:r>
    </w:p>
    <w:p w14:paraId="1EAAE993" w14:textId="77777777" w:rsidR="00630D53" w:rsidRDefault="00630D53" w:rsidP="00630D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Densidad real saturada superficialmente seca de la arena y la gravilla 2650 Kg/m</w:t>
      </w:r>
      <w:r>
        <w:rPr>
          <w:color w:val="000000"/>
          <w:sz w:val="24"/>
          <w:szCs w:val="24"/>
          <w:vertAlign w:val="superscript"/>
        </w:rPr>
        <w:t>3</w:t>
      </w:r>
    </w:p>
    <w:p w14:paraId="1DCF7CF4" w14:textId="77777777" w:rsidR="00630D53" w:rsidRPr="0064209E" w:rsidRDefault="00630D53" w:rsidP="00630D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60% de grava y 40% de arena.</w:t>
      </w:r>
    </w:p>
    <w:p w14:paraId="2487FE95" w14:textId="103E6CEE" w:rsidR="00630D53" w:rsidRDefault="00630D53" w:rsidP="00630D5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sz w:val="24"/>
          <w:szCs w:val="24"/>
        </w:rPr>
      </w:pPr>
    </w:p>
    <w:p w14:paraId="45E58EEC" w14:textId="12A8D0E0" w:rsidR="00630D53" w:rsidRDefault="00630D53" w:rsidP="00630D5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sz w:val="24"/>
          <w:szCs w:val="24"/>
        </w:rPr>
      </w:pPr>
    </w:p>
    <w:p w14:paraId="7161CC62" w14:textId="77777777" w:rsidR="00630D53" w:rsidRDefault="00630D53" w:rsidP="00630D5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sz w:val="24"/>
          <w:szCs w:val="24"/>
        </w:rPr>
      </w:pPr>
    </w:p>
    <w:p w14:paraId="6A32B9BD" w14:textId="78961481" w:rsidR="00A51EB0" w:rsidRDefault="002C6E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Anali</w:t>
      </w:r>
      <w:r w:rsidR="00CE3CE4">
        <w:rPr>
          <w:sz w:val="24"/>
          <w:szCs w:val="24"/>
        </w:rPr>
        <w:t>cen</w:t>
      </w:r>
      <w:r>
        <w:rPr>
          <w:color w:val="000000"/>
          <w:sz w:val="24"/>
          <w:szCs w:val="24"/>
        </w:rPr>
        <w:t xml:space="preserve"> las tablas de datos entregadas </w:t>
      </w:r>
      <w:r w:rsidR="0072423E">
        <w:rPr>
          <w:color w:val="000000"/>
          <w:sz w:val="24"/>
          <w:szCs w:val="24"/>
        </w:rPr>
        <w:t xml:space="preserve">en el </w:t>
      </w:r>
      <w:r w:rsidR="0072423E" w:rsidRPr="00D206E4">
        <w:rPr>
          <w:b/>
          <w:bCs/>
          <w:color w:val="00953A"/>
          <w:sz w:val="24"/>
          <w:szCs w:val="24"/>
        </w:rPr>
        <w:t>Anexo 1</w:t>
      </w:r>
      <w:r w:rsidR="00D206E4" w:rsidRPr="00D206E4">
        <w:rPr>
          <w:b/>
          <w:bCs/>
          <w:color w:val="00953A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y luego </w:t>
      </w:r>
      <w:r>
        <w:rPr>
          <w:sz w:val="24"/>
          <w:szCs w:val="24"/>
        </w:rPr>
        <w:t>dosifi</w:t>
      </w:r>
      <w:r w:rsidR="00CE3CE4">
        <w:rPr>
          <w:sz w:val="24"/>
          <w:szCs w:val="24"/>
        </w:rPr>
        <w:t>quen</w:t>
      </w:r>
      <w:r>
        <w:rPr>
          <w:sz w:val="24"/>
          <w:szCs w:val="24"/>
        </w:rPr>
        <w:t xml:space="preserve"> el hormigón según la norma </w:t>
      </w:r>
      <w:r>
        <w:rPr>
          <w:b/>
          <w:color w:val="00953A"/>
          <w:sz w:val="24"/>
          <w:szCs w:val="24"/>
        </w:rPr>
        <w:t>N</w:t>
      </w:r>
      <w:r w:rsidRPr="00D206E4">
        <w:rPr>
          <w:b/>
          <w:color w:val="00953A"/>
          <w:sz w:val="24"/>
          <w:szCs w:val="24"/>
        </w:rPr>
        <w:t xml:space="preserve">CH </w:t>
      </w:r>
      <w:r>
        <w:rPr>
          <w:b/>
          <w:color w:val="00953A"/>
          <w:sz w:val="24"/>
          <w:szCs w:val="24"/>
        </w:rPr>
        <w:t xml:space="preserve">170. </w:t>
      </w:r>
      <w:r>
        <w:rPr>
          <w:sz w:val="24"/>
          <w:szCs w:val="24"/>
        </w:rPr>
        <w:t>Además indi</w:t>
      </w:r>
      <w:r w:rsidR="00CE3CE4">
        <w:rPr>
          <w:sz w:val="24"/>
          <w:szCs w:val="24"/>
        </w:rPr>
        <w:t>quen</w:t>
      </w:r>
      <w:r>
        <w:rPr>
          <w:sz w:val="24"/>
          <w:szCs w:val="24"/>
        </w:rPr>
        <w:t xml:space="preserve"> la dosificación según m3 de hormigón y por saco de cemento.</w:t>
      </w:r>
    </w:p>
    <w:p w14:paraId="370C8401" w14:textId="11C85E68" w:rsidR="00A51EB0" w:rsidRDefault="00CE3C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Conversen y reflexionen sobre las</w:t>
      </w:r>
      <w:r w:rsidR="002C6E04">
        <w:rPr>
          <w:color w:val="000000"/>
          <w:sz w:val="24"/>
          <w:szCs w:val="24"/>
        </w:rPr>
        <w:t xml:space="preserve"> posibles soluciones a</w:t>
      </w:r>
      <w:r>
        <w:rPr>
          <w:color w:val="000000"/>
          <w:sz w:val="24"/>
          <w:szCs w:val="24"/>
        </w:rPr>
        <w:t xml:space="preserve"> la problemática</w:t>
      </w:r>
      <w:r w:rsidR="002C6E04">
        <w:rPr>
          <w:color w:val="000000"/>
          <w:sz w:val="24"/>
          <w:szCs w:val="24"/>
        </w:rPr>
        <w:t xml:space="preserve"> plantead</w:t>
      </w:r>
      <w:r>
        <w:rPr>
          <w:color w:val="000000"/>
          <w:sz w:val="24"/>
          <w:szCs w:val="24"/>
        </w:rPr>
        <w:t>a</w:t>
      </w:r>
      <w:r w:rsidR="002C6E04">
        <w:rPr>
          <w:color w:val="000000"/>
          <w:sz w:val="24"/>
          <w:szCs w:val="24"/>
        </w:rPr>
        <w:t>, (ordenen por prioridad y distribuyan las funciones que cada integrante del grupo desarrollará en forma equitativa).</w:t>
      </w:r>
    </w:p>
    <w:p w14:paraId="7630F194" w14:textId="494A5878" w:rsidR="00A51EB0" w:rsidRDefault="002C6E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Desarroll</w:t>
      </w:r>
      <w:r w:rsidR="00B12BEB">
        <w:rPr>
          <w:sz w:val="24"/>
          <w:szCs w:val="24"/>
        </w:rPr>
        <w:t>en</w:t>
      </w:r>
      <w:r>
        <w:rPr>
          <w:color w:val="000000"/>
          <w:sz w:val="24"/>
          <w:szCs w:val="24"/>
        </w:rPr>
        <w:t xml:space="preserve"> cada una de las actividades considerando la rúbrica como guía de </w:t>
      </w:r>
      <w:r w:rsidR="00B12BEB">
        <w:rPr>
          <w:sz w:val="24"/>
          <w:szCs w:val="24"/>
        </w:rPr>
        <w:t>sus</w:t>
      </w:r>
      <w:r>
        <w:rPr>
          <w:color w:val="000000"/>
          <w:sz w:val="24"/>
          <w:szCs w:val="24"/>
        </w:rPr>
        <w:t xml:space="preserve"> desempeños, posteriormente será</w:t>
      </w:r>
      <w:r w:rsidR="00B12BEB"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 evaluado</w:t>
      </w:r>
      <w:r w:rsidR="00B12BEB">
        <w:rPr>
          <w:color w:val="000000"/>
          <w:sz w:val="24"/>
          <w:szCs w:val="24"/>
        </w:rPr>
        <w:t>s (as</w:t>
      </w:r>
      <w:r>
        <w:rPr>
          <w:color w:val="000000"/>
          <w:sz w:val="24"/>
          <w:szCs w:val="24"/>
        </w:rPr>
        <w:t>) con ella. No dude</w:t>
      </w:r>
      <w:r w:rsidR="00B12BEB"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 en consultar al docente.</w:t>
      </w:r>
    </w:p>
    <w:p w14:paraId="57559120" w14:textId="424368DC" w:rsidR="00A51EB0" w:rsidRPr="00993FA5" w:rsidRDefault="002C6E04" w:rsidP="00993F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Finalmente, para presentar los resultados de</w:t>
      </w:r>
      <w:r w:rsidR="00B12BEB">
        <w:rPr>
          <w:color w:val="000000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 trabajo elabor</w:t>
      </w:r>
      <w:r w:rsidR="00B12BEB">
        <w:rPr>
          <w:sz w:val="24"/>
          <w:szCs w:val="24"/>
        </w:rPr>
        <w:t>en</w:t>
      </w:r>
      <w:r>
        <w:rPr>
          <w:color w:val="000000"/>
          <w:sz w:val="24"/>
          <w:szCs w:val="24"/>
        </w:rPr>
        <w:t xml:space="preserve"> un informe que contenga los apartados y datos</w:t>
      </w:r>
      <w:r w:rsidR="00630D53">
        <w:rPr>
          <w:color w:val="000000"/>
          <w:sz w:val="24"/>
          <w:szCs w:val="24"/>
        </w:rPr>
        <w:t xml:space="preserve"> que se estipulan en el </w:t>
      </w:r>
      <w:r w:rsidR="00630D53" w:rsidRPr="00D206E4">
        <w:rPr>
          <w:b/>
          <w:bCs/>
          <w:color w:val="00953A"/>
          <w:sz w:val="24"/>
          <w:szCs w:val="24"/>
        </w:rPr>
        <w:t xml:space="preserve">Anexo </w:t>
      </w:r>
      <w:r w:rsidR="00D206E4" w:rsidRPr="00D206E4">
        <w:rPr>
          <w:b/>
          <w:bCs/>
          <w:color w:val="00953A"/>
          <w:sz w:val="24"/>
          <w:szCs w:val="24"/>
        </w:rPr>
        <w:t>2</w:t>
      </w:r>
      <w:r w:rsidR="00630D53">
        <w:rPr>
          <w:color w:val="000000"/>
          <w:sz w:val="24"/>
          <w:szCs w:val="24"/>
        </w:rPr>
        <w:t>.</w:t>
      </w:r>
    </w:p>
    <w:p w14:paraId="4F692066" w14:textId="77777777" w:rsidR="0064209E" w:rsidRDefault="0064209E" w:rsidP="006420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36"/>
          <w:szCs w:val="36"/>
          <w:u w:val="single"/>
        </w:rPr>
      </w:pPr>
    </w:p>
    <w:p w14:paraId="294D1057" w14:textId="77777777" w:rsidR="00A51EB0" w:rsidRDefault="00A51E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0C78A5A9" w14:textId="77777777" w:rsidR="00A51EB0" w:rsidRDefault="00A51E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0B7805E3" w14:textId="77777777" w:rsidR="00A51EB0" w:rsidRDefault="00A51E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16867F81" w14:textId="77777777" w:rsidR="00A51EB0" w:rsidRDefault="00A51E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40D62785" w14:textId="77777777" w:rsidR="00A51EB0" w:rsidRDefault="00A51E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72B6E0DF" w14:textId="77777777" w:rsidR="00A51EB0" w:rsidRDefault="00A51E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6CDDB6C2" w14:textId="77777777" w:rsidR="00A51EB0" w:rsidRDefault="00A51E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10B9121D" w14:textId="77777777" w:rsidR="00A51EB0" w:rsidRDefault="00A51E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26F889B9" w14:textId="77777777" w:rsidR="00A51EB0" w:rsidRDefault="00A51E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09D45099" w14:textId="77777777" w:rsidR="0064209E" w:rsidRDefault="0064209E">
      <w:pPr>
        <w:spacing w:after="240" w:line="240" w:lineRule="auto"/>
        <w:rPr>
          <w:b/>
          <w:color w:val="00953A"/>
          <w:sz w:val="26"/>
          <w:szCs w:val="26"/>
        </w:rPr>
      </w:pPr>
    </w:p>
    <w:p w14:paraId="423262A8" w14:textId="77777777" w:rsidR="0072423E" w:rsidRDefault="0072423E">
      <w:pPr>
        <w:rPr>
          <w:b/>
          <w:color w:val="00953A"/>
          <w:sz w:val="26"/>
          <w:szCs w:val="26"/>
        </w:rPr>
      </w:pPr>
      <w:r>
        <w:rPr>
          <w:b/>
          <w:color w:val="00953A"/>
          <w:sz w:val="26"/>
          <w:szCs w:val="26"/>
        </w:rPr>
        <w:br w:type="page"/>
      </w:r>
    </w:p>
    <w:p w14:paraId="4BE3B629" w14:textId="0B5DEFAA" w:rsidR="00A51EB0" w:rsidRDefault="0072423E">
      <w:pPr>
        <w:spacing w:after="240" w:line="240" w:lineRule="auto"/>
        <w:rPr>
          <w:b/>
          <w:color w:val="00953A"/>
          <w:sz w:val="26"/>
          <w:szCs w:val="26"/>
        </w:rPr>
      </w:pPr>
      <w:r>
        <w:rPr>
          <w:b/>
          <w:color w:val="00953A"/>
          <w:sz w:val="26"/>
          <w:szCs w:val="26"/>
        </w:rPr>
        <w:lastRenderedPageBreak/>
        <w:t xml:space="preserve">ANEXO 1. </w:t>
      </w:r>
      <w:r w:rsidR="002C6E04">
        <w:rPr>
          <w:b/>
          <w:color w:val="00953A"/>
          <w:sz w:val="26"/>
          <w:szCs w:val="26"/>
        </w:rPr>
        <w:t>TABLAS DE DOSIFICACIÓN SEGÚN NCH 170</w:t>
      </w:r>
    </w:p>
    <w:p w14:paraId="79D02067" w14:textId="77777777" w:rsidR="00A51EB0" w:rsidRDefault="002C6E04">
      <w:pPr>
        <w:spacing w:after="120" w:line="240" w:lineRule="auto"/>
        <w:rPr>
          <w:b/>
          <w:color w:val="00953A"/>
          <w:sz w:val="26"/>
          <w:szCs w:val="26"/>
        </w:rPr>
      </w:pPr>
      <w:r>
        <w:rPr>
          <w:b/>
          <w:noProof/>
          <w:color w:val="00953A"/>
          <w:sz w:val="26"/>
          <w:szCs w:val="26"/>
        </w:rPr>
        <w:drawing>
          <wp:inline distT="0" distB="0" distL="0" distR="0" wp14:anchorId="2E1E22A5" wp14:editId="5523D44E">
            <wp:extent cx="2611716" cy="2196819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16" cy="2196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noProof/>
          <w:color w:val="00953A"/>
          <w:sz w:val="26"/>
          <w:szCs w:val="26"/>
        </w:rPr>
        <w:drawing>
          <wp:inline distT="0" distB="0" distL="0" distR="0" wp14:anchorId="5A948F4C" wp14:editId="104A4415">
            <wp:extent cx="2930172" cy="2199558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0172" cy="2199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803A2" w14:textId="77777777" w:rsidR="00A51EB0" w:rsidRDefault="00A51EB0">
      <w:pPr>
        <w:spacing w:after="120" w:line="240" w:lineRule="auto"/>
        <w:rPr>
          <w:b/>
          <w:color w:val="00953A"/>
          <w:sz w:val="26"/>
          <w:szCs w:val="26"/>
        </w:rPr>
      </w:pPr>
    </w:p>
    <w:p w14:paraId="57302D33" w14:textId="77777777" w:rsidR="00A51EB0" w:rsidRDefault="002C6E04">
      <w:pPr>
        <w:spacing w:after="120" w:line="240" w:lineRule="auto"/>
        <w:rPr>
          <w:b/>
          <w:color w:val="00953A"/>
          <w:sz w:val="26"/>
          <w:szCs w:val="26"/>
        </w:rPr>
      </w:pPr>
      <w:r>
        <w:rPr>
          <w:b/>
          <w:noProof/>
          <w:color w:val="00953A"/>
          <w:sz w:val="26"/>
          <w:szCs w:val="26"/>
        </w:rPr>
        <w:drawing>
          <wp:inline distT="0" distB="0" distL="0" distR="0" wp14:anchorId="0C229B92" wp14:editId="26B6DD86">
            <wp:extent cx="2600283" cy="2418078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283" cy="2418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noProof/>
          <w:color w:val="00953A"/>
          <w:sz w:val="26"/>
          <w:szCs w:val="26"/>
        </w:rPr>
        <w:drawing>
          <wp:inline distT="0" distB="0" distL="0" distR="0" wp14:anchorId="505D1AF8" wp14:editId="1EE08C44">
            <wp:extent cx="2843002" cy="2426910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002" cy="242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42E513" w14:textId="77777777" w:rsidR="00A51EB0" w:rsidRDefault="00A51EB0">
      <w:pPr>
        <w:spacing w:after="120" w:line="240" w:lineRule="auto"/>
        <w:rPr>
          <w:sz w:val="24"/>
          <w:szCs w:val="24"/>
        </w:rPr>
      </w:pPr>
    </w:p>
    <w:p w14:paraId="175B0B28" w14:textId="77777777" w:rsidR="00A51EB0" w:rsidRDefault="00A51EB0">
      <w:pPr>
        <w:spacing w:after="120" w:line="240" w:lineRule="auto"/>
        <w:rPr>
          <w:sz w:val="24"/>
          <w:szCs w:val="24"/>
        </w:rPr>
      </w:pPr>
    </w:p>
    <w:p w14:paraId="1AC7BDBF" w14:textId="77777777" w:rsidR="00A51EB0" w:rsidRDefault="00A51EB0">
      <w:pPr>
        <w:spacing w:after="120" w:line="240" w:lineRule="auto"/>
        <w:rPr>
          <w:sz w:val="24"/>
          <w:szCs w:val="24"/>
        </w:rPr>
      </w:pPr>
    </w:p>
    <w:p w14:paraId="7BC71569" w14:textId="77777777" w:rsidR="00A51EB0" w:rsidRDefault="00A51EB0">
      <w:pPr>
        <w:spacing w:after="120" w:line="240" w:lineRule="auto"/>
        <w:rPr>
          <w:sz w:val="24"/>
          <w:szCs w:val="24"/>
        </w:rPr>
      </w:pPr>
    </w:p>
    <w:p w14:paraId="1F8D52DC" w14:textId="77777777" w:rsidR="00A51EB0" w:rsidRDefault="00A51EB0">
      <w:pPr>
        <w:spacing w:after="120" w:line="240" w:lineRule="auto"/>
        <w:rPr>
          <w:sz w:val="24"/>
          <w:szCs w:val="24"/>
        </w:rPr>
      </w:pPr>
    </w:p>
    <w:p w14:paraId="0BB08330" w14:textId="77777777" w:rsidR="00A51EB0" w:rsidRDefault="00A51EB0">
      <w:pPr>
        <w:spacing w:after="120" w:line="240" w:lineRule="auto"/>
        <w:rPr>
          <w:sz w:val="24"/>
          <w:szCs w:val="24"/>
        </w:rPr>
      </w:pPr>
    </w:p>
    <w:p w14:paraId="0DA583EF" w14:textId="77777777" w:rsidR="00A51EB0" w:rsidRDefault="00A51EB0">
      <w:pPr>
        <w:spacing w:after="120" w:line="240" w:lineRule="auto"/>
        <w:rPr>
          <w:sz w:val="24"/>
          <w:szCs w:val="24"/>
        </w:rPr>
      </w:pPr>
    </w:p>
    <w:p w14:paraId="21C323D8" w14:textId="77777777" w:rsidR="00A51EB0" w:rsidRDefault="00A51EB0">
      <w:pPr>
        <w:spacing w:after="120" w:line="240" w:lineRule="auto"/>
        <w:rPr>
          <w:sz w:val="24"/>
          <w:szCs w:val="24"/>
        </w:rPr>
      </w:pPr>
    </w:p>
    <w:p w14:paraId="5642DBE6" w14:textId="77777777" w:rsidR="00A51EB0" w:rsidRDefault="002C6E04">
      <w:pPr>
        <w:spacing w:after="12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771BCF5" wp14:editId="516ADBF1">
            <wp:extent cx="2566609" cy="2328767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609" cy="2328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B849DB2" wp14:editId="79A273C7">
            <wp:extent cx="2818146" cy="2325677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146" cy="2325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5DFAFCDD" w14:textId="77777777" w:rsidR="00A51EB0" w:rsidRDefault="00A51EB0">
      <w:pPr>
        <w:spacing w:after="120" w:line="240" w:lineRule="auto"/>
        <w:rPr>
          <w:sz w:val="24"/>
          <w:szCs w:val="24"/>
        </w:rPr>
      </w:pPr>
    </w:p>
    <w:p w14:paraId="00C3A339" w14:textId="77777777" w:rsidR="00A51EB0" w:rsidRDefault="002C6E04">
      <w:pPr>
        <w:spacing w:after="12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408962" wp14:editId="0EE36A9E">
            <wp:extent cx="2578839" cy="2064063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839" cy="2064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457DE619" wp14:editId="09F1177D">
            <wp:extent cx="2765516" cy="2055376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516" cy="2055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597BA0" w14:textId="77777777" w:rsidR="00A51EB0" w:rsidRDefault="002C6E04">
      <w:pPr>
        <w:spacing w:after="12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1ED80D" wp14:editId="175322B2">
            <wp:extent cx="2552387" cy="2082808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387" cy="2082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B66D470" wp14:editId="62F0C6DB">
            <wp:extent cx="2769075" cy="2088437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9075" cy="2088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E892A0" w14:textId="77777777" w:rsidR="00A51EB0" w:rsidRDefault="002C6E04">
      <w:pPr>
        <w:rPr>
          <w:sz w:val="24"/>
          <w:szCs w:val="24"/>
        </w:rPr>
      </w:pPr>
      <w:r>
        <w:br w:type="page"/>
      </w:r>
      <w:r>
        <w:rPr>
          <w:b/>
          <w:color w:val="00953A"/>
          <w:sz w:val="26"/>
          <w:szCs w:val="26"/>
        </w:rPr>
        <w:lastRenderedPageBreak/>
        <w:t>TABLAS DE DOSIFICACIÓN POR METRO CÚBICO</w:t>
      </w:r>
    </w:p>
    <w:p w14:paraId="584DDFE9" w14:textId="77777777" w:rsidR="00A51EB0" w:rsidRDefault="002C6E04">
      <w:pPr>
        <w:spacing w:after="120" w:line="240" w:lineRule="auto"/>
        <w:jc w:val="center"/>
        <w:rPr>
          <w:b/>
          <w:color w:val="00953A"/>
          <w:sz w:val="26"/>
          <w:szCs w:val="26"/>
        </w:rPr>
      </w:pPr>
      <w:r>
        <w:rPr>
          <w:b/>
          <w:noProof/>
          <w:color w:val="00953A"/>
          <w:sz w:val="26"/>
          <w:szCs w:val="26"/>
        </w:rPr>
        <w:drawing>
          <wp:inline distT="0" distB="0" distL="0" distR="0" wp14:anchorId="4A09B306" wp14:editId="7125C37F">
            <wp:extent cx="4359909" cy="3055245"/>
            <wp:effectExtent l="0" t="0" r="0" b="0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t="17774"/>
                    <a:stretch>
                      <a:fillRect/>
                    </a:stretch>
                  </pic:blipFill>
                  <pic:spPr>
                    <a:xfrm>
                      <a:off x="0" y="0"/>
                      <a:ext cx="4359909" cy="3055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93DB0A" w14:textId="77777777" w:rsidR="00A51EB0" w:rsidRDefault="00A51EB0">
      <w:pPr>
        <w:spacing w:after="120" w:line="240" w:lineRule="auto"/>
        <w:rPr>
          <w:b/>
          <w:color w:val="00953A"/>
          <w:sz w:val="26"/>
          <w:szCs w:val="26"/>
        </w:rPr>
      </w:pPr>
    </w:p>
    <w:p w14:paraId="4946EFF7" w14:textId="77777777" w:rsidR="00A51EB0" w:rsidRDefault="002C6E04">
      <w:pPr>
        <w:spacing w:after="120" w:line="240" w:lineRule="auto"/>
        <w:rPr>
          <w:b/>
          <w:color w:val="00953A"/>
          <w:sz w:val="26"/>
          <w:szCs w:val="26"/>
        </w:rPr>
      </w:pPr>
      <w:r>
        <w:rPr>
          <w:b/>
          <w:color w:val="00953A"/>
          <w:sz w:val="26"/>
          <w:szCs w:val="26"/>
        </w:rPr>
        <w:t>TABLES DE DOSIFICACIÓN POR SACO DE CEMENTO</w:t>
      </w:r>
    </w:p>
    <w:p w14:paraId="4170AEB2" w14:textId="77777777" w:rsidR="00A51EB0" w:rsidRDefault="002C6E04">
      <w:pPr>
        <w:spacing w:after="120" w:line="240" w:lineRule="auto"/>
        <w:jc w:val="center"/>
        <w:rPr>
          <w:b/>
          <w:color w:val="00953A"/>
          <w:sz w:val="26"/>
          <w:szCs w:val="26"/>
        </w:rPr>
      </w:pPr>
      <w:r>
        <w:rPr>
          <w:b/>
          <w:noProof/>
          <w:color w:val="00953A"/>
          <w:sz w:val="26"/>
          <w:szCs w:val="26"/>
        </w:rPr>
        <w:drawing>
          <wp:inline distT="0" distB="0" distL="0" distR="0" wp14:anchorId="50C9C291" wp14:editId="673A1003">
            <wp:extent cx="4423519" cy="2722098"/>
            <wp:effectExtent l="0" t="0" r="0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t="18839"/>
                    <a:stretch>
                      <a:fillRect/>
                    </a:stretch>
                  </pic:blipFill>
                  <pic:spPr>
                    <a:xfrm>
                      <a:off x="0" y="0"/>
                      <a:ext cx="4423519" cy="2722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EAC5F2" w14:textId="073ED6AE" w:rsidR="00630D53" w:rsidRDefault="00630D5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200C5F2" w14:textId="3A5B17D4" w:rsidR="00630D53" w:rsidRPr="0072423E" w:rsidRDefault="0072423E" w:rsidP="00630D53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b/>
          <w:color w:val="00953A"/>
          <w:sz w:val="26"/>
          <w:szCs w:val="26"/>
        </w:rPr>
      </w:pPr>
      <w:r w:rsidRPr="0072423E">
        <w:rPr>
          <w:b/>
          <w:color w:val="00953A"/>
          <w:sz w:val="26"/>
          <w:szCs w:val="26"/>
        </w:rPr>
        <w:lastRenderedPageBreak/>
        <w:t>ANEXO 2. ESTRUCTURA INFORME</w:t>
      </w:r>
    </w:p>
    <w:p w14:paraId="79201828" w14:textId="40E59137" w:rsidR="00630D53" w:rsidRDefault="00630D53" w:rsidP="00630D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953A"/>
          <w:sz w:val="24"/>
          <w:szCs w:val="24"/>
        </w:rPr>
      </w:pPr>
      <w:r>
        <w:rPr>
          <w:b/>
          <w:color w:val="00953A"/>
          <w:sz w:val="24"/>
          <w:szCs w:val="24"/>
        </w:rPr>
        <w:t xml:space="preserve">PORTADA </w:t>
      </w:r>
    </w:p>
    <w:p w14:paraId="5F4BAFB0" w14:textId="77777777" w:rsidR="00630D53" w:rsidRDefault="00630D53" w:rsidP="00630D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Datos personales y formales.</w:t>
      </w:r>
    </w:p>
    <w:p w14:paraId="759FE833" w14:textId="77777777" w:rsidR="00630D53" w:rsidRDefault="00630D53" w:rsidP="00630D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sz w:val="24"/>
          <w:szCs w:val="24"/>
        </w:rPr>
      </w:pPr>
      <w:r w:rsidRPr="00993FA5">
        <w:rPr>
          <w:noProof/>
          <w:color w:val="000000"/>
          <w:sz w:val="24"/>
          <w:szCs w:val="24"/>
        </w:rPr>
        <w:drawing>
          <wp:inline distT="0" distB="0" distL="0" distR="0" wp14:anchorId="41CACAFB" wp14:editId="1BD9D641">
            <wp:extent cx="2304439" cy="2289976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39" cy="228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D0A2" w14:textId="77777777" w:rsidR="00630D53" w:rsidRDefault="00630D53" w:rsidP="00630D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sz w:val="24"/>
          <w:szCs w:val="24"/>
        </w:rPr>
      </w:pPr>
    </w:p>
    <w:p w14:paraId="7E9FA419" w14:textId="77777777" w:rsidR="00630D53" w:rsidRPr="0064209E" w:rsidRDefault="00630D53" w:rsidP="00630D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953A"/>
          <w:sz w:val="24"/>
          <w:szCs w:val="24"/>
        </w:rPr>
      </w:pPr>
      <w:r>
        <w:rPr>
          <w:b/>
          <w:color w:val="00953A"/>
          <w:sz w:val="24"/>
          <w:szCs w:val="24"/>
        </w:rPr>
        <w:t>ÍNDICE</w:t>
      </w:r>
    </w:p>
    <w:p w14:paraId="4D675DB3" w14:textId="77777777" w:rsidR="00630D53" w:rsidRDefault="00630D53" w:rsidP="00630D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Esta sección debe proporcionar los contenidos del informe señalando las páginas que corresponden a cada tema abordado. Recuerd</w:t>
      </w:r>
      <w:r>
        <w:rPr>
          <w:sz w:val="24"/>
          <w:szCs w:val="24"/>
        </w:rPr>
        <w:t>en</w:t>
      </w:r>
      <w:r>
        <w:rPr>
          <w:color w:val="000000"/>
          <w:sz w:val="24"/>
          <w:szCs w:val="24"/>
        </w:rPr>
        <w:t xml:space="preserve"> utilizar la tabla de contenido automática.</w:t>
      </w:r>
    </w:p>
    <w:p w14:paraId="1182775E" w14:textId="77777777" w:rsidR="00630D53" w:rsidRDefault="00630D53" w:rsidP="00630D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EFD31A4" wp14:editId="226612A2">
            <wp:simplePos x="0" y="0"/>
            <wp:positionH relativeFrom="column">
              <wp:posOffset>196215</wp:posOffset>
            </wp:positionH>
            <wp:positionV relativeFrom="paragraph">
              <wp:posOffset>79320</wp:posOffset>
            </wp:positionV>
            <wp:extent cx="1939925" cy="564515"/>
            <wp:effectExtent l="0" t="0" r="0" b="0"/>
            <wp:wrapSquare wrapText="bothSides" distT="0" distB="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564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2A14BC" w14:textId="77777777" w:rsidR="00630D53" w:rsidRDefault="00630D53" w:rsidP="00630D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</w:p>
    <w:p w14:paraId="4A6A43FE" w14:textId="77777777" w:rsidR="00630D53" w:rsidRDefault="00630D53" w:rsidP="00630D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</w:p>
    <w:p w14:paraId="69BF3CFD" w14:textId="77777777" w:rsidR="00630D53" w:rsidRDefault="00630D53" w:rsidP="00630D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</w:p>
    <w:p w14:paraId="6893AE51" w14:textId="77777777" w:rsidR="00630D53" w:rsidRDefault="00630D53" w:rsidP="00630D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953A"/>
          <w:sz w:val="24"/>
          <w:szCs w:val="24"/>
        </w:rPr>
      </w:pPr>
      <w:r>
        <w:rPr>
          <w:b/>
          <w:color w:val="00953A"/>
          <w:sz w:val="24"/>
          <w:szCs w:val="24"/>
        </w:rPr>
        <w:t>INTRODUCCIÓN</w:t>
      </w:r>
    </w:p>
    <w:p w14:paraId="049355A9" w14:textId="77777777" w:rsidR="00630D53" w:rsidRDefault="00630D53" w:rsidP="00630D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Sección destinada a plantear los propósitos del informe, incorpor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una breve reseña sobre qué tratará </w:t>
      </w:r>
      <w:r>
        <w:rPr>
          <w:sz w:val="24"/>
          <w:szCs w:val="24"/>
        </w:rPr>
        <w:t>el</w:t>
      </w:r>
      <w:r>
        <w:rPr>
          <w:color w:val="000000"/>
          <w:sz w:val="24"/>
          <w:szCs w:val="24"/>
        </w:rPr>
        <w:t xml:space="preserve"> informe, indicando objetivos</w:t>
      </w:r>
      <w:r>
        <w:rPr>
          <w:sz w:val="24"/>
          <w:szCs w:val="24"/>
        </w:rPr>
        <w:t xml:space="preserve"> y</w:t>
      </w:r>
      <w:r>
        <w:rPr>
          <w:color w:val="000000"/>
          <w:sz w:val="24"/>
          <w:szCs w:val="24"/>
        </w:rPr>
        <w:t xml:space="preserve"> aspectos claves como características del hormigón, tipo de obra, posibles diferencias en los tipos de dosificación, entre otras.</w:t>
      </w:r>
    </w:p>
    <w:p w14:paraId="2349EE04" w14:textId="77777777" w:rsidR="00630D53" w:rsidRDefault="00630D53" w:rsidP="00630D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</w:p>
    <w:p w14:paraId="663CDD14" w14:textId="77777777" w:rsidR="00630D53" w:rsidRDefault="00630D53" w:rsidP="00630D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953A"/>
          <w:sz w:val="24"/>
          <w:szCs w:val="24"/>
        </w:rPr>
      </w:pPr>
      <w:r>
        <w:rPr>
          <w:b/>
          <w:color w:val="00953A"/>
          <w:sz w:val="24"/>
          <w:szCs w:val="24"/>
        </w:rPr>
        <w:t>DESCRIPCIÓN DE LAS ACTIVIDADES DESARROLLADAS</w:t>
      </w:r>
    </w:p>
    <w:p w14:paraId="47FA28FF" w14:textId="77777777" w:rsidR="00630D53" w:rsidRDefault="00630D53" w:rsidP="00630D53">
      <w:pPr>
        <w:widowControl w:val="0"/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En este apartado deben describir el paso a paso de los 3 tipos de dosificación a utilizar (NCh 170, por 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y por saco de cemento). </w:t>
      </w:r>
    </w:p>
    <w:p w14:paraId="6303AB95" w14:textId="77777777" w:rsidR="00630D53" w:rsidRDefault="00630D53" w:rsidP="00630D53">
      <w:pPr>
        <w:widowControl w:val="0"/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Los resultados se deben expresar en tablas indicando el tipo de dosificación y sus resultados.</w:t>
      </w:r>
    </w:p>
    <w:p w14:paraId="1EDA5104" w14:textId="77777777" w:rsidR="00630D53" w:rsidRDefault="00630D53" w:rsidP="00630D53">
      <w:pPr>
        <w:spacing w:after="0" w:line="240" w:lineRule="auto"/>
        <w:ind w:left="360"/>
        <w:jc w:val="both"/>
        <w:rPr>
          <w:sz w:val="24"/>
          <w:szCs w:val="24"/>
        </w:rPr>
      </w:pPr>
    </w:p>
    <w:p w14:paraId="3862D0C8" w14:textId="77777777" w:rsidR="00630D53" w:rsidRDefault="00630D53" w:rsidP="00630D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953A"/>
          <w:sz w:val="24"/>
          <w:szCs w:val="24"/>
        </w:rPr>
      </w:pPr>
      <w:r>
        <w:rPr>
          <w:b/>
          <w:color w:val="00953A"/>
          <w:sz w:val="24"/>
          <w:szCs w:val="24"/>
        </w:rPr>
        <w:t>CONCLUSIONES</w:t>
      </w:r>
    </w:p>
    <w:p w14:paraId="41F069B0" w14:textId="77777777" w:rsidR="00630D53" w:rsidRDefault="00630D53" w:rsidP="00630D53">
      <w:pPr>
        <w:widowControl w:val="0"/>
        <w:spacing w:after="24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apartado debe incluir las principales conclusiones de lo efectuado, deben estar enfocadas en desarrollar un análisis del impacto que generó la actividad, indicando </w:t>
      </w:r>
      <w:r>
        <w:rPr>
          <w:sz w:val="24"/>
          <w:szCs w:val="24"/>
        </w:rPr>
        <w:lastRenderedPageBreak/>
        <w:t>aspectos relevantes y críticos que se identificaron durante el proceso, así como la importancia de la actividad en el desarrollo profesional.</w:t>
      </w:r>
    </w:p>
    <w:p w14:paraId="3F136765" w14:textId="77777777" w:rsidR="00630D53" w:rsidRDefault="00630D53" w:rsidP="00630D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b/>
          <w:color w:val="00953A"/>
          <w:sz w:val="24"/>
          <w:szCs w:val="24"/>
        </w:rPr>
      </w:pPr>
      <w:r>
        <w:rPr>
          <w:b/>
          <w:color w:val="00953A"/>
          <w:sz w:val="24"/>
          <w:szCs w:val="24"/>
        </w:rPr>
        <w:t>FORMATO DE ESCRITURA DEL INFORME</w:t>
      </w:r>
    </w:p>
    <w:p w14:paraId="66725B17" w14:textId="77777777" w:rsidR="00630D53" w:rsidRDefault="00630D53" w:rsidP="00630D53">
      <w:pPr>
        <w:widowControl w:val="0"/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Entrega el informe en formato impreso o digital en hoja tamaño carta, color blanco, letra Calibri tamaño 12, con interlineado 1,5, e incorpora números de página.</w:t>
      </w:r>
    </w:p>
    <w:p w14:paraId="4C1D738C" w14:textId="77777777" w:rsidR="00630D53" w:rsidRDefault="00630D53" w:rsidP="00630D53">
      <w:pPr>
        <w:widowControl w:val="0"/>
        <w:spacing w:after="0" w:line="240" w:lineRule="auto"/>
        <w:ind w:left="360"/>
        <w:jc w:val="both"/>
        <w:rPr>
          <w:sz w:val="24"/>
          <w:szCs w:val="24"/>
        </w:rPr>
      </w:pPr>
    </w:p>
    <w:p w14:paraId="20E694CF" w14:textId="77777777" w:rsidR="00630D53" w:rsidRDefault="00630D53" w:rsidP="00630D53">
      <w:pPr>
        <w:widowControl w:val="0"/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Los márgenes del informe deben ser:</w:t>
      </w:r>
    </w:p>
    <w:p w14:paraId="48E77F99" w14:textId="77777777" w:rsidR="00630D53" w:rsidRDefault="00630D53" w:rsidP="00630D53">
      <w:pPr>
        <w:widowControl w:val="0"/>
        <w:spacing w:after="0" w:line="240" w:lineRule="auto"/>
        <w:ind w:left="720"/>
        <w:jc w:val="both"/>
        <w:rPr>
          <w:sz w:val="24"/>
          <w:szCs w:val="24"/>
        </w:rPr>
      </w:pPr>
      <w:r>
        <w:rPr>
          <w:b/>
          <w:color w:val="00953A"/>
          <w:sz w:val="24"/>
          <w:szCs w:val="24"/>
        </w:rPr>
        <w:t>Izquierdo:</w:t>
      </w:r>
      <w:r>
        <w:rPr>
          <w:color w:val="00953A"/>
          <w:sz w:val="24"/>
          <w:szCs w:val="24"/>
        </w:rPr>
        <w:t xml:space="preserve"> </w:t>
      </w:r>
      <w:r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 Centímetros</w:t>
      </w:r>
    </w:p>
    <w:p w14:paraId="7416E579" w14:textId="77777777" w:rsidR="00630D53" w:rsidRDefault="00630D53" w:rsidP="00630D53">
      <w:pPr>
        <w:widowControl w:val="0"/>
        <w:spacing w:after="0" w:line="240" w:lineRule="auto"/>
        <w:ind w:left="720"/>
        <w:jc w:val="both"/>
        <w:rPr>
          <w:sz w:val="24"/>
          <w:szCs w:val="24"/>
        </w:rPr>
      </w:pPr>
      <w:r>
        <w:rPr>
          <w:b/>
          <w:color w:val="00953A"/>
          <w:sz w:val="24"/>
          <w:szCs w:val="24"/>
        </w:rPr>
        <w:t>Derecho:</w:t>
      </w:r>
      <w:r>
        <w:rPr>
          <w:color w:val="00953A"/>
          <w:sz w:val="24"/>
          <w:szCs w:val="24"/>
        </w:rPr>
        <w:t xml:space="preserve"> </w:t>
      </w:r>
      <w:r>
        <w:rPr>
          <w:b/>
          <w:sz w:val="24"/>
          <w:szCs w:val="24"/>
        </w:rPr>
        <w:t>2.5</w:t>
      </w:r>
      <w:r>
        <w:rPr>
          <w:sz w:val="24"/>
          <w:szCs w:val="24"/>
        </w:rPr>
        <w:t xml:space="preserve"> Centímetros</w:t>
      </w:r>
    </w:p>
    <w:p w14:paraId="2D6E4B71" w14:textId="77777777" w:rsidR="00630D53" w:rsidRDefault="00630D53" w:rsidP="00630D53">
      <w:pPr>
        <w:widowControl w:val="0"/>
        <w:spacing w:after="0" w:line="240" w:lineRule="auto"/>
        <w:ind w:left="720"/>
        <w:jc w:val="both"/>
        <w:rPr>
          <w:sz w:val="24"/>
          <w:szCs w:val="24"/>
        </w:rPr>
      </w:pPr>
      <w:r>
        <w:rPr>
          <w:b/>
          <w:color w:val="00953A"/>
          <w:sz w:val="24"/>
          <w:szCs w:val="24"/>
        </w:rPr>
        <w:t>Superior:</w:t>
      </w:r>
      <w:r>
        <w:rPr>
          <w:color w:val="00953A"/>
          <w:sz w:val="24"/>
          <w:szCs w:val="24"/>
        </w:rPr>
        <w:t xml:space="preserve"> </w:t>
      </w:r>
      <w:r>
        <w:rPr>
          <w:b/>
          <w:sz w:val="24"/>
          <w:szCs w:val="24"/>
        </w:rPr>
        <w:t>2.5</w:t>
      </w:r>
      <w:r>
        <w:rPr>
          <w:sz w:val="24"/>
          <w:szCs w:val="24"/>
        </w:rPr>
        <w:t xml:space="preserve"> Centímetros</w:t>
      </w:r>
    </w:p>
    <w:p w14:paraId="7B510AE2" w14:textId="77777777" w:rsidR="00630D53" w:rsidRDefault="00630D53" w:rsidP="00630D53">
      <w:pPr>
        <w:widowControl w:val="0"/>
        <w:spacing w:after="0" w:line="240" w:lineRule="auto"/>
        <w:ind w:left="720"/>
        <w:jc w:val="both"/>
        <w:rPr>
          <w:sz w:val="24"/>
          <w:szCs w:val="24"/>
        </w:rPr>
      </w:pPr>
      <w:r>
        <w:rPr>
          <w:b/>
          <w:color w:val="00953A"/>
          <w:sz w:val="24"/>
          <w:szCs w:val="24"/>
        </w:rPr>
        <w:t>Inferior:</w:t>
      </w:r>
      <w:r>
        <w:rPr>
          <w:color w:val="00953A"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2.5 </w:t>
      </w:r>
      <w:r>
        <w:rPr>
          <w:sz w:val="24"/>
          <w:szCs w:val="24"/>
        </w:rPr>
        <w:t>Centímetros</w:t>
      </w:r>
    </w:p>
    <w:p w14:paraId="6F1B8253" w14:textId="77777777" w:rsidR="00630D53" w:rsidRDefault="00630D53" w:rsidP="00630D53">
      <w:pPr>
        <w:widowControl w:val="0"/>
        <w:spacing w:after="0" w:line="240" w:lineRule="auto"/>
        <w:ind w:left="720"/>
        <w:jc w:val="both"/>
        <w:rPr>
          <w:sz w:val="24"/>
          <w:szCs w:val="24"/>
        </w:rPr>
      </w:pPr>
    </w:p>
    <w:p w14:paraId="0D639EAB" w14:textId="77777777" w:rsidR="00630D53" w:rsidRDefault="00630D53" w:rsidP="00630D53">
      <w:pPr>
        <w:widowControl w:val="0"/>
        <w:spacing w:after="0" w:line="240" w:lineRule="auto"/>
        <w:ind w:left="720"/>
        <w:jc w:val="both"/>
        <w:rPr>
          <w:sz w:val="24"/>
          <w:szCs w:val="24"/>
        </w:rPr>
      </w:pPr>
    </w:p>
    <w:p w14:paraId="10BE8C7C" w14:textId="77777777" w:rsidR="00A51EB0" w:rsidRDefault="00A51EB0">
      <w:pPr>
        <w:spacing w:after="120" w:line="240" w:lineRule="auto"/>
        <w:jc w:val="center"/>
        <w:rPr>
          <w:sz w:val="24"/>
          <w:szCs w:val="24"/>
        </w:rPr>
      </w:pPr>
    </w:p>
    <w:sectPr w:rsidR="00A51EB0" w:rsidSect="00F87FB2">
      <w:headerReference w:type="default" r:id="rId21"/>
      <w:footerReference w:type="default" r:id="rId22"/>
      <w:headerReference w:type="first" r:id="rId23"/>
      <w:footerReference w:type="first" r:id="rId24"/>
      <w:pgSz w:w="12240" w:h="15840"/>
      <w:pgMar w:top="1786" w:right="1701" w:bottom="1417" w:left="1701" w:header="426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203EB9" w14:textId="77777777" w:rsidR="00AC6FCB" w:rsidRDefault="00AC6FCB">
      <w:pPr>
        <w:spacing w:after="0" w:line="240" w:lineRule="auto"/>
      </w:pPr>
      <w:r>
        <w:separator/>
      </w:r>
    </w:p>
  </w:endnote>
  <w:endnote w:type="continuationSeparator" w:id="0">
    <w:p w14:paraId="58CC6009" w14:textId="77777777" w:rsidR="00AC6FCB" w:rsidRDefault="00AC6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17081621"/>
      <w:docPartObj>
        <w:docPartGallery w:val="Page Numbers (Bottom of Page)"/>
        <w:docPartUnique/>
      </w:docPartObj>
    </w:sdtPr>
    <w:sdtEndPr/>
    <w:sdtContent>
      <w:p w14:paraId="6BAE6A33" w14:textId="6414B511" w:rsidR="00F87FB2" w:rsidRDefault="00F87FB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BA75531" w14:textId="3CB7A129" w:rsidR="00A51EB0" w:rsidRDefault="00A51E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26425011"/>
      <w:docPartObj>
        <w:docPartGallery w:val="Page Numbers (Bottom of Page)"/>
        <w:docPartUnique/>
      </w:docPartObj>
    </w:sdtPr>
    <w:sdtEndPr/>
    <w:sdtContent>
      <w:p w14:paraId="71FBF857" w14:textId="599AC559" w:rsidR="00F87FB2" w:rsidRDefault="00F87FB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77E1A58" w14:textId="77777777" w:rsidR="00F87FB2" w:rsidRDefault="00F87F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3A48CD" w14:textId="77777777" w:rsidR="00AC6FCB" w:rsidRDefault="00AC6FCB">
      <w:pPr>
        <w:spacing w:after="0" w:line="240" w:lineRule="auto"/>
      </w:pPr>
      <w:r>
        <w:separator/>
      </w:r>
    </w:p>
  </w:footnote>
  <w:footnote w:type="continuationSeparator" w:id="0">
    <w:p w14:paraId="46B7756D" w14:textId="77777777" w:rsidR="00AC6FCB" w:rsidRDefault="00AC6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DC4B6" w14:textId="10A8707B" w:rsidR="00A51EB0" w:rsidRDefault="00F87FB2">
    <w:pPr>
      <w:spacing w:after="0" w:line="240" w:lineRule="auto"/>
      <w:jc w:val="righ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28EFD10A" wp14:editId="35E0AD34">
          <wp:simplePos x="0" y="0"/>
          <wp:positionH relativeFrom="column">
            <wp:posOffset>63610</wp:posOffset>
          </wp:positionH>
          <wp:positionV relativeFrom="paragraph">
            <wp:posOffset>111318</wp:posOffset>
          </wp:positionV>
          <wp:extent cx="476885" cy="476885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4EE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CE76CD1" wp14:editId="3865AB5A">
              <wp:simplePos x="0" y="0"/>
              <wp:positionH relativeFrom="page">
                <wp:posOffset>7647912</wp:posOffset>
              </wp:positionH>
              <wp:positionV relativeFrom="paragraph">
                <wp:posOffset>-63610</wp:posOffset>
              </wp:positionV>
              <wp:extent cx="106680" cy="9364980"/>
              <wp:effectExtent l="0" t="0" r="7620" b="7620"/>
              <wp:wrapNone/>
              <wp:docPr id="25" name="Rectángul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9364980"/>
                      </a:xfrm>
                      <a:prstGeom prst="rect">
                        <a:avLst/>
                      </a:prstGeom>
                      <a:solidFill>
                        <a:srgbClr val="0095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3FF400" id="Rectángulo 25" o:spid="_x0000_s1026" style="position:absolute;margin-left:602.2pt;margin-top:-5pt;width:8.4pt;height:737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" fillcolor="#00953a" stroked="f" strokeweight="2pt">
              <w10:wrap anchorx="page"/>
            </v:rect>
          </w:pict>
        </mc:Fallback>
      </mc:AlternateContent>
    </w:r>
    <w:r w:rsidR="002C6E04">
      <w:rPr>
        <w:sz w:val="20"/>
        <w:szCs w:val="20"/>
      </w:rPr>
      <w:t>Especialidad Construcción</w:t>
    </w:r>
    <w:r w:rsidR="002C6E0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5708B85" wp14:editId="29A55552">
              <wp:simplePos x="0" y="0"/>
              <wp:positionH relativeFrom="column">
                <wp:posOffset>-1079499</wp:posOffset>
              </wp:positionH>
              <wp:positionV relativeFrom="paragraph">
                <wp:posOffset>-431799</wp:posOffset>
              </wp:positionV>
              <wp:extent cx="125730" cy="130683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92660" y="3136110"/>
                        <a:ext cx="106680" cy="1287780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C070628" w14:textId="77777777" w:rsidR="00A51EB0" w:rsidRDefault="00A51EB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708B85" id="Rectángulo 1" o:spid="_x0000_s1026" style="position:absolute;left:0;text-align:left;margin-left:-85pt;margin-top:-34pt;width:9.9pt;height:102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" fillcolor="#7f7f7f" stroked="f">
              <v:textbox inset="2.53958mm,2.53958mm,2.53958mm,2.53958mm">
                <w:txbxContent>
                  <w:p w14:paraId="2C070628" w14:textId="77777777" w:rsidR="00A51EB0" w:rsidRDefault="00A51EB0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59A05EF8" w14:textId="77777777" w:rsidR="00A51EB0" w:rsidRDefault="002C6E04">
    <w:pPr>
      <w:spacing w:after="0" w:line="240" w:lineRule="auto"/>
      <w:jc w:val="right"/>
      <w:rPr>
        <w:sz w:val="20"/>
        <w:szCs w:val="20"/>
      </w:rPr>
    </w:pPr>
    <w:r>
      <w:rPr>
        <w:sz w:val="20"/>
        <w:szCs w:val="20"/>
      </w:rPr>
      <w:t>Mención Edificación</w:t>
    </w:r>
  </w:p>
  <w:p w14:paraId="78683CA9" w14:textId="77777777" w:rsidR="00A51EB0" w:rsidRDefault="002C6E04">
    <w:pPr>
      <w:spacing w:after="0" w:line="240" w:lineRule="auto"/>
      <w:jc w:val="right"/>
      <w:rPr>
        <w:sz w:val="20"/>
        <w:szCs w:val="20"/>
      </w:rPr>
    </w:pPr>
    <w:r>
      <w:rPr>
        <w:sz w:val="20"/>
        <w:szCs w:val="20"/>
      </w:rPr>
      <w:t>Módulo Estructuras de Hormigón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00637" w14:textId="2F067D87" w:rsidR="00A51EB0" w:rsidRDefault="00880706">
    <w:pPr>
      <w:spacing w:after="0" w:line="240" w:lineRule="auto"/>
      <w:jc w:val="right"/>
      <w:rPr>
        <w:sz w:val="20"/>
        <w:szCs w:val="20"/>
      </w:rPr>
    </w:pPr>
    <w:r w:rsidRPr="00C14EE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EA49CC" wp14:editId="1045DE11">
              <wp:simplePos x="0" y="0"/>
              <wp:positionH relativeFrom="page">
                <wp:posOffset>7655256</wp:posOffset>
              </wp:positionH>
              <wp:positionV relativeFrom="paragraph">
                <wp:posOffset>142875</wp:posOffset>
              </wp:positionV>
              <wp:extent cx="106680" cy="9364980"/>
              <wp:effectExtent l="0" t="0" r="7620" b="7620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9364980"/>
                      </a:xfrm>
                      <a:prstGeom prst="rect">
                        <a:avLst/>
                      </a:prstGeom>
                      <a:solidFill>
                        <a:srgbClr val="0095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22FF9C" id="Rectángulo 23" o:spid="_x0000_s1026" style="position:absolute;margin-left:602.8pt;margin-top:11.25pt;width:8.4pt;height:737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" fillcolor="#00953a" stroked="f" strokeweight="2pt"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12668B7" wp14:editId="69918FFC">
          <wp:simplePos x="0" y="0"/>
          <wp:positionH relativeFrom="column">
            <wp:posOffset>63610</wp:posOffset>
          </wp:positionH>
          <wp:positionV relativeFrom="paragraph">
            <wp:posOffset>87243</wp:posOffset>
          </wp:positionV>
          <wp:extent cx="477078" cy="477078"/>
          <wp:effectExtent l="0" t="0" r="0" b="0"/>
          <wp:wrapNone/>
          <wp:docPr id="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7078" cy="477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C6E04">
      <w:rPr>
        <w:sz w:val="20"/>
        <w:szCs w:val="20"/>
      </w:rPr>
      <w:t>Especialidad Construcción</w:t>
    </w:r>
    <w:r w:rsidR="002C6E0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44F9A5A" wp14:editId="3CE15858">
              <wp:simplePos x="0" y="0"/>
              <wp:positionH relativeFrom="column">
                <wp:posOffset>-1079499</wp:posOffset>
              </wp:positionH>
              <wp:positionV relativeFrom="paragraph">
                <wp:posOffset>-431799</wp:posOffset>
              </wp:positionV>
              <wp:extent cx="125730" cy="1306830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92660" y="3136110"/>
                        <a:ext cx="106680" cy="1287780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40FC90F" w14:textId="77777777" w:rsidR="00A51EB0" w:rsidRDefault="00A51EB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4F9A5A" id="Rectángulo 3" o:spid="_x0000_s1027" style="position:absolute;left:0;text-align:left;margin-left:-85pt;margin-top:-34pt;width:9.9pt;height:10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" fillcolor="#7f7f7f" stroked="f">
              <v:textbox inset="2.53958mm,2.53958mm,2.53958mm,2.53958mm">
                <w:txbxContent>
                  <w:p w14:paraId="740FC90F" w14:textId="77777777" w:rsidR="00A51EB0" w:rsidRDefault="00A51EB0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37EB619E" w14:textId="1BD3FFBC" w:rsidR="00A51EB0" w:rsidRDefault="002C6E04">
    <w:pPr>
      <w:spacing w:after="0" w:line="240" w:lineRule="auto"/>
      <w:jc w:val="right"/>
      <w:rPr>
        <w:sz w:val="20"/>
        <w:szCs w:val="20"/>
      </w:rPr>
    </w:pPr>
    <w:r>
      <w:rPr>
        <w:sz w:val="20"/>
        <w:szCs w:val="20"/>
      </w:rPr>
      <w:t>Mención Edificación</w:t>
    </w:r>
  </w:p>
  <w:p w14:paraId="5C0CCB21" w14:textId="70F5AC82" w:rsidR="00A51EB0" w:rsidRDefault="002C6E04">
    <w:pPr>
      <w:spacing w:after="0" w:line="240" w:lineRule="auto"/>
      <w:jc w:val="right"/>
      <w:rPr>
        <w:sz w:val="20"/>
        <w:szCs w:val="20"/>
      </w:rPr>
    </w:pPr>
    <w:r>
      <w:rPr>
        <w:sz w:val="20"/>
        <w:szCs w:val="20"/>
      </w:rPr>
      <w:t>Módulo Estructuras de Hormigón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7B6A36"/>
    <w:multiLevelType w:val="multilevel"/>
    <w:tmpl w:val="C1182F8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F0E2A"/>
    <w:multiLevelType w:val="multilevel"/>
    <w:tmpl w:val="2E60A4A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6A6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AF2369"/>
    <w:multiLevelType w:val="hybridMultilevel"/>
    <w:tmpl w:val="71788F38"/>
    <w:lvl w:ilvl="0" w:tplc="C462901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953A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BF6DA9"/>
    <w:multiLevelType w:val="multilevel"/>
    <w:tmpl w:val="52724424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/>
        <w:color w:val="A6A6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EB0"/>
    <w:rsid w:val="002B6481"/>
    <w:rsid w:val="002C6E04"/>
    <w:rsid w:val="005209D4"/>
    <w:rsid w:val="00630D53"/>
    <w:rsid w:val="0064209E"/>
    <w:rsid w:val="0069291D"/>
    <w:rsid w:val="006A3717"/>
    <w:rsid w:val="0072423E"/>
    <w:rsid w:val="00783A7C"/>
    <w:rsid w:val="00880706"/>
    <w:rsid w:val="008F2C15"/>
    <w:rsid w:val="00993FA5"/>
    <w:rsid w:val="00A51EB0"/>
    <w:rsid w:val="00AC6FCB"/>
    <w:rsid w:val="00B12BEB"/>
    <w:rsid w:val="00CE3CE4"/>
    <w:rsid w:val="00CF76B4"/>
    <w:rsid w:val="00D206E4"/>
    <w:rsid w:val="00F81013"/>
    <w:rsid w:val="00F87FB2"/>
    <w:rsid w:val="00FE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1F9A8"/>
  <w15:docId w15:val="{A8C9D414-30FB-4381-A8BA-6E7CD9AF7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807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706"/>
  </w:style>
  <w:style w:type="paragraph" w:styleId="Piedepgina">
    <w:name w:val="footer"/>
    <w:basedOn w:val="Normal"/>
    <w:link w:val="PiedepginaCar"/>
    <w:uiPriority w:val="99"/>
    <w:unhideWhenUsed/>
    <w:rsid w:val="008807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0706"/>
  </w:style>
  <w:style w:type="paragraph" w:styleId="Prrafodelista">
    <w:name w:val="List Paragraph"/>
    <w:basedOn w:val="Normal"/>
    <w:uiPriority w:val="34"/>
    <w:qFormat/>
    <w:rsid w:val="006420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735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Karina Uribe Mansilla</cp:lastModifiedBy>
  <cp:revision>15</cp:revision>
  <dcterms:created xsi:type="dcterms:W3CDTF">2021-02-01T20:17:00Z</dcterms:created>
  <dcterms:modified xsi:type="dcterms:W3CDTF">2021-02-02T00:18:00Z</dcterms:modified>
</cp:coreProperties>
</file>