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244D3" w14:textId="0BE21300" w:rsidR="00973AF5" w:rsidRPr="001A0F97" w:rsidRDefault="008E5621" w:rsidP="001A0F97">
      <w:pPr>
        <w:jc w:val="center"/>
        <w:rPr>
          <w:b/>
          <w:bCs/>
          <w:color w:val="88354D"/>
          <w:sz w:val="26"/>
          <w:szCs w:val="26"/>
          <w:lang w:val="es-MX"/>
        </w:rPr>
      </w:pPr>
      <w:r>
        <w:rPr>
          <w:b/>
          <w:bCs/>
          <w:color w:val="88354D"/>
          <w:sz w:val="26"/>
          <w:szCs w:val="26"/>
          <w:lang w:val="es-MX"/>
        </w:rPr>
        <w:t>ACTIVIDAD</w:t>
      </w:r>
      <w:r w:rsidR="001A0F97">
        <w:rPr>
          <w:b/>
          <w:bCs/>
          <w:color w:val="88354D"/>
          <w:sz w:val="26"/>
          <w:szCs w:val="26"/>
          <w:lang w:val="es-MX"/>
        </w:rPr>
        <w:t xml:space="preserve"> </w:t>
      </w:r>
      <w:r w:rsidRPr="001A0F97">
        <w:rPr>
          <w:b/>
          <w:bCs/>
          <w:color w:val="88354D"/>
          <w:sz w:val="26"/>
          <w:szCs w:val="26"/>
          <w:lang w:val="es-MX"/>
        </w:rPr>
        <w:t>ENSAYOS NO DESTRUCTIVOS: TINTAS PENETRANTES</w:t>
      </w:r>
    </w:p>
    <w:p w14:paraId="5E5FB9B3" w14:textId="7AFFAB42" w:rsidR="00470543" w:rsidRPr="00973AF5" w:rsidRDefault="00470543" w:rsidP="001A0F97">
      <w:pPr>
        <w:jc w:val="center"/>
        <w:rPr>
          <w:b/>
          <w:bCs/>
          <w:color w:val="808080" w:themeColor="background1" w:themeShade="80"/>
          <w:sz w:val="24"/>
          <w:szCs w:val="24"/>
          <w:lang w:val="es-MX"/>
        </w:rPr>
      </w:pPr>
      <w:r>
        <w:rPr>
          <w:b/>
          <w:bCs/>
          <w:color w:val="808080" w:themeColor="background1" w:themeShade="80"/>
          <w:sz w:val="24"/>
          <w:szCs w:val="24"/>
          <w:lang w:val="es-MX"/>
        </w:rPr>
        <w:t>“Aplicación de tintas penetrantes para la detección de fallas”</w:t>
      </w:r>
    </w:p>
    <w:p w14:paraId="67B87141" w14:textId="65D8F1FD" w:rsidR="00B0116B" w:rsidRDefault="00B0116B" w:rsidP="00C65C1B">
      <w:pPr>
        <w:spacing w:after="0" w:line="276" w:lineRule="auto"/>
        <w:rPr>
          <w:rFonts w:ascii="Calibri" w:eastAsia="Calibri" w:hAnsi="Calibri" w:cs="Calibri"/>
          <w:sz w:val="24"/>
          <w:szCs w:val="24"/>
        </w:rPr>
      </w:pPr>
    </w:p>
    <w:tbl>
      <w:tblPr>
        <w:tblStyle w:val="Tablaconcuadrcula"/>
        <w:tblW w:w="10065" w:type="dxa"/>
        <w:tblInd w:w="-567" w:type="dxa"/>
        <w:tblLook w:val="04A0" w:firstRow="1" w:lastRow="0" w:firstColumn="1" w:lastColumn="0" w:noHBand="0" w:noVBand="1"/>
      </w:tblPr>
      <w:tblGrid>
        <w:gridCol w:w="1985"/>
        <w:gridCol w:w="8080"/>
      </w:tblGrid>
      <w:tr w:rsidR="00973AF5" w14:paraId="4EEC2F6E" w14:textId="77777777" w:rsidTr="00973AF5">
        <w:tc>
          <w:tcPr>
            <w:tcW w:w="1985" w:type="dxa"/>
            <w:tcBorders>
              <w:top w:val="nil"/>
              <w:left w:val="nil"/>
              <w:bottom w:val="single" w:sz="18" w:space="0" w:color="FFFFFF" w:themeColor="background1"/>
              <w:right w:val="single" w:sz="18" w:space="0" w:color="FFFFFF" w:themeColor="background1"/>
            </w:tcBorders>
            <w:shd w:val="clear" w:color="auto" w:fill="88354D"/>
            <w:vAlign w:val="center"/>
          </w:tcPr>
          <w:p w14:paraId="0C2D6812" w14:textId="77777777" w:rsidR="00973AF5" w:rsidRPr="00973AF5" w:rsidRDefault="00973AF5" w:rsidP="00DB0169">
            <w:pPr>
              <w:rPr>
                <w:b/>
                <w:bCs/>
                <w:color w:val="FFFFFF" w:themeColor="background1"/>
                <w:sz w:val="26"/>
                <w:szCs w:val="26"/>
                <w:lang w:val="es-MX"/>
              </w:rPr>
            </w:pPr>
          </w:p>
          <w:p w14:paraId="68268AE1" w14:textId="5AB0F9D3" w:rsidR="00973AF5" w:rsidRPr="00973AF5" w:rsidRDefault="00973AF5" w:rsidP="00DB0169">
            <w:pPr>
              <w:rPr>
                <w:b/>
                <w:bCs/>
                <w:color w:val="FFFFFF" w:themeColor="background1"/>
                <w:sz w:val="26"/>
                <w:szCs w:val="26"/>
                <w:lang w:val="es-MX"/>
              </w:rPr>
            </w:pPr>
            <w:r w:rsidRPr="00973AF5">
              <w:rPr>
                <w:b/>
                <w:bCs/>
                <w:color w:val="FFFFFF" w:themeColor="background1"/>
                <w:sz w:val="26"/>
                <w:szCs w:val="26"/>
                <w:lang w:val="es-MX"/>
              </w:rPr>
              <w:t>OBJETIVO</w:t>
            </w:r>
            <w:r w:rsidR="006116FE">
              <w:rPr>
                <w:b/>
                <w:bCs/>
                <w:color w:val="FFFFFF" w:themeColor="background1"/>
                <w:sz w:val="26"/>
                <w:szCs w:val="26"/>
                <w:lang w:val="es-MX"/>
              </w:rPr>
              <w:t>S DE APRENDIZAJE</w:t>
            </w:r>
          </w:p>
          <w:p w14:paraId="29AAC736" w14:textId="77777777" w:rsidR="00973AF5" w:rsidRPr="00973AF5" w:rsidRDefault="00973AF5" w:rsidP="00DB0169">
            <w:pPr>
              <w:rPr>
                <w:b/>
                <w:bCs/>
                <w:color w:val="88354D"/>
                <w:sz w:val="26"/>
                <w:szCs w:val="26"/>
                <w:lang w:val="es-MX"/>
              </w:rPr>
            </w:pPr>
          </w:p>
        </w:tc>
        <w:tc>
          <w:tcPr>
            <w:tcW w:w="8080" w:type="dxa"/>
            <w:tcBorders>
              <w:top w:val="nil"/>
              <w:left w:val="single" w:sz="18" w:space="0" w:color="FFFFFF" w:themeColor="background1"/>
              <w:bottom w:val="single" w:sz="12" w:space="0" w:color="A6A6A6" w:themeColor="background1" w:themeShade="A6"/>
              <w:right w:val="single" w:sz="18" w:space="0" w:color="FFFFFF" w:themeColor="background1"/>
            </w:tcBorders>
            <w:vAlign w:val="center"/>
          </w:tcPr>
          <w:p w14:paraId="1E49D046" w14:textId="24A288FE" w:rsidR="008E5621" w:rsidRDefault="008E5621" w:rsidP="008E5621">
            <w:pPr>
              <w:jc w:val="both"/>
            </w:pPr>
            <w:r w:rsidRPr="008E5621">
              <w:rPr>
                <w:b/>
                <w:color w:val="88354D"/>
              </w:rPr>
              <w:t>OA2</w:t>
            </w:r>
            <w:r>
              <w:rPr>
                <w:b/>
                <w:color w:val="88354D"/>
              </w:rPr>
              <w:t>.</w:t>
            </w:r>
            <w:r>
              <w:rPr>
                <w:b/>
                <w:color w:val="808080"/>
              </w:rPr>
              <w:t xml:space="preserve"> </w:t>
            </w:r>
            <w:r>
              <w:t>Comprobar el funcionamiento de partes y componentes, detectando problemas eléctricos y mecánicos de equipos, sistemas mecánicos, electromecánicos, hidráulicos y neumáticos de procesos industriales, mediante el uso de instrumentos y el manual del fabricante.</w:t>
            </w:r>
          </w:p>
          <w:p w14:paraId="17A9248F" w14:textId="7D4CA1E2" w:rsidR="00973AF5" w:rsidRPr="00C65C1B" w:rsidRDefault="008E5621" w:rsidP="008E5621">
            <w:pPr>
              <w:jc w:val="both"/>
              <w:rPr>
                <w:rFonts w:cstheme="minorHAnsi"/>
                <w:color w:val="88354D"/>
                <w:lang w:val="es-MX"/>
              </w:rPr>
            </w:pPr>
            <w:r w:rsidRPr="008E5621">
              <w:rPr>
                <w:b/>
                <w:color w:val="88354D"/>
              </w:rPr>
              <w:t>O</w:t>
            </w:r>
            <w:r w:rsidRPr="008E5621">
              <w:rPr>
                <w:rFonts w:ascii="Calibri" w:eastAsia="Calibri" w:hAnsi="Calibri" w:cs="Calibri"/>
                <w:b/>
                <w:color w:val="88354D"/>
              </w:rPr>
              <w:t>A6</w:t>
            </w:r>
            <w:r>
              <w:rPr>
                <w:rFonts w:ascii="Calibri" w:eastAsia="Calibri" w:hAnsi="Calibri" w:cs="Calibri"/>
                <w:b/>
                <w:color w:val="808080"/>
              </w:rPr>
              <w:t xml:space="preserve">. </w:t>
            </w:r>
            <w:r>
              <w:t>Aplicar técnicas básicas no-destructivas de inspección en equipos en funcionamiento y detenidos para detectar fallas en el funcionamiento de estos.</w:t>
            </w:r>
          </w:p>
        </w:tc>
      </w:tr>
      <w:tr w:rsidR="00CC2FD9" w14:paraId="0A60C7E8" w14:textId="77777777" w:rsidTr="00973AF5">
        <w:tc>
          <w:tcPr>
            <w:tcW w:w="1985" w:type="dxa"/>
            <w:tcBorders>
              <w:top w:val="nil"/>
              <w:left w:val="nil"/>
              <w:bottom w:val="single" w:sz="18" w:space="0" w:color="FFFFFF" w:themeColor="background1"/>
              <w:right w:val="single" w:sz="18" w:space="0" w:color="FFFFFF" w:themeColor="background1"/>
            </w:tcBorders>
            <w:shd w:val="clear" w:color="auto" w:fill="88354D"/>
            <w:vAlign w:val="center"/>
          </w:tcPr>
          <w:p w14:paraId="5ED18BF2" w14:textId="77777777" w:rsidR="00CC2FD9" w:rsidRDefault="00CC2FD9" w:rsidP="00CC2FD9">
            <w:pPr>
              <w:rPr>
                <w:b/>
                <w:color w:val="FFFFFF"/>
                <w:sz w:val="26"/>
                <w:szCs w:val="26"/>
              </w:rPr>
            </w:pPr>
            <w:r>
              <w:rPr>
                <w:b/>
                <w:color w:val="FFFFFF"/>
                <w:sz w:val="26"/>
                <w:szCs w:val="26"/>
              </w:rPr>
              <w:t>OBJETIVOS DE</w:t>
            </w:r>
          </w:p>
          <w:p w14:paraId="004BE0EE" w14:textId="7FCAB49A" w:rsidR="00CC2FD9" w:rsidRPr="00CC2FD9" w:rsidRDefault="00CC2FD9" w:rsidP="00DB0169">
            <w:pPr>
              <w:rPr>
                <w:b/>
                <w:color w:val="FFFFFF"/>
                <w:sz w:val="26"/>
                <w:szCs w:val="26"/>
              </w:rPr>
            </w:pPr>
            <w:r>
              <w:rPr>
                <w:b/>
                <w:color w:val="FFFFFF"/>
                <w:sz w:val="26"/>
                <w:szCs w:val="26"/>
              </w:rPr>
              <w:t>APRENDIZAJE GENÉRICOS</w:t>
            </w:r>
          </w:p>
        </w:tc>
        <w:tc>
          <w:tcPr>
            <w:tcW w:w="8080" w:type="dxa"/>
            <w:tcBorders>
              <w:top w:val="nil"/>
              <w:left w:val="single" w:sz="18" w:space="0" w:color="FFFFFF" w:themeColor="background1"/>
              <w:bottom w:val="single" w:sz="12" w:space="0" w:color="A6A6A6" w:themeColor="background1" w:themeShade="A6"/>
              <w:right w:val="single" w:sz="18" w:space="0" w:color="FFFFFF" w:themeColor="background1"/>
            </w:tcBorders>
            <w:vAlign w:val="center"/>
          </w:tcPr>
          <w:p w14:paraId="7A00C3B4" w14:textId="403D06EB" w:rsidR="00CC2FD9" w:rsidRPr="008E5621" w:rsidRDefault="00CC2FD9" w:rsidP="008E5621">
            <w:pPr>
              <w:jc w:val="both"/>
              <w:rPr>
                <w:b/>
                <w:color w:val="88354D"/>
              </w:rPr>
            </w:pPr>
            <w:r>
              <w:rPr>
                <w:b/>
                <w:color w:val="88354D"/>
              </w:rPr>
              <w:t xml:space="preserve">B – C – D – K </w:t>
            </w:r>
          </w:p>
        </w:tc>
      </w:tr>
      <w:tr w:rsidR="00973AF5" w14:paraId="6609DAEE" w14:textId="77777777" w:rsidTr="00973AF5">
        <w:trPr>
          <w:trHeight w:val="1041"/>
        </w:trPr>
        <w:tc>
          <w:tcPr>
            <w:tcW w:w="1985"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88354D"/>
            <w:vAlign w:val="center"/>
          </w:tcPr>
          <w:p w14:paraId="2911D39E" w14:textId="77777777" w:rsidR="00973AF5" w:rsidRPr="00973AF5" w:rsidRDefault="00973AF5" w:rsidP="00973AF5">
            <w:pPr>
              <w:rPr>
                <w:b/>
                <w:bCs/>
                <w:color w:val="FFFFFF" w:themeColor="background1"/>
                <w:sz w:val="26"/>
                <w:szCs w:val="26"/>
                <w:lang w:val="es-MX"/>
              </w:rPr>
            </w:pPr>
          </w:p>
          <w:p w14:paraId="2BF00CBF" w14:textId="77777777" w:rsidR="00973AF5" w:rsidRPr="00973AF5" w:rsidRDefault="00973AF5" w:rsidP="00973AF5">
            <w:pPr>
              <w:rPr>
                <w:b/>
                <w:bCs/>
                <w:color w:val="FFFFFF" w:themeColor="background1"/>
                <w:sz w:val="26"/>
                <w:szCs w:val="26"/>
                <w:lang w:val="es-MX"/>
              </w:rPr>
            </w:pPr>
            <w:r w:rsidRPr="00973AF5">
              <w:rPr>
                <w:b/>
                <w:bCs/>
                <w:color w:val="FFFFFF" w:themeColor="background1"/>
                <w:sz w:val="26"/>
                <w:szCs w:val="26"/>
                <w:lang w:val="es-MX"/>
              </w:rPr>
              <w:t>APRENDIZAJE</w:t>
            </w:r>
          </w:p>
          <w:p w14:paraId="3325C5A4" w14:textId="77777777" w:rsidR="00973AF5" w:rsidRPr="00973AF5" w:rsidRDefault="00973AF5" w:rsidP="00973AF5">
            <w:pPr>
              <w:rPr>
                <w:b/>
                <w:bCs/>
                <w:color w:val="FFFFFF" w:themeColor="background1"/>
                <w:sz w:val="26"/>
                <w:szCs w:val="26"/>
                <w:lang w:val="es-MX"/>
              </w:rPr>
            </w:pPr>
            <w:r w:rsidRPr="00973AF5">
              <w:rPr>
                <w:b/>
                <w:bCs/>
                <w:color w:val="FFFFFF" w:themeColor="background1"/>
                <w:sz w:val="26"/>
                <w:szCs w:val="26"/>
                <w:lang w:val="es-MX"/>
              </w:rPr>
              <w:t>ESPERADO</w:t>
            </w:r>
          </w:p>
          <w:p w14:paraId="4B1BFEA4" w14:textId="77777777" w:rsidR="00973AF5" w:rsidRPr="00973AF5" w:rsidRDefault="00973AF5" w:rsidP="00973AF5">
            <w:pPr>
              <w:rPr>
                <w:b/>
                <w:bCs/>
                <w:color w:val="88354D"/>
                <w:sz w:val="26"/>
                <w:szCs w:val="26"/>
                <w:lang w:val="es-MX"/>
              </w:rPr>
            </w:pPr>
          </w:p>
        </w:tc>
        <w:tc>
          <w:tcPr>
            <w:tcW w:w="8080" w:type="dxa"/>
            <w:tcBorders>
              <w:top w:val="single" w:sz="12" w:space="0" w:color="A6A6A6" w:themeColor="background1" w:themeShade="A6"/>
              <w:left w:val="single" w:sz="18" w:space="0" w:color="FFFFFF" w:themeColor="background1"/>
              <w:bottom w:val="single" w:sz="12" w:space="0" w:color="A6A6A6" w:themeColor="background1" w:themeShade="A6"/>
              <w:right w:val="single" w:sz="18" w:space="0" w:color="FFFFFF" w:themeColor="background1"/>
            </w:tcBorders>
            <w:vAlign w:val="center"/>
          </w:tcPr>
          <w:p w14:paraId="1BC10F0B" w14:textId="42C5C04F" w:rsidR="00973AF5" w:rsidRDefault="00E11F18" w:rsidP="00CD626E">
            <w:pPr>
              <w:jc w:val="both"/>
              <w:rPr>
                <w:color w:val="000000"/>
              </w:rPr>
            </w:pPr>
            <w:r w:rsidRPr="00E11F18">
              <w:rPr>
                <w:b/>
                <w:bCs/>
                <w:color w:val="88354D"/>
              </w:rPr>
              <w:t>AE</w:t>
            </w:r>
            <w:r w:rsidR="00832598">
              <w:rPr>
                <w:b/>
                <w:bCs/>
                <w:color w:val="88354D"/>
              </w:rPr>
              <w:t>1</w:t>
            </w:r>
            <w:r w:rsidRPr="00E11F18">
              <w:rPr>
                <w:b/>
                <w:bCs/>
                <w:color w:val="88354D"/>
              </w:rPr>
              <w:t>.</w:t>
            </w:r>
            <w:r w:rsidRPr="00E11F18">
              <w:rPr>
                <w:color w:val="88354D"/>
              </w:rPr>
              <w:t xml:space="preserve"> </w:t>
            </w:r>
            <w:r w:rsidR="008E5621">
              <w:t>Selecciona adecuadamente herramientas e instrumentos que permitan comprobar el correcto funcionamiento del sistema eléctrico en equipos mecánicos, electromecánicos, hidráulicos y neumáticos, considerando las especificaciones del manual del fabricante.</w:t>
            </w:r>
          </w:p>
          <w:p w14:paraId="7199F886" w14:textId="133C79E7" w:rsidR="00CD626E" w:rsidRDefault="00CD626E" w:rsidP="00CD626E">
            <w:pPr>
              <w:jc w:val="both"/>
              <w:rPr>
                <w:color w:val="000000"/>
              </w:rPr>
            </w:pPr>
            <w:r w:rsidRPr="00E11F18">
              <w:rPr>
                <w:b/>
                <w:bCs/>
                <w:color w:val="88354D"/>
              </w:rPr>
              <w:t>AE</w:t>
            </w:r>
            <w:r w:rsidR="008E5621">
              <w:rPr>
                <w:b/>
                <w:bCs/>
                <w:color w:val="88354D"/>
              </w:rPr>
              <w:t>2</w:t>
            </w:r>
            <w:r w:rsidRPr="00E11F18">
              <w:rPr>
                <w:b/>
                <w:bCs/>
                <w:color w:val="88354D"/>
              </w:rPr>
              <w:t>.</w:t>
            </w:r>
            <w:r w:rsidRPr="00E11F18">
              <w:rPr>
                <w:color w:val="88354D"/>
              </w:rPr>
              <w:t xml:space="preserve"> </w:t>
            </w:r>
            <w:r w:rsidR="008E5621">
              <w:t>Utiliza instrumentos adecuados para comprobar el correcto funcionamiento del sistema eléctrico de equipos mecánicos, electromecánicos, hidráulicos y neumáticos, considerando las especificaciones técnicas del manual del fabricante</w:t>
            </w:r>
            <w:r w:rsidR="008E5621">
              <w:rPr>
                <w:rFonts w:ascii="Calibri" w:eastAsia="Calibri" w:hAnsi="Calibri" w:cs="Calibri"/>
              </w:rPr>
              <w:t>.</w:t>
            </w:r>
          </w:p>
          <w:p w14:paraId="7A7ED540" w14:textId="07349BAB" w:rsidR="00CD626E" w:rsidRDefault="00CD626E" w:rsidP="00CD626E">
            <w:pPr>
              <w:jc w:val="both"/>
            </w:pPr>
            <w:r w:rsidRPr="00E11F18">
              <w:rPr>
                <w:b/>
                <w:bCs/>
                <w:color w:val="88354D"/>
              </w:rPr>
              <w:t>AE</w:t>
            </w:r>
            <w:r w:rsidR="008E5621">
              <w:rPr>
                <w:b/>
                <w:bCs/>
                <w:color w:val="88354D"/>
              </w:rPr>
              <w:t>3</w:t>
            </w:r>
            <w:r w:rsidRPr="00E11F18">
              <w:rPr>
                <w:b/>
                <w:bCs/>
                <w:color w:val="88354D"/>
              </w:rPr>
              <w:t>.</w:t>
            </w:r>
            <w:r w:rsidRPr="00E11F18">
              <w:rPr>
                <w:color w:val="88354D"/>
              </w:rPr>
              <w:t xml:space="preserve"> </w:t>
            </w:r>
            <w:r w:rsidR="008E5621">
              <w:t>Determina el buen funcionamiento o falla del sistema eléctrico de equipos mecánicos, electromecánicos, hidráulicos y neumáticos de procesos industriales, de acuerdo a la información arrojada por instrumentos de medida y las especificaciones técnicas del manual del fabricante.</w:t>
            </w:r>
          </w:p>
          <w:p w14:paraId="544E9729" w14:textId="720BB51A" w:rsidR="008E5621" w:rsidRPr="009752FF" w:rsidRDefault="008E5621" w:rsidP="00CD626E">
            <w:pPr>
              <w:jc w:val="both"/>
              <w:rPr>
                <w:color w:val="88354D"/>
              </w:rPr>
            </w:pPr>
            <w:r w:rsidRPr="00E11F18">
              <w:rPr>
                <w:b/>
                <w:bCs/>
                <w:color w:val="88354D"/>
              </w:rPr>
              <w:t>AE</w:t>
            </w:r>
            <w:r>
              <w:rPr>
                <w:b/>
                <w:bCs/>
                <w:color w:val="88354D"/>
              </w:rPr>
              <w:t>4</w:t>
            </w:r>
            <w:r w:rsidRPr="00E11F18">
              <w:rPr>
                <w:b/>
                <w:bCs/>
                <w:color w:val="88354D"/>
              </w:rPr>
              <w:t>.</w:t>
            </w:r>
            <w:r w:rsidRPr="00E11F18">
              <w:rPr>
                <w:color w:val="88354D"/>
              </w:rPr>
              <w:t xml:space="preserve"> </w:t>
            </w:r>
            <w:r>
              <w:t>Aplica inspecciones visuales, tintas penetrantes, medición de espesores por ultrasonido y medición de vibraciones en tareas de mantenimiento para detectar fallas en el funcionamiento de equipos industriales.</w:t>
            </w:r>
          </w:p>
        </w:tc>
      </w:tr>
      <w:tr w:rsidR="006116FE" w14:paraId="05187A35" w14:textId="77777777" w:rsidTr="00973AF5">
        <w:trPr>
          <w:trHeight w:val="1041"/>
        </w:trPr>
        <w:tc>
          <w:tcPr>
            <w:tcW w:w="1985"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88354D"/>
            <w:vAlign w:val="center"/>
          </w:tcPr>
          <w:p w14:paraId="01C1A90C" w14:textId="1D131589" w:rsidR="006116FE" w:rsidRPr="00973AF5" w:rsidRDefault="006116FE" w:rsidP="00973AF5">
            <w:pPr>
              <w:rPr>
                <w:b/>
                <w:bCs/>
                <w:color w:val="FFFFFF" w:themeColor="background1"/>
                <w:sz w:val="26"/>
                <w:szCs w:val="26"/>
                <w:lang w:val="es-MX"/>
              </w:rPr>
            </w:pPr>
            <w:r w:rsidRPr="00B23F0C">
              <w:rPr>
                <w:b/>
                <w:color w:val="FFFFFF"/>
                <w:sz w:val="26"/>
                <w:szCs w:val="26"/>
              </w:rPr>
              <w:t>CRITERIOS DE EVALUACIÓN</w:t>
            </w:r>
          </w:p>
        </w:tc>
        <w:tc>
          <w:tcPr>
            <w:tcW w:w="8080" w:type="dxa"/>
            <w:tcBorders>
              <w:top w:val="single" w:sz="12" w:space="0" w:color="A6A6A6" w:themeColor="background1" w:themeShade="A6"/>
              <w:left w:val="single" w:sz="18" w:space="0" w:color="FFFFFF" w:themeColor="background1"/>
              <w:bottom w:val="single" w:sz="12" w:space="0" w:color="A6A6A6" w:themeColor="background1" w:themeShade="A6"/>
              <w:right w:val="single" w:sz="18" w:space="0" w:color="FFFFFF" w:themeColor="background1"/>
            </w:tcBorders>
            <w:vAlign w:val="center"/>
          </w:tcPr>
          <w:p w14:paraId="120EC9EC" w14:textId="77777777" w:rsidR="00CC2FD9" w:rsidRDefault="00CC2FD9" w:rsidP="00CC2FD9">
            <w:pPr>
              <w:numPr>
                <w:ilvl w:val="0"/>
                <w:numId w:val="3"/>
              </w:numPr>
              <w:jc w:val="both"/>
              <w:rPr>
                <w:sz w:val="24"/>
                <w:szCs w:val="24"/>
              </w:rPr>
            </w:pPr>
            <w:r>
              <w:rPr>
                <w:b/>
                <w:color w:val="88354D"/>
                <w:sz w:val="24"/>
                <w:szCs w:val="24"/>
              </w:rPr>
              <w:t>1.1</w:t>
            </w:r>
            <w:r>
              <w:rPr>
                <w:color w:val="88354D"/>
                <w:sz w:val="24"/>
                <w:szCs w:val="24"/>
              </w:rPr>
              <w:t xml:space="preserve"> </w:t>
            </w:r>
            <w:r>
              <w:rPr>
                <w:sz w:val="24"/>
                <w:szCs w:val="24"/>
              </w:rPr>
              <w:t>Selecciona adecuadamente herramientas e instrumentos que permitan comprobar el correcto funcionamiento del sistema eléctrico en equipos mecánicos, electromecánicos, hidráulicos y neumáticos, considerando las especificaciones del manual del fabricante.</w:t>
            </w:r>
          </w:p>
          <w:p w14:paraId="5C6526B1" w14:textId="77777777" w:rsidR="00CC2FD9" w:rsidRDefault="00CC2FD9" w:rsidP="00CC2FD9">
            <w:pPr>
              <w:numPr>
                <w:ilvl w:val="0"/>
                <w:numId w:val="3"/>
              </w:numPr>
              <w:jc w:val="both"/>
              <w:rPr>
                <w:sz w:val="24"/>
                <w:szCs w:val="24"/>
              </w:rPr>
            </w:pPr>
            <w:r>
              <w:rPr>
                <w:b/>
                <w:color w:val="88354D"/>
                <w:sz w:val="24"/>
                <w:szCs w:val="24"/>
              </w:rPr>
              <w:t>1.2</w:t>
            </w:r>
            <w:r>
              <w:rPr>
                <w:color w:val="88354D"/>
                <w:sz w:val="24"/>
                <w:szCs w:val="24"/>
              </w:rPr>
              <w:t xml:space="preserve"> </w:t>
            </w:r>
            <w:r>
              <w:rPr>
                <w:sz w:val="24"/>
                <w:szCs w:val="24"/>
              </w:rPr>
              <w:t>Utiliza instrumentos adecuados para comprobar el correcto funcionamiento del sistema eléctrico de equipos mecánicos, electromecánicos, hidráulicos y neumáticos, considerando las especificaciones técnicas del manual del fabricante.</w:t>
            </w:r>
          </w:p>
          <w:p w14:paraId="2F8A4AD7" w14:textId="77777777" w:rsidR="00CC2FD9" w:rsidRDefault="00CC2FD9" w:rsidP="00CC2FD9">
            <w:pPr>
              <w:numPr>
                <w:ilvl w:val="0"/>
                <w:numId w:val="3"/>
              </w:numPr>
              <w:jc w:val="both"/>
              <w:rPr>
                <w:sz w:val="24"/>
                <w:szCs w:val="24"/>
              </w:rPr>
            </w:pPr>
            <w:r>
              <w:rPr>
                <w:b/>
                <w:color w:val="88354D"/>
                <w:sz w:val="24"/>
                <w:szCs w:val="24"/>
              </w:rPr>
              <w:t>1.3</w:t>
            </w:r>
            <w:r>
              <w:rPr>
                <w:color w:val="88354D"/>
                <w:sz w:val="24"/>
                <w:szCs w:val="24"/>
              </w:rPr>
              <w:t xml:space="preserve"> </w:t>
            </w:r>
            <w:r>
              <w:rPr>
                <w:sz w:val="24"/>
                <w:szCs w:val="24"/>
              </w:rPr>
              <w:t>Determina el buen funcionamiento o falla del sistema eléctrico de equipos mecánicos, electromecánicos, hidráulicos y neumáticos de procesos industriales, de acuerdo a la información arrojada por instrumentos de medida y las especificaciones técnicas del manual del fabricante.</w:t>
            </w:r>
          </w:p>
          <w:p w14:paraId="6765DB37" w14:textId="77777777" w:rsidR="00CC2FD9" w:rsidRDefault="00CC2FD9" w:rsidP="00CC2FD9">
            <w:pPr>
              <w:numPr>
                <w:ilvl w:val="0"/>
                <w:numId w:val="3"/>
              </w:numPr>
              <w:jc w:val="both"/>
              <w:rPr>
                <w:sz w:val="24"/>
                <w:szCs w:val="24"/>
              </w:rPr>
            </w:pPr>
            <w:r>
              <w:rPr>
                <w:b/>
                <w:color w:val="88354D"/>
                <w:sz w:val="24"/>
                <w:szCs w:val="24"/>
              </w:rPr>
              <w:lastRenderedPageBreak/>
              <w:t>2.1</w:t>
            </w:r>
            <w:r>
              <w:rPr>
                <w:color w:val="88354D"/>
                <w:sz w:val="24"/>
                <w:szCs w:val="24"/>
              </w:rPr>
              <w:t xml:space="preserve"> </w:t>
            </w:r>
            <w:r>
              <w:rPr>
                <w:sz w:val="24"/>
                <w:szCs w:val="24"/>
              </w:rPr>
              <w:t>Selecciona herramientas, instrumentos y útiles apropiados para comprobar el correcto funcionamiento del sistema mecánico en equipos mecánicos, electromecánicos, hidráulicos y neumáticos, considerando las especificaciones técnicas del manual del fabricante.</w:t>
            </w:r>
            <w:r>
              <w:rPr>
                <w:color w:val="88354D"/>
                <w:sz w:val="24"/>
                <w:szCs w:val="24"/>
              </w:rPr>
              <w:t xml:space="preserve">  </w:t>
            </w:r>
          </w:p>
          <w:p w14:paraId="4997C743" w14:textId="77777777" w:rsidR="00CC2FD9" w:rsidRDefault="00CC2FD9" w:rsidP="00CC2FD9">
            <w:pPr>
              <w:numPr>
                <w:ilvl w:val="0"/>
                <w:numId w:val="3"/>
              </w:numPr>
              <w:jc w:val="both"/>
              <w:rPr>
                <w:sz w:val="24"/>
                <w:szCs w:val="24"/>
              </w:rPr>
            </w:pPr>
            <w:r>
              <w:rPr>
                <w:b/>
                <w:color w:val="88354D"/>
                <w:sz w:val="24"/>
                <w:szCs w:val="24"/>
              </w:rPr>
              <w:t>2.2</w:t>
            </w:r>
            <w:r>
              <w:rPr>
                <w:color w:val="88354D"/>
                <w:sz w:val="24"/>
                <w:szCs w:val="24"/>
              </w:rPr>
              <w:t xml:space="preserve"> </w:t>
            </w:r>
            <w:r>
              <w:rPr>
                <w:sz w:val="24"/>
                <w:szCs w:val="24"/>
              </w:rPr>
              <w:t>Utiliza instrumentos, herramientas y útiles adecuados para comprobar el correcto funcionamiento del sistema mecánico de equipos mecánicos, electromecánicos, hidráulicos y neumáticos, considerando las especificaciones técnicas del manual del fabricante.</w:t>
            </w:r>
          </w:p>
          <w:p w14:paraId="5EC43FF6" w14:textId="77777777" w:rsidR="00CC2FD9" w:rsidRDefault="00CC2FD9" w:rsidP="00CC2FD9">
            <w:pPr>
              <w:numPr>
                <w:ilvl w:val="0"/>
                <w:numId w:val="3"/>
              </w:numPr>
              <w:jc w:val="both"/>
              <w:rPr>
                <w:sz w:val="24"/>
                <w:szCs w:val="24"/>
              </w:rPr>
            </w:pPr>
            <w:r>
              <w:rPr>
                <w:b/>
                <w:color w:val="88354D"/>
                <w:sz w:val="24"/>
                <w:szCs w:val="24"/>
              </w:rPr>
              <w:t>2.3</w:t>
            </w:r>
            <w:r>
              <w:rPr>
                <w:color w:val="88354D"/>
                <w:sz w:val="24"/>
                <w:szCs w:val="24"/>
              </w:rPr>
              <w:t xml:space="preserve"> </w:t>
            </w:r>
            <w:r>
              <w:rPr>
                <w:sz w:val="24"/>
                <w:szCs w:val="24"/>
              </w:rPr>
              <w:t>Determina el buen funcionamiento o falla del sistema mecánico, de equipos mecánicos, electromecánicos, hidráulicos y neumáticos de procesos industriales, considerando el adecuado uso de herramientas e instrumentos y las especificaciones técnicas del manual del fabricante.</w:t>
            </w:r>
          </w:p>
          <w:p w14:paraId="29D6AC6A" w14:textId="77777777" w:rsidR="00CC2FD9" w:rsidRDefault="00CC2FD9" w:rsidP="00CC2FD9">
            <w:pPr>
              <w:numPr>
                <w:ilvl w:val="0"/>
                <w:numId w:val="3"/>
              </w:numPr>
              <w:jc w:val="both"/>
              <w:rPr>
                <w:sz w:val="24"/>
                <w:szCs w:val="24"/>
              </w:rPr>
            </w:pPr>
            <w:r>
              <w:rPr>
                <w:b/>
                <w:color w:val="88354D"/>
                <w:sz w:val="24"/>
                <w:szCs w:val="24"/>
              </w:rPr>
              <w:t>3.1</w:t>
            </w:r>
            <w:r>
              <w:rPr>
                <w:sz w:val="24"/>
                <w:szCs w:val="24"/>
              </w:rPr>
              <w:t xml:space="preserve"> Inspecciona el sistema electromecánico de equipos electromecánicos para comprobar el correcto funcionamiento, de acuerdo a lo establecido en planos y el manual del fabricante.</w:t>
            </w:r>
          </w:p>
          <w:p w14:paraId="2BA13580" w14:textId="77777777" w:rsidR="00CC2FD9" w:rsidRDefault="00CC2FD9" w:rsidP="00CC2FD9">
            <w:pPr>
              <w:numPr>
                <w:ilvl w:val="0"/>
                <w:numId w:val="3"/>
              </w:numPr>
              <w:jc w:val="both"/>
              <w:rPr>
                <w:sz w:val="24"/>
                <w:szCs w:val="24"/>
              </w:rPr>
            </w:pPr>
            <w:r>
              <w:rPr>
                <w:b/>
                <w:color w:val="88354D"/>
                <w:sz w:val="24"/>
                <w:szCs w:val="24"/>
              </w:rPr>
              <w:t>3.2</w:t>
            </w:r>
            <w:r>
              <w:rPr>
                <w:sz w:val="24"/>
                <w:szCs w:val="24"/>
              </w:rPr>
              <w:t xml:space="preserve"> Determina el buen funcionamiento o falla del sistema electromecánico de equipos electromecánico, de acuerdo a la información arrojada por instrumentos de medida y las especificaciones técnicas del manual del fabricante.</w:t>
            </w:r>
          </w:p>
          <w:p w14:paraId="628E44EB" w14:textId="77777777" w:rsidR="00CC2FD9" w:rsidRDefault="00CC2FD9" w:rsidP="00CC2FD9">
            <w:pPr>
              <w:numPr>
                <w:ilvl w:val="0"/>
                <w:numId w:val="3"/>
              </w:numPr>
              <w:jc w:val="both"/>
              <w:rPr>
                <w:sz w:val="24"/>
                <w:szCs w:val="24"/>
              </w:rPr>
            </w:pPr>
            <w:r>
              <w:rPr>
                <w:b/>
                <w:color w:val="88354D"/>
                <w:sz w:val="24"/>
                <w:szCs w:val="24"/>
              </w:rPr>
              <w:t>3.3</w:t>
            </w:r>
            <w:r>
              <w:rPr>
                <w:sz w:val="24"/>
                <w:szCs w:val="24"/>
              </w:rPr>
              <w:t xml:space="preserve"> Verifica y prepara un informe del estado de funcionamiento del sistema electromecánico, considerando las especificaciones técnicas y el manual del fabricante.</w:t>
            </w:r>
          </w:p>
          <w:p w14:paraId="06F6C7E9" w14:textId="77777777" w:rsidR="00CC2FD9" w:rsidRDefault="00CC2FD9" w:rsidP="00CC2FD9">
            <w:pPr>
              <w:numPr>
                <w:ilvl w:val="0"/>
                <w:numId w:val="3"/>
              </w:numPr>
              <w:jc w:val="both"/>
              <w:rPr>
                <w:sz w:val="24"/>
                <w:szCs w:val="24"/>
              </w:rPr>
            </w:pPr>
            <w:r>
              <w:rPr>
                <w:b/>
                <w:color w:val="88354D"/>
                <w:sz w:val="24"/>
                <w:szCs w:val="24"/>
              </w:rPr>
              <w:t>4.1</w:t>
            </w:r>
            <w:r>
              <w:rPr>
                <w:sz w:val="24"/>
                <w:szCs w:val="24"/>
              </w:rPr>
              <w:t xml:space="preserve"> Realiza una inspección visual, aplicando tintas penetrantes, midiendo espesores y vibraciones en tareas de mantenimiento.</w:t>
            </w:r>
          </w:p>
          <w:p w14:paraId="7D7ED0AD" w14:textId="77777777" w:rsidR="006116FE" w:rsidRPr="00E11F18" w:rsidRDefault="006116FE" w:rsidP="00CD626E">
            <w:pPr>
              <w:jc w:val="both"/>
              <w:rPr>
                <w:b/>
                <w:bCs/>
                <w:color w:val="88354D"/>
              </w:rPr>
            </w:pPr>
          </w:p>
        </w:tc>
      </w:tr>
      <w:tr w:rsidR="00973AF5" w14:paraId="6C2BDB9E" w14:textId="77777777" w:rsidTr="00973AF5">
        <w:tc>
          <w:tcPr>
            <w:tcW w:w="1985" w:type="dxa"/>
            <w:tcBorders>
              <w:top w:val="single" w:sz="18" w:space="0" w:color="FFFFFF" w:themeColor="background1"/>
              <w:left w:val="nil"/>
              <w:bottom w:val="nil"/>
              <w:right w:val="single" w:sz="18" w:space="0" w:color="FFFFFF" w:themeColor="background1"/>
            </w:tcBorders>
            <w:shd w:val="clear" w:color="auto" w:fill="88354D"/>
            <w:vAlign w:val="center"/>
          </w:tcPr>
          <w:p w14:paraId="2320D0E7" w14:textId="77777777" w:rsidR="00973AF5" w:rsidRPr="00973AF5" w:rsidRDefault="00973AF5" w:rsidP="00973AF5">
            <w:pPr>
              <w:rPr>
                <w:b/>
                <w:bCs/>
                <w:color w:val="FFFFFF" w:themeColor="background1"/>
                <w:sz w:val="26"/>
                <w:szCs w:val="26"/>
                <w:lang w:val="es-MX"/>
              </w:rPr>
            </w:pPr>
          </w:p>
          <w:p w14:paraId="01325F85" w14:textId="1AB83464" w:rsidR="00973AF5" w:rsidRPr="00973AF5" w:rsidRDefault="008E5621" w:rsidP="00973AF5">
            <w:pPr>
              <w:rPr>
                <w:b/>
                <w:bCs/>
                <w:color w:val="FFFFFF" w:themeColor="background1"/>
                <w:sz w:val="26"/>
                <w:szCs w:val="26"/>
                <w:lang w:val="es-MX"/>
              </w:rPr>
            </w:pPr>
            <w:r>
              <w:rPr>
                <w:b/>
                <w:bCs/>
                <w:color w:val="FFFFFF" w:themeColor="background1"/>
                <w:sz w:val="26"/>
                <w:szCs w:val="26"/>
                <w:lang w:val="es-MX"/>
              </w:rPr>
              <w:t>EVALUACIÓN</w:t>
            </w:r>
          </w:p>
          <w:p w14:paraId="04872B17" w14:textId="77777777" w:rsidR="00973AF5" w:rsidRPr="00973AF5" w:rsidRDefault="00973AF5" w:rsidP="00973AF5">
            <w:pPr>
              <w:rPr>
                <w:b/>
                <w:bCs/>
                <w:color w:val="88354D"/>
                <w:sz w:val="26"/>
                <w:szCs w:val="26"/>
                <w:lang w:val="es-MX"/>
              </w:rPr>
            </w:pPr>
          </w:p>
        </w:tc>
        <w:tc>
          <w:tcPr>
            <w:tcW w:w="8080" w:type="dxa"/>
            <w:tcBorders>
              <w:top w:val="single" w:sz="12" w:space="0" w:color="A6A6A6" w:themeColor="background1" w:themeShade="A6"/>
              <w:left w:val="single" w:sz="18" w:space="0" w:color="FFFFFF" w:themeColor="background1"/>
              <w:bottom w:val="single" w:sz="12" w:space="0" w:color="FFFFFF" w:themeColor="background1"/>
              <w:right w:val="single" w:sz="18" w:space="0" w:color="FFFFFF" w:themeColor="background1"/>
            </w:tcBorders>
            <w:vAlign w:val="center"/>
          </w:tcPr>
          <w:p w14:paraId="01426BBD" w14:textId="17E13737" w:rsidR="00973AF5" w:rsidRPr="00CD626E" w:rsidRDefault="008E5621" w:rsidP="00973AF5">
            <w:pPr>
              <w:rPr>
                <w:color w:val="000000"/>
              </w:rPr>
            </w:pPr>
            <w:r>
              <w:rPr>
                <w:rFonts w:ascii="Calibri" w:eastAsia="Calibri" w:hAnsi="Calibri" w:cs="Calibri"/>
              </w:rPr>
              <w:t>La evaluación se realizará a través de instrumentos de evaluación, cada vez que se termine una etapa significativa del proyecto.</w:t>
            </w:r>
          </w:p>
        </w:tc>
      </w:tr>
    </w:tbl>
    <w:p w14:paraId="57A167C5" w14:textId="77777777" w:rsidR="008E5621" w:rsidRDefault="008E5621" w:rsidP="008E5621">
      <w:pPr>
        <w:pStyle w:val="Sinespaciado"/>
      </w:pPr>
    </w:p>
    <w:p w14:paraId="6B91257B" w14:textId="2E894FDA" w:rsidR="008E5621" w:rsidRDefault="008E5621" w:rsidP="008E5621">
      <w:pPr>
        <w:pStyle w:val="Ttulo2"/>
      </w:pPr>
      <w:r>
        <w:rPr>
          <w:rFonts w:eastAsia="Calibri"/>
        </w:rPr>
        <w:t>PRESENTACIÓN</w:t>
      </w:r>
    </w:p>
    <w:p w14:paraId="233D23A9" w14:textId="0E44E38E" w:rsidR="00521577" w:rsidRDefault="008E5621" w:rsidP="000A6E4B">
      <w:pPr>
        <w:spacing w:after="0"/>
        <w:jc w:val="both"/>
        <w:rPr>
          <w:sz w:val="24"/>
          <w:szCs w:val="24"/>
        </w:rPr>
      </w:pPr>
      <w:r>
        <w:rPr>
          <w:sz w:val="24"/>
          <w:szCs w:val="24"/>
        </w:rPr>
        <w:t>En la realización de la actividad, se utilizará la metodología</w:t>
      </w:r>
      <w:r w:rsidR="00181720" w:rsidRPr="00181720">
        <w:rPr>
          <w:sz w:val="24"/>
          <w:szCs w:val="24"/>
        </w:rPr>
        <w:t xml:space="preserve"> </w:t>
      </w:r>
      <w:r w:rsidR="00181720">
        <w:rPr>
          <w:sz w:val="24"/>
          <w:szCs w:val="24"/>
        </w:rPr>
        <w:t>Aprendizaje Basado en Proyectos</w:t>
      </w:r>
      <w:r>
        <w:rPr>
          <w:sz w:val="24"/>
          <w:szCs w:val="24"/>
        </w:rPr>
        <w:t xml:space="preserve">, que permitirá </w:t>
      </w:r>
      <w:r w:rsidR="00521577">
        <w:rPr>
          <w:sz w:val="24"/>
          <w:szCs w:val="24"/>
        </w:rPr>
        <w:t>diagnosticar  el estado de un componente de una maquinaria mediante inspección visual, aplicando el ensayo no destructivo de tintas penetrantes.</w:t>
      </w:r>
    </w:p>
    <w:p w14:paraId="3A57E030" w14:textId="6E8D3F06" w:rsidR="008E5621" w:rsidRDefault="008E5621" w:rsidP="008E5621">
      <w:pPr>
        <w:keepNext/>
        <w:pBdr>
          <w:top w:val="nil"/>
          <w:left w:val="nil"/>
          <w:bottom w:val="nil"/>
          <w:right w:val="nil"/>
          <w:between w:val="nil"/>
        </w:pBdr>
        <w:spacing w:before="240" w:after="120"/>
        <w:jc w:val="both"/>
        <w:rPr>
          <w:sz w:val="24"/>
          <w:szCs w:val="24"/>
        </w:rPr>
      </w:pPr>
      <w:r>
        <w:rPr>
          <w:sz w:val="24"/>
          <w:szCs w:val="24"/>
        </w:rPr>
        <w:t xml:space="preserve">Para desarrollar esta actividad, deberán </w:t>
      </w:r>
      <w:r w:rsidR="00181720">
        <w:rPr>
          <w:sz w:val="24"/>
          <w:szCs w:val="24"/>
        </w:rPr>
        <w:t xml:space="preserve">utilizar los conocimientos adquiridos de la temática. </w:t>
      </w:r>
      <w:r>
        <w:rPr>
          <w:sz w:val="24"/>
          <w:szCs w:val="24"/>
        </w:rPr>
        <w:t>Luego de esto deberán trabajar colaborativamente con sus compañeros</w:t>
      </w:r>
      <w:r w:rsidR="00181720">
        <w:rPr>
          <w:sz w:val="24"/>
          <w:szCs w:val="24"/>
        </w:rPr>
        <w:t>/as</w:t>
      </w:r>
      <w:r>
        <w:rPr>
          <w:sz w:val="24"/>
          <w:szCs w:val="24"/>
        </w:rPr>
        <w:t xml:space="preserve">, ya </w:t>
      </w:r>
      <w:r>
        <w:rPr>
          <w:sz w:val="24"/>
          <w:szCs w:val="24"/>
        </w:rPr>
        <w:lastRenderedPageBreak/>
        <w:t xml:space="preserve">que se realizarán actividades en equipo, en las que deben reflexionar, discutir y argumentar posibles soluciones para el problema propuesto. </w:t>
      </w:r>
    </w:p>
    <w:p w14:paraId="69A7D72D" w14:textId="5CEB3C9E" w:rsidR="00DE30A3" w:rsidRPr="009465D8" w:rsidRDefault="00470543" w:rsidP="009465D8">
      <w:pPr>
        <w:keepNext/>
        <w:pBdr>
          <w:top w:val="nil"/>
          <w:left w:val="nil"/>
          <w:bottom w:val="nil"/>
          <w:right w:val="nil"/>
          <w:between w:val="nil"/>
        </w:pBdr>
        <w:spacing w:before="240" w:after="120"/>
        <w:jc w:val="both"/>
        <w:rPr>
          <w:sz w:val="24"/>
          <w:szCs w:val="24"/>
        </w:rPr>
      </w:pPr>
      <w:r>
        <w:rPr>
          <w:sz w:val="24"/>
          <w:szCs w:val="24"/>
        </w:rPr>
        <w:t>Además,</w:t>
      </w:r>
      <w:r w:rsidR="00181720">
        <w:rPr>
          <w:sz w:val="24"/>
          <w:szCs w:val="24"/>
        </w:rPr>
        <w:t xml:space="preserve"> deberán entregar un </w:t>
      </w:r>
      <w:r>
        <w:rPr>
          <w:sz w:val="24"/>
          <w:szCs w:val="24"/>
        </w:rPr>
        <w:t>informe técnico, el cual tiene por objetivo presentar de manera formal el diagnóstico, detalles y observaciones encontradas luego de aplicado el ensayo.</w:t>
      </w:r>
    </w:p>
    <w:p w14:paraId="21E23761" w14:textId="711F932C" w:rsidR="00DE30A3" w:rsidRDefault="008E5621" w:rsidP="00DE30A3">
      <w:pPr>
        <w:pStyle w:val="Ttulo2"/>
      </w:pPr>
      <w:r>
        <w:t>INSTRUCCIONES</w:t>
      </w:r>
      <w:r w:rsidR="00E37FBF">
        <w:t xml:space="preserve"> GENERALES</w:t>
      </w:r>
    </w:p>
    <w:p w14:paraId="2DA60750" w14:textId="77777777" w:rsidR="00181720" w:rsidRPr="00181720" w:rsidRDefault="00181720" w:rsidP="009465D8">
      <w:pPr>
        <w:pStyle w:val="Prrafodelista"/>
        <w:keepNext/>
        <w:numPr>
          <w:ilvl w:val="0"/>
          <w:numId w:val="15"/>
        </w:numPr>
        <w:spacing w:before="240" w:after="240"/>
        <w:jc w:val="both"/>
        <w:rPr>
          <w:b w:val="0"/>
          <w:bCs/>
          <w:color w:val="auto"/>
          <w:sz w:val="24"/>
          <w:szCs w:val="24"/>
        </w:rPr>
      </w:pPr>
      <w:r w:rsidRPr="00181720">
        <w:rPr>
          <w:b w:val="0"/>
          <w:bCs/>
          <w:color w:val="auto"/>
          <w:sz w:val="24"/>
          <w:szCs w:val="24"/>
        </w:rPr>
        <w:t>Para desarrollar el proyecto, presentamos un problema basado en la simulación de un contexto laboral que deberán resolver con tu equipo:</w:t>
      </w:r>
    </w:p>
    <w:p w14:paraId="40A7AF4C" w14:textId="79234776" w:rsidR="00DE30A3" w:rsidRDefault="008E5621" w:rsidP="00181720">
      <w:pPr>
        <w:pStyle w:val="Sinespaciado"/>
        <w:shd w:val="clear" w:color="auto" w:fill="88354D"/>
        <w:jc w:val="both"/>
        <w:rPr>
          <w:bCs/>
          <w:color w:val="FFFFFF" w:themeColor="background1"/>
          <w:sz w:val="24"/>
          <w:szCs w:val="24"/>
        </w:rPr>
      </w:pPr>
      <w:r w:rsidRPr="00181720">
        <w:rPr>
          <w:bCs/>
          <w:color w:val="FFFFFF" w:themeColor="background1"/>
          <w:sz w:val="24"/>
          <w:szCs w:val="24"/>
        </w:rPr>
        <w:t>Una empresa de reciclaje de plástico, cuenta con un molino picador, el cual está compuesto</w:t>
      </w:r>
      <w:r w:rsidR="00DE30A3" w:rsidRPr="00181720">
        <w:rPr>
          <w:bCs/>
          <w:color w:val="FFFFFF" w:themeColor="background1"/>
          <w:sz w:val="24"/>
          <w:szCs w:val="24"/>
        </w:rPr>
        <w:t xml:space="preserve"> de un sistema motriz y una estructura estática. El sistema motriz es accionado mediante correas y poleas entre un motor eléctrico y un eje de rotación montado sobre descansos. Sin embargo, en ciertas ocasiones es posible que, debido a problemas operacionales, la máquina se encuentre trabajando sobrecarga ocasionando fisuras en el eje, lo cual, además, podría ocasionar una rotura del sistema motriz.</w:t>
      </w:r>
    </w:p>
    <w:p w14:paraId="2B2950B8" w14:textId="032D1F39" w:rsidR="00DE30A3" w:rsidRPr="00181720" w:rsidRDefault="00181720" w:rsidP="00181720">
      <w:pPr>
        <w:keepNext/>
        <w:shd w:val="clear" w:color="auto" w:fill="88354D"/>
        <w:spacing w:before="240" w:after="240"/>
        <w:jc w:val="both"/>
        <w:rPr>
          <w:bCs/>
          <w:color w:val="FFFFFF" w:themeColor="background1"/>
          <w:sz w:val="24"/>
          <w:szCs w:val="24"/>
        </w:rPr>
      </w:pPr>
      <w:r w:rsidRPr="00181720">
        <w:rPr>
          <w:noProof/>
          <w:color w:val="FFFFFF" w:themeColor="background1"/>
          <w:sz w:val="24"/>
          <w:szCs w:val="24"/>
        </w:rPr>
        <w:drawing>
          <wp:anchor distT="0" distB="0" distL="114300" distR="114300" simplePos="0" relativeHeight="251665408" behindDoc="0" locked="0" layoutInCell="1" allowOverlap="1" wp14:anchorId="59091A2F" wp14:editId="1D4E1B5A">
            <wp:simplePos x="0" y="0"/>
            <wp:positionH relativeFrom="column">
              <wp:posOffset>1869440</wp:posOffset>
            </wp:positionH>
            <wp:positionV relativeFrom="paragraph">
              <wp:posOffset>1063625</wp:posOffset>
            </wp:positionV>
            <wp:extent cx="2122805" cy="2432685"/>
            <wp:effectExtent l="0" t="0" r="0" b="5715"/>
            <wp:wrapTopAndBottom/>
            <wp:docPr id="31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extLst>
                        <a:ext uri="{28A0092B-C50C-407E-A947-70E740481C1C}">
                          <a14:useLocalDpi xmlns:a14="http://schemas.microsoft.com/office/drawing/2010/main" val="0"/>
                        </a:ext>
                      </a:extLst>
                    </a:blip>
                    <a:srcRect l="27411" r="25365"/>
                    <a:stretch>
                      <a:fillRect/>
                    </a:stretch>
                  </pic:blipFill>
                  <pic:spPr>
                    <a:xfrm>
                      <a:off x="0" y="0"/>
                      <a:ext cx="2122805" cy="2432685"/>
                    </a:xfrm>
                    <a:prstGeom prst="rect">
                      <a:avLst/>
                    </a:prstGeom>
                    <a:ln/>
                  </pic:spPr>
                </pic:pic>
              </a:graphicData>
            </a:graphic>
            <wp14:sizeRelH relativeFrom="page">
              <wp14:pctWidth>0</wp14:pctWidth>
            </wp14:sizeRelH>
            <wp14:sizeRelV relativeFrom="page">
              <wp14:pctHeight>0</wp14:pctHeight>
            </wp14:sizeRelV>
          </wp:anchor>
        </w:drawing>
      </w:r>
      <w:r w:rsidRPr="00181720">
        <w:rPr>
          <w:bCs/>
          <w:color w:val="FFFFFF" w:themeColor="background1"/>
          <w:sz w:val="24"/>
          <w:szCs w:val="24"/>
        </w:rPr>
        <w:t>Debido a esto, y a estudios relacionados con el mantenimiento predictivo, es necesario realizar actividades de inspección rutinaria (como lo es el ensayo con tintas penetrantes) que permitan conocer el estado en el que se encuentra el eje. Todo esto, con el fin de realizar una acción correctiva que permita evitar la ocurrencia de fallas.</w:t>
      </w:r>
    </w:p>
    <w:p w14:paraId="07B25C83" w14:textId="544461EC" w:rsidR="00181720" w:rsidRDefault="00181720" w:rsidP="00DE30A3">
      <w:pPr>
        <w:pStyle w:val="Sinespaciado"/>
        <w:jc w:val="center"/>
        <w:rPr>
          <w:bCs/>
          <w:sz w:val="20"/>
          <w:szCs w:val="20"/>
        </w:rPr>
      </w:pPr>
    </w:p>
    <w:p w14:paraId="1F2EBD2E" w14:textId="30929A10" w:rsidR="00181720" w:rsidRDefault="00181720" w:rsidP="00DE30A3">
      <w:pPr>
        <w:pStyle w:val="Sinespaciado"/>
        <w:jc w:val="center"/>
        <w:rPr>
          <w:bCs/>
          <w:sz w:val="20"/>
          <w:szCs w:val="20"/>
        </w:rPr>
      </w:pPr>
    </w:p>
    <w:p w14:paraId="7B898D36" w14:textId="29F01607" w:rsidR="00DE30A3" w:rsidRPr="00181720" w:rsidRDefault="008E5621" w:rsidP="00181720">
      <w:pPr>
        <w:pStyle w:val="Sinespaciado"/>
        <w:jc w:val="center"/>
      </w:pPr>
      <w:r w:rsidRPr="00DE30A3">
        <w:rPr>
          <w:bCs/>
          <w:sz w:val="20"/>
          <w:szCs w:val="20"/>
        </w:rPr>
        <w:t>Fuente: https://www.interempresas.net/Plastico/Articulos/197049-Los-molinos-trituradores-en-el-proceso-de-reciclaje-de-plasticos.html</w:t>
      </w:r>
    </w:p>
    <w:p w14:paraId="6CFC1563" w14:textId="1DCD754C" w:rsidR="00521577" w:rsidRDefault="00521577">
      <w:pPr>
        <w:rPr>
          <w:rFonts w:eastAsiaTheme="minorEastAsia"/>
          <w:bCs/>
          <w:color w:val="000000"/>
          <w:sz w:val="24"/>
          <w:szCs w:val="24"/>
          <w:lang w:val="es-ES"/>
        </w:rPr>
      </w:pPr>
      <w:r>
        <w:rPr>
          <w:b/>
          <w:bCs/>
          <w:color w:val="000000"/>
          <w:sz w:val="24"/>
          <w:szCs w:val="24"/>
        </w:rPr>
        <w:br w:type="page"/>
      </w:r>
    </w:p>
    <w:p w14:paraId="6E19A1AC" w14:textId="11468BE5" w:rsidR="00521577" w:rsidRDefault="00521577" w:rsidP="009465D8">
      <w:pPr>
        <w:pStyle w:val="Prrafodelista"/>
        <w:numPr>
          <w:ilvl w:val="0"/>
          <w:numId w:val="15"/>
        </w:numPr>
        <w:pBdr>
          <w:top w:val="nil"/>
          <w:left w:val="nil"/>
          <w:bottom w:val="nil"/>
          <w:right w:val="nil"/>
          <w:between w:val="nil"/>
        </w:pBdr>
        <w:jc w:val="both"/>
        <w:rPr>
          <w:b w:val="0"/>
          <w:bCs/>
          <w:color w:val="000000"/>
          <w:sz w:val="24"/>
          <w:szCs w:val="24"/>
        </w:rPr>
      </w:pPr>
      <w:r>
        <w:rPr>
          <w:b w:val="0"/>
          <w:bCs/>
          <w:color w:val="000000"/>
          <w:sz w:val="24"/>
          <w:szCs w:val="24"/>
        </w:rPr>
        <w:lastRenderedPageBreak/>
        <w:t>Se espera que para resolver la problemática propuesta en el proyecto, consideren lo siguiente:</w:t>
      </w:r>
    </w:p>
    <w:p w14:paraId="11571071" w14:textId="5A71914E" w:rsidR="00521577" w:rsidRDefault="00521577" w:rsidP="00521577">
      <w:pPr>
        <w:numPr>
          <w:ilvl w:val="1"/>
          <w:numId w:val="15"/>
        </w:numPr>
        <w:spacing w:after="0"/>
        <w:rPr>
          <w:sz w:val="24"/>
          <w:szCs w:val="24"/>
        </w:rPr>
      </w:pPr>
      <w:r>
        <w:rPr>
          <w:sz w:val="24"/>
          <w:szCs w:val="24"/>
        </w:rPr>
        <w:t>Plantear el contexto.</w:t>
      </w:r>
    </w:p>
    <w:p w14:paraId="541E705A" w14:textId="77777777" w:rsidR="00521577" w:rsidRDefault="00521577" w:rsidP="00521577">
      <w:pPr>
        <w:numPr>
          <w:ilvl w:val="1"/>
          <w:numId w:val="15"/>
        </w:numPr>
        <w:spacing w:after="0"/>
        <w:rPr>
          <w:sz w:val="24"/>
          <w:szCs w:val="24"/>
        </w:rPr>
      </w:pPr>
      <w:r>
        <w:rPr>
          <w:sz w:val="24"/>
          <w:szCs w:val="24"/>
        </w:rPr>
        <w:t>Preparar área o lugar de trabajo en donde se va a realizar el ensayo.</w:t>
      </w:r>
    </w:p>
    <w:p w14:paraId="2EC91A77" w14:textId="51E03141" w:rsidR="00521577" w:rsidRDefault="00521577" w:rsidP="00521577">
      <w:pPr>
        <w:numPr>
          <w:ilvl w:val="1"/>
          <w:numId w:val="15"/>
        </w:numPr>
        <w:spacing w:after="0"/>
        <w:rPr>
          <w:sz w:val="24"/>
          <w:szCs w:val="24"/>
        </w:rPr>
      </w:pPr>
      <w:r>
        <w:rPr>
          <w:sz w:val="24"/>
          <w:szCs w:val="24"/>
        </w:rPr>
        <w:t>Identificar zonas críticas del componente a analizar.</w:t>
      </w:r>
    </w:p>
    <w:p w14:paraId="7409250A" w14:textId="20CE753D" w:rsidR="00521577" w:rsidRDefault="00521577" w:rsidP="00521577">
      <w:pPr>
        <w:numPr>
          <w:ilvl w:val="1"/>
          <w:numId w:val="15"/>
        </w:numPr>
        <w:spacing w:after="0"/>
        <w:rPr>
          <w:sz w:val="24"/>
          <w:szCs w:val="24"/>
        </w:rPr>
      </w:pPr>
      <w:r>
        <w:rPr>
          <w:sz w:val="24"/>
          <w:szCs w:val="24"/>
        </w:rPr>
        <w:t>Realizar el ensayo mediante procedimiento estipulado.</w:t>
      </w:r>
    </w:p>
    <w:p w14:paraId="1DDEDA5C" w14:textId="2C33B776" w:rsidR="00521577" w:rsidRDefault="00521577" w:rsidP="00D30E9E">
      <w:pPr>
        <w:numPr>
          <w:ilvl w:val="1"/>
          <w:numId w:val="15"/>
        </w:numPr>
        <w:spacing w:after="0"/>
        <w:ind w:hanging="357"/>
        <w:rPr>
          <w:sz w:val="24"/>
          <w:szCs w:val="24"/>
        </w:rPr>
      </w:pPr>
      <w:r>
        <w:rPr>
          <w:sz w:val="24"/>
          <w:szCs w:val="24"/>
        </w:rPr>
        <w:t>Detectar fisuras.</w:t>
      </w:r>
    </w:p>
    <w:p w14:paraId="096BBA4A" w14:textId="5711FF49" w:rsidR="00521577" w:rsidRDefault="00521577" w:rsidP="00D30E9E">
      <w:pPr>
        <w:numPr>
          <w:ilvl w:val="1"/>
          <w:numId w:val="15"/>
        </w:numPr>
        <w:spacing w:after="0"/>
        <w:ind w:hanging="357"/>
        <w:rPr>
          <w:sz w:val="24"/>
          <w:szCs w:val="24"/>
        </w:rPr>
      </w:pPr>
      <w:r>
        <w:rPr>
          <w:sz w:val="24"/>
          <w:szCs w:val="24"/>
        </w:rPr>
        <w:t>Recopilar información.</w:t>
      </w:r>
    </w:p>
    <w:p w14:paraId="57D5DFB0" w14:textId="77777777" w:rsidR="00D30E9E" w:rsidRDefault="00521577" w:rsidP="00D30E9E">
      <w:pPr>
        <w:numPr>
          <w:ilvl w:val="1"/>
          <w:numId w:val="15"/>
        </w:numPr>
        <w:spacing w:after="0"/>
        <w:ind w:hanging="357"/>
        <w:rPr>
          <w:sz w:val="24"/>
          <w:szCs w:val="24"/>
        </w:rPr>
      </w:pPr>
      <w:r>
        <w:rPr>
          <w:sz w:val="24"/>
          <w:szCs w:val="24"/>
        </w:rPr>
        <w:t>Realizar y presentar informe técnico del análisis.</w:t>
      </w:r>
    </w:p>
    <w:p w14:paraId="309C6515" w14:textId="77777777" w:rsidR="00D30E9E" w:rsidRDefault="00D30E9E" w:rsidP="00D30E9E">
      <w:pPr>
        <w:numPr>
          <w:ilvl w:val="1"/>
          <w:numId w:val="15"/>
        </w:numPr>
        <w:spacing w:after="0"/>
        <w:ind w:hanging="357"/>
        <w:rPr>
          <w:sz w:val="24"/>
          <w:szCs w:val="24"/>
        </w:rPr>
      </w:pPr>
      <w:r w:rsidRPr="00D30E9E">
        <w:rPr>
          <w:sz w:val="24"/>
          <w:szCs w:val="24"/>
        </w:rPr>
        <w:t>Función que cumple el componente en el equipo.</w:t>
      </w:r>
    </w:p>
    <w:p w14:paraId="1A9A3445" w14:textId="77777777" w:rsidR="00D30E9E" w:rsidRDefault="00D30E9E" w:rsidP="00D30E9E">
      <w:pPr>
        <w:numPr>
          <w:ilvl w:val="1"/>
          <w:numId w:val="15"/>
        </w:numPr>
        <w:spacing w:after="0"/>
        <w:ind w:hanging="357"/>
        <w:rPr>
          <w:sz w:val="24"/>
          <w:szCs w:val="24"/>
        </w:rPr>
      </w:pPr>
      <w:r w:rsidRPr="00D30E9E">
        <w:rPr>
          <w:sz w:val="24"/>
          <w:szCs w:val="24"/>
        </w:rPr>
        <w:t xml:space="preserve">Parámetros de funcionamiento </w:t>
      </w:r>
      <w:r w:rsidRPr="00D30E9E">
        <w:rPr>
          <w:b/>
          <w:bCs/>
          <w:color w:val="88354D"/>
          <w:sz w:val="24"/>
          <w:szCs w:val="24"/>
        </w:rPr>
        <w:t>(RPM de giro, cantidad de carga, u otro importante).</w:t>
      </w:r>
    </w:p>
    <w:p w14:paraId="1AB62C66" w14:textId="77777777" w:rsidR="00D30E9E" w:rsidRDefault="00D30E9E" w:rsidP="00D30E9E">
      <w:pPr>
        <w:numPr>
          <w:ilvl w:val="1"/>
          <w:numId w:val="15"/>
        </w:numPr>
        <w:spacing w:after="0"/>
        <w:ind w:hanging="357"/>
        <w:rPr>
          <w:sz w:val="24"/>
          <w:szCs w:val="24"/>
        </w:rPr>
      </w:pPr>
      <w:r w:rsidRPr="00D30E9E">
        <w:rPr>
          <w:sz w:val="24"/>
          <w:szCs w:val="24"/>
        </w:rPr>
        <w:t>Sistema al que pertenece y ubicación en el mismo.</w:t>
      </w:r>
    </w:p>
    <w:p w14:paraId="10FD3ED1" w14:textId="77777777" w:rsidR="00D30E9E" w:rsidRDefault="00D30E9E" w:rsidP="00D30E9E">
      <w:pPr>
        <w:numPr>
          <w:ilvl w:val="1"/>
          <w:numId w:val="15"/>
        </w:numPr>
        <w:spacing w:after="0"/>
        <w:ind w:hanging="357"/>
        <w:rPr>
          <w:sz w:val="24"/>
          <w:szCs w:val="24"/>
        </w:rPr>
      </w:pPr>
      <w:r w:rsidRPr="00D30E9E">
        <w:rPr>
          <w:sz w:val="24"/>
          <w:szCs w:val="24"/>
        </w:rPr>
        <w:t>Cantidad de veces que falla la máquina en un año (por ejemplo).</w:t>
      </w:r>
    </w:p>
    <w:p w14:paraId="6527D01C" w14:textId="39D8BDEA" w:rsidR="00D30E9E" w:rsidRPr="00D30E9E" w:rsidRDefault="00D30E9E" w:rsidP="00D30E9E">
      <w:pPr>
        <w:numPr>
          <w:ilvl w:val="1"/>
          <w:numId w:val="15"/>
        </w:numPr>
        <w:spacing w:after="0"/>
        <w:ind w:hanging="357"/>
        <w:rPr>
          <w:sz w:val="24"/>
          <w:szCs w:val="24"/>
        </w:rPr>
      </w:pPr>
      <w:r w:rsidRPr="00D30E9E">
        <w:rPr>
          <w:sz w:val="24"/>
          <w:szCs w:val="24"/>
        </w:rPr>
        <w:t>Otro(s) que se requiera(n) agregar.</w:t>
      </w:r>
    </w:p>
    <w:p w14:paraId="5ABCA01B" w14:textId="77777777" w:rsidR="00521577" w:rsidRDefault="00521577" w:rsidP="00521577">
      <w:pPr>
        <w:pStyle w:val="Prrafodelista"/>
        <w:pBdr>
          <w:top w:val="nil"/>
          <w:left w:val="nil"/>
          <w:bottom w:val="nil"/>
          <w:right w:val="nil"/>
          <w:between w:val="nil"/>
        </w:pBdr>
        <w:jc w:val="both"/>
        <w:rPr>
          <w:b w:val="0"/>
          <w:bCs/>
          <w:color w:val="000000"/>
          <w:sz w:val="24"/>
          <w:szCs w:val="24"/>
        </w:rPr>
      </w:pPr>
    </w:p>
    <w:p w14:paraId="2F0ACC6B" w14:textId="080CC55C" w:rsidR="009465D8" w:rsidRPr="009465D8" w:rsidRDefault="009465D8" w:rsidP="009465D8">
      <w:pPr>
        <w:pStyle w:val="Prrafodelista"/>
        <w:numPr>
          <w:ilvl w:val="0"/>
          <w:numId w:val="15"/>
        </w:numPr>
        <w:pBdr>
          <w:top w:val="nil"/>
          <w:left w:val="nil"/>
          <w:bottom w:val="nil"/>
          <w:right w:val="nil"/>
          <w:between w:val="nil"/>
        </w:pBdr>
        <w:jc w:val="both"/>
        <w:rPr>
          <w:b w:val="0"/>
          <w:bCs/>
          <w:color w:val="000000"/>
          <w:sz w:val="24"/>
          <w:szCs w:val="24"/>
        </w:rPr>
      </w:pPr>
      <w:r w:rsidRPr="009465D8">
        <w:rPr>
          <w:b w:val="0"/>
          <w:bCs/>
          <w:color w:val="000000"/>
          <w:sz w:val="24"/>
          <w:szCs w:val="24"/>
        </w:rPr>
        <w:t>El proyecto está diseñado para que pueda ser realizado por 4 estudiantes, los cuales se deben repartir los roles y las tareas, esto con el fin de poder generar un contexto realista del trabajo en equipo. Los roles que se deben distribuir entre los integrantes del equipo son los siguientes:</w:t>
      </w:r>
    </w:p>
    <w:p w14:paraId="4C50FB57" w14:textId="0F1D8DC3" w:rsidR="009465D8" w:rsidRDefault="009465D8" w:rsidP="009465D8">
      <w:pPr>
        <w:keepNext/>
        <w:numPr>
          <w:ilvl w:val="0"/>
          <w:numId w:val="14"/>
        </w:numPr>
        <w:spacing w:before="200" w:after="0" w:line="276" w:lineRule="auto"/>
        <w:jc w:val="both"/>
      </w:pPr>
      <w:r w:rsidRPr="007417E8">
        <w:rPr>
          <w:b/>
          <w:color w:val="88354D"/>
          <w:sz w:val="24"/>
          <w:szCs w:val="24"/>
        </w:rPr>
        <w:t>Jefe de proyecto o Coordinador:</w:t>
      </w:r>
      <w:r w:rsidRPr="007417E8">
        <w:rPr>
          <w:color w:val="88354D"/>
          <w:sz w:val="24"/>
          <w:szCs w:val="24"/>
        </w:rPr>
        <w:t xml:space="preserve"> </w:t>
      </w:r>
      <w:r>
        <w:rPr>
          <w:sz w:val="24"/>
          <w:szCs w:val="24"/>
        </w:rPr>
        <w:t>Es quien se comunica con el/la docente y se encarga que el equipo comprenda y cumpla con las instrucciones de las actividades a desarrollar.</w:t>
      </w:r>
    </w:p>
    <w:p w14:paraId="59C7039C" w14:textId="1449E5E2" w:rsidR="009465D8" w:rsidRDefault="009465D8" w:rsidP="009465D8">
      <w:pPr>
        <w:keepNext/>
        <w:numPr>
          <w:ilvl w:val="0"/>
          <w:numId w:val="14"/>
        </w:numPr>
        <w:spacing w:after="0" w:line="276" w:lineRule="auto"/>
        <w:jc w:val="both"/>
        <w:rPr>
          <w:b/>
          <w:color w:val="5B0F00"/>
          <w:sz w:val="24"/>
          <w:szCs w:val="24"/>
        </w:rPr>
      </w:pPr>
      <w:r w:rsidRPr="007417E8">
        <w:rPr>
          <w:b/>
          <w:color w:val="88354D"/>
          <w:sz w:val="24"/>
          <w:szCs w:val="24"/>
        </w:rPr>
        <w:t xml:space="preserve">Bodeguero: </w:t>
      </w:r>
      <w:r>
        <w:rPr>
          <w:sz w:val="24"/>
          <w:szCs w:val="24"/>
        </w:rPr>
        <w:t>Es el encargado de suministrar al equipo lo necesario para ejecutar las actividades.</w:t>
      </w:r>
    </w:p>
    <w:p w14:paraId="7E584C07" w14:textId="77777777" w:rsidR="009465D8" w:rsidRDefault="009465D8" w:rsidP="009465D8">
      <w:pPr>
        <w:keepNext/>
        <w:numPr>
          <w:ilvl w:val="0"/>
          <w:numId w:val="14"/>
        </w:numPr>
        <w:spacing w:after="0" w:line="276" w:lineRule="auto"/>
        <w:jc w:val="both"/>
      </w:pPr>
      <w:r w:rsidRPr="007417E8">
        <w:rPr>
          <w:b/>
          <w:color w:val="88354D"/>
          <w:sz w:val="24"/>
          <w:szCs w:val="24"/>
        </w:rPr>
        <w:t>Encargado de seguridad</w:t>
      </w:r>
      <w:r w:rsidRPr="007417E8">
        <w:rPr>
          <w:color w:val="88354D"/>
          <w:sz w:val="24"/>
          <w:szCs w:val="24"/>
        </w:rPr>
        <w:t xml:space="preserve">: </w:t>
      </w:r>
      <w:r>
        <w:rPr>
          <w:sz w:val="24"/>
          <w:szCs w:val="24"/>
        </w:rPr>
        <w:t>Es el encargado de hacer cumplir todas las normas de seguridad establecidas, así también debe velar por el uso correcto y en todo momento de los EPP.</w:t>
      </w:r>
    </w:p>
    <w:p w14:paraId="1C699FAE" w14:textId="77777777" w:rsidR="009465D8" w:rsidRDefault="009465D8" w:rsidP="009465D8">
      <w:pPr>
        <w:keepNext/>
        <w:numPr>
          <w:ilvl w:val="0"/>
          <w:numId w:val="14"/>
        </w:numPr>
        <w:spacing w:after="0" w:line="276" w:lineRule="auto"/>
        <w:jc w:val="both"/>
        <w:rPr>
          <w:sz w:val="24"/>
          <w:szCs w:val="24"/>
        </w:rPr>
      </w:pPr>
      <w:r w:rsidRPr="007417E8">
        <w:rPr>
          <w:b/>
          <w:color w:val="88354D"/>
          <w:sz w:val="24"/>
          <w:szCs w:val="24"/>
        </w:rPr>
        <w:t>Todos</w:t>
      </w:r>
      <w:r w:rsidRPr="007417E8">
        <w:rPr>
          <w:color w:val="88354D"/>
          <w:sz w:val="24"/>
          <w:szCs w:val="24"/>
        </w:rPr>
        <w:t xml:space="preserve">: </w:t>
      </w:r>
      <w:r>
        <w:rPr>
          <w:sz w:val="24"/>
          <w:szCs w:val="24"/>
        </w:rPr>
        <w:t>Si bien es cierto existen tareas asignadas, es importante recalcar que es un trabajo en equipo, por lo que es importante el diálogo y la reflexión entre los estudiantes, además todos deben participar en el diseño y construcción del tensor.</w:t>
      </w:r>
    </w:p>
    <w:p w14:paraId="7619C0ED" w14:textId="588053AF" w:rsidR="008557B9" w:rsidRPr="008557B9" w:rsidRDefault="008557B9" w:rsidP="008557B9">
      <w:pPr>
        <w:pStyle w:val="Prrafodelista"/>
        <w:numPr>
          <w:ilvl w:val="0"/>
          <w:numId w:val="15"/>
        </w:numPr>
        <w:rPr>
          <w:b w:val="0"/>
          <w:color w:val="000000"/>
          <w:sz w:val="24"/>
          <w:szCs w:val="24"/>
        </w:rPr>
      </w:pPr>
      <w:r w:rsidRPr="008557B9">
        <w:rPr>
          <w:b w:val="0"/>
          <w:color w:val="000000"/>
          <w:sz w:val="24"/>
          <w:szCs w:val="24"/>
        </w:rPr>
        <w:t>Anali</w:t>
      </w:r>
      <w:r w:rsidR="00F10D4A">
        <w:rPr>
          <w:b w:val="0"/>
          <w:color w:val="000000"/>
          <w:sz w:val="24"/>
          <w:szCs w:val="24"/>
        </w:rPr>
        <w:t>cen</w:t>
      </w:r>
      <w:r w:rsidRPr="008557B9">
        <w:rPr>
          <w:b w:val="0"/>
          <w:color w:val="000000"/>
          <w:sz w:val="24"/>
          <w:szCs w:val="24"/>
        </w:rPr>
        <w:t xml:space="preserve"> en todo momento los instrumentos de evaluación disponibles, con el fin de orientar los aprendizajes y desempeños.   </w:t>
      </w:r>
    </w:p>
    <w:p w14:paraId="11CAFEBE" w14:textId="77777777" w:rsidR="00D30E9E" w:rsidRDefault="00D30E9E">
      <w:pPr>
        <w:rPr>
          <w:rFonts w:ascii="Calibri" w:eastAsiaTheme="majorEastAsia" w:hAnsi="Calibri" w:cstheme="majorBidi"/>
          <w:b/>
          <w:color w:val="88354D"/>
          <w:sz w:val="28"/>
          <w:szCs w:val="26"/>
          <w:lang w:eastAsia="es-CL"/>
        </w:rPr>
      </w:pPr>
      <w:r>
        <w:br w:type="page"/>
      </w:r>
    </w:p>
    <w:p w14:paraId="12626AF2" w14:textId="47FE5A85" w:rsidR="00181720" w:rsidRDefault="00C46285" w:rsidP="00C46285">
      <w:pPr>
        <w:pStyle w:val="Ttulo2"/>
      </w:pPr>
      <w:r>
        <w:lastRenderedPageBreak/>
        <w:t>ACTIVIDADES</w:t>
      </w:r>
      <w:r w:rsidR="00460EA6">
        <w:t xml:space="preserve"> EJECUCIÓN DEL PROYECTO</w:t>
      </w:r>
    </w:p>
    <w:p w14:paraId="26201578" w14:textId="0AEA2C91" w:rsidR="00C46285" w:rsidRPr="00C46285" w:rsidRDefault="00C46285" w:rsidP="00C46285">
      <w:pPr>
        <w:rPr>
          <w:lang w:eastAsia="es-CL"/>
        </w:rPr>
      </w:pPr>
      <w:r>
        <w:rPr>
          <w:lang w:eastAsia="es-CL"/>
        </w:rPr>
        <w:t xml:space="preserve">Este proyecto considera </w:t>
      </w:r>
      <w:r w:rsidR="00FC6F08">
        <w:rPr>
          <w:b/>
          <w:bCs/>
          <w:color w:val="88354D"/>
          <w:lang w:eastAsia="es-CL"/>
        </w:rPr>
        <w:t>4</w:t>
      </w:r>
      <w:r w:rsidRPr="00C46285">
        <w:rPr>
          <w:b/>
          <w:bCs/>
          <w:color w:val="88354D"/>
          <w:lang w:eastAsia="es-CL"/>
        </w:rPr>
        <w:t xml:space="preserve"> etapas</w:t>
      </w:r>
      <w:r w:rsidRPr="00C46285">
        <w:rPr>
          <w:color w:val="88354D"/>
          <w:lang w:eastAsia="es-CL"/>
        </w:rPr>
        <w:t xml:space="preserve"> </w:t>
      </w:r>
      <w:r>
        <w:rPr>
          <w:lang w:eastAsia="es-CL"/>
        </w:rPr>
        <w:t xml:space="preserve">que deben ejecutar y que se detallan a continuación. </w:t>
      </w:r>
    </w:p>
    <w:p w14:paraId="0360DDC8" w14:textId="7A89C549" w:rsidR="008E5621" w:rsidRDefault="008E5621" w:rsidP="008E5621">
      <w:pPr>
        <w:keepNext/>
        <w:spacing w:before="240" w:after="240"/>
        <w:rPr>
          <w:b/>
          <w:color w:val="88354D"/>
          <w:sz w:val="26"/>
          <w:szCs w:val="26"/>
        </w:rPr>
      </w:pPr>
      <w:r>
        <w:rPr>
          <w:b/>
          <w:color w:val="88354D"/>
          <w:sz w:val="26"/>
          <w:szCs w:val="26"/>
        </w:rPr>
        <w:t xml:space="preserve">ETAPA 1 </w:t>
      </w:r>
      <w:r>
        <w:rPr>
          <w:b/>
          <w:color w:val="808080"/>
          <w:sz w:val="26"/>
          <w:szCs w:val="26"/>
        </w:rPr>
        <w:t>Objetivos, contexto y recopilación de información</w:t>
      </w:r>
    </w:p>
    <w:p w14:paraId="290E58CC" w14:textId="77777777" w:rsidR="00083B77" w:rsidRDefault="00083B77" w:rsidP="00D30E9E">
      <w:pPr>
        <w:jc w:val="both"/>
      </w:pPr>
      <w:r>
        <w:rPr>
          <w:b/>
          <w:color w:val="808080"/>
          <w:sz w:val="24"/>
          <w:szCs w:val="24"/>
        </w:rPr>
        <w:t>PASO 1</w:t>
      </w:r>
      <w:r>
        <w:rPr>
          <w:color w:val="808080"/>
          <w:sz w:val="24"/>
          <w:szCs w:val="24"/>
        </w:rPr>
        <w:t xml:space="preserve"> </w:t>
      </w:r>
      <w:r w:rsidRPr="007417E8">
        <w:rPr>
          <w:b/>
          <w:color w:val="88354D"/>
          <w:sz w:val="24"/>
          <w:szCs w:val="24"/>
        </w:rPr>
        <w:t>Planteamiento del problema</w:t>
      </w:r>
    </w:p>
    <w:p w14:paraId="7B6D3EC7" w14:textId="6F96F0A7" w:rsidR="00083B77" w:rsidRDefault="00083B77" w:rsidP="00D30E9E">
      <w:pPr>
        <w:jc w:val="both"/>
        <w:rPr>
          <w:sz w:val="24"/>
          <w:szCs w:val="24"/>
        </w:rPr>
      </w:pPr>
      <w:r>
        <w:rPr>
          <w:sz w:val="24"/>
          <w:szCs w:val="24"/>
        </w:rPr>
        <w:t>Especificar la necesidad a resolver, cómo se abordará y cuál es el propósito. Todo esto debe ser en un máximo de una plana.</w:t>
      </w:r>
    </w:p>
    <w:p w14:paraId="36290338" w14:textId="789B9766" w:rsidR="008E5621" w:rsidRDefault="008E5621" w:rsidP="008E5621">
      <w:pPr>
        <w:spacing w:before="240" w:after="0" w:line="276" w:lineRule="auto"/>
        <w:jc w:val="both"/>
        <w:rPr>
          <w:b/>
          <w:color w:val="00953A"/>
          <w:sz w:val="24"/>
          <w:szCs w:val="24"/>
        </w:rPr>
      </w:pPr>
      <w:r>
        <w:rPr>
          <w:b/>
          <w:color w:val="808080"/>
          <w:sz w:val="24"/>
          <w:szCs w:val="24"/>
        </w:rPr>
        <w:t xml:space="preserve">PASO </w:t>
      </w:r>
      <w:r w:rsidR="00083B77">
        <w:rPr>
          <w:b/>
          <w:color w:val="808080"/>
          <w:sz w:val="24"/>
          <w:szCs w:val="24"/>
        </w:rPr>
        <w:t>2</w:t>
      </w:r>
      <w:r>
        <w:rPr>
          <w:color w:val="808080"/>
          <w:sz w:val="24"/>
          <w:szCs w:val="24"/>
        </w:rPr>
        <w:t xml:space="preserve"> </w:t>
      </w:r>
      <w:r w:rsidRPr="00083B77">
        <w:rPr>
          <w:b/>
          <w:color w:val="88354D"/>
          <w:sz w:val="24"/>
          <w:szCs w:val="24"/>
        </w:rPr>
        <w:t xml:space="preserve">Objetivos </w:t>
      </w:r>
      <w:r w:rsidR="00521577" w:rsidRPr="007417E8">
        <w:rPr>
          <w:b/>
          <w:color w:val="88354D"/>
          <w:sz w:val="24"/>
          <w:szCs w:val="24"/>
        </w:rPr>
        <w:t>que se pretende alcanzar con el proyecto</w:t>
      </w:r>
    </w:p>
    <w:p w14:paraId="50FCC1DA" w14:textId="339B6769" w:rsidR="00DE30A3" w:rsidRDefault="00521577" w:rsidP="00D30E9E">
      <w:pPr>
        <w:spacing w:before="240" w:after="0" w:line="276" w:lineRule="auto"/>
        <w:jc w:val="both"/>
        <w:rPr>
          <w:sz w:val="24"/>
          <w:szCs w:val="24"/>
        </w:rPr>
      </w:pPr>
      <w:r>
        <w:rPr>
          <w:sz w:val="24"/>
          <w:szCs w:val="24"/>
        </w:rPr>
        <w:t xml:space="preserve">Formular los objetivos del proyecto </w:t>
      </w:r>
      <w:r>
        <w:rPr>
          <w:b/>
          <w:color w:val="88354D"/>
          <w:sz w:val="24"/>
          <w:szCs w:val="24"/>
        </w:rPr>
        <w:t>(generales y específicos)</w:t>
      </w:r>
      <w:r>
        <w:rPr>
          <w:color w:val="88354D"/>
          <w:sz w:val="24"/>
          <w:szCs w:val="24"/>
        </w:rPr>
        <w:t xml:space="preserve">, </w:t>
      </w:r>
      <w:r>
        <w:rPr>
          <w:sz w:val="24"/>
          <w:szCs w:val="24"/>
        </w:rPr>
        <w:t xml:space="preserve">es decir, los resultados que se pretenden alcanzar </w:t>
      </w:r>
      <w:r w:rsidR="008E5621">
        <w:rPr>
          <w:sz w:val="24"/>
          <w:szCs w:val="24"/>
        </w:rPr>
        <w:t xml:space="preserve">al aplicar ensayos no destructivos mediante </w:t>
      </w:r>
      <w:r w:rsidR="008E5621">
        <w:rPr>
          <w:b/>
          <w:color w:val="88354D"/>
          <w:sz w:val="24"/>
          <w:szCs w:val="24"/>
        </w:rPr>
        <w:t>tintas penetrantes.</w:t>
      </w:r>
    </w:p>
    <w:p w14:paraId="2DBE478D" w14:textId="77777777" w:rsidR="00470543" w:rsidRPr="00DE30A3" w:rsidRDefault="00470543" w:rsidP="00B021F8">
      <w:pPr>
        <w:rPr>
          <w:sz w:val="24"/>
          <w:szCs w:val="24"/>
        </w:rPr>
      </w:pPr>
    </w:p>
    <w:p w14:paraId="4BDAC7D1" w14:textId="77777777" w:rsidR="008E5621" w:rsidRDefault="008E5621" w:rsidP="008E5621">
      <w:pPr>
        <w:rPr>
          <w:b/>
          <w:color w:val="85200C"/>
          <w:sz w:val="24"/>
          <w:szCs w:val="24"/>
        </w:rPr>
      </w:pPr>
      <w:r>
        <w:rPr>
          <w:b/>
          <w:color w:val="808080"/>
          <w:sz w:val="24"/>
          <w:szCs w:val="24"/>
        </w:rPr>
        <w:t>PASO 3</w:t>
      </w:r>
      <w:r>
        <w:rPr>
          <w:color w:val="808080"/>
          <w:sz w:val="24"/>
          <w:szCs w:val="24"/>
        </w:rPr>
        <w:t xml:space="preserve"> </w:t>
      </w:r>
      <w:r w:rsidRPr="00B021F8">
        <w:rPr>
          <w:b/>
          <w:color w:val="88354D"/>
          <w:sz w:val="24"/>
          <w:szCs w:val="24"/>
        </w:rPr>
        <w:t>Recopilación de información</w:t>
      </w:r>
      <w:r>
        <w:rPr>
          <w:b/>
          <w:color w:val="85200C"/>
          <w:sz w:val="24"/>
          <w:szCs w:val="24"/>
        </w:rPr>
        <w:t xml:space="preserve"> </w:t>
      </w:r>
    </w:p>
    <w:p w14:paraId="13AB2180" w14:textId="6A31F3A7" w:rsidR="008E5621" w:rsidRDefault="008E5621" w:rsidP="008E5621">
      <w:pPr>
        <w:rPr>
          <w:sz w:val="24"/>
          <w:szCs w:val="24"/>
        </w:rPr>
      </w:pPr>
      <w:r>
        <w:rPr>
          <w:sz w:val="24"/>
          <w:szCs w:val="24"/>
        </w:rPr>
        <w:t>El equipo debe recopilar información adicional, que sea significativa para analizar el ensayo</w:t>
      </w:r>
      <w:r w:rsidR="00B021F8">
        <w:rPr>
          <w:sz w:val="24"/>
          <w:szCs w:val="24"/>
        </w:rPr>
        <w:t xml:space="preserve"> de tintas penetrantes</w:t>
      </w:r>
      <w:r>
        <w:rPr>
          <w:sz w:val="24"/>
          <w:szCs w:val="24"/>
        </w:rPr>
        <w:t xml:space="preserve">. </w:t>
      </w:r>
    </w:p>
    <w:p w14:paraId="62BCBF67" w14:textId="77777777" w:rsidR="00470543" w:rsidRDefault="00470543" w:rsidP="00470543">
      <w:pPr>
        <w:rPr>
          <w:sz w:val="24"/>
          <w:szCs w:val="24"/>
        </w:rPr>
      </w:pPr>
      <w:r>
        <w:rPr>
          <w:sz w:val="24"/>
          <w:szCs w:val="24"/>
        </w:rPr>
        <w:t>Se pueden considerar, por ejemplo, algunos puntos que se presentan a continuación.</w:t>
      </w:r>
    </w:p>
    <w:p w14:paraId="7E07B95E" w14:textId="77777777" w:rsidR="00470543" w:rsidRDefault="00470543" w:rsidP="00470543">
      <w:pPr>
        <w:numPr>
          <w:ilvl w:val="0"/>
          <w:numId w:val="7"/>
        </w:numPr>
        <w:spacing w:after="0"/>
        <w:rPr>
          <w:sz w:val="24"/>
          <w:szCs w:val="24"/>
        </w:rPr>
      </w:pPr>
      <w:r>
        <w:rPr>
          <w:sz w:val="24"/>
          <w:szCs w:val="24"/>
        </w:rPr>
        <w:t>Materiales o insumos con el que realizarán el análisis.</w:t>
      </w:r>
    </w:p>
    <w:p w14:paraId="095F3B05" w14:textId="77777777" w:rsidR="00470543" w:rsidRDefault="00470543" w:rsidP="00470543">
      <w:pPr>
        <w:numPr>
          <w:ilvl w:val="0"/>
          <w:numId w:val="7"/>
        </w:numPr>
        <w:spacing w:after="0"/>
        <w:rPr>
          <w:sz w:val="24"/>
          <w:szCs w:val="24"/>
        </w:rPr>
      </w:pPr>
      <w:r>
        <w:rPr>
          <w:sz w:val="24"/>
          <w:szCs w:val="24"/>
        </w:rPr>
        <w:t>Modo de aplicación de tintas penetrantes.</w:t>
      </w:r>
    </w:p>
    <w:p w14:paraId="2567E9A3" w14:textId="77777777" w:rsidR="00470543" w:rsidRDefault="00470543" w:rsidP="00470543">
      <w:pPr>
        <w:numPr>
          <w:ilvl w:val="0"/>
          <w:numId w:val="7"/>
        </w:numPr>
        <w:spacing w:after="0"/>
        <w:rPr>
          <w:sz w:val="24"/>
          <w:szCs w:val="24"/>
        </w:rPr>
      </w:pPr>
      <w:r>
        <w:rPr>
          <w:sz w:val="24"/>
          <w:szCs w:val="24"/>
        </w:rPr>
        <w:t>Elementos de protección personal.</w:t>
      </w:r>
    </w:p>
    <w:p w14:paraId="1C46F0E1" w14:textId="3465B57D" w:rsidR="00B021F8" w:rsidRDefault="00470543" w:rsidP="008E5621">
      <w:pPr>
        <w:numPr>
          <w:ilvl w:val="0"/>
          <w:numId w:val="7"/>
        </w:numPr>
        <w:spacing w:after="0"/>
        <w:rPr>
          <w:sz w:val="24"/>
          <w:szCs w:val="24"/>
        </w:rPr>
      </w:pPr>
      <w:r>
        <w:rPr>
          <w:sz w:val="24"/>
          <w:szCs w:val="24"/>
        </w:rPr>
        <w:t>Material teórico sobre fisuras en elementos mecánicos.</w:t>
      </w:r>
    </w:p>
    <w:p w14:paraId="3CF0519B" w14:textId="77777777" w:rsidR="00B021F8" w:rsidRPr="00B021F8" w:rsidRDefault="00B021F8" w:rsidP="00B021F8">
      <w:pPr>
        <w:spacing w:after="0"/>
        <w:ind w:left="720"/>
        <w:rPr>
          <w:sz w:val="24"/>
          <w:szCs w:val="24"/>
        </w:rPr>
      </w:pPr>
    </w:p>
    <w:p w14:paraId="22B5B939" w14:textId="77777777" w:rsidR="00B021F8" w:rsidRDefault="00B021F8" w:rsidP="00B021F8">
      <w:pPr>
        <w:rPr>
          <w:sz w:val="24"/>
          <w:szCs w:val="24"/>
        </w:rPr>
      </w:pPr>
      <w:r>
        <w:rPr>
          <w:b/>
          <w:color w:val="808080"/>
          <w:sz w:val="24"/>
          <w:szCs w:val="24"/>
        </w:rPr>
        <w:t>PASO 4</w:t>
      </w:r>
      <w:r>
        <w:rPr>
          <w:color w:val="808080"/>
          <w:sz w:val="24"/>
          <w:szCs w:val="24"/>
        </w:rPr>
        <w:t xml:space="preserve"> </w:t>
      </w:r>
      <w:r w:rsidRPr="007417E8">
        <w:rPr>
          <w:b/>
          <w:color w:val="88354D"/>
          <w:sz w:val="24"/>
          <w:szCs w:val="24"/>
        </w:rPr>
        <w:t>Lluvia de ideas</w:t>
      </w:r>
      <w:r w:rsidRPr="007417E8">
        <w:rPr>
          <w:color w:val="88354D"/>
          <w:sz w:val="24"/>
          <w:szCs w:val="24"/>
        </w:rPr>
        <w:t xml:space="preserve"> </w:t>
      </w:r>
    </w:p>
    <w:p w14:paraId="308F7AE7" w14:textId="31CE1487" w:rsidR="00B021F8" w:rsidRDefault="00B021F8" w:rsidP="00B021F8">
      <w:pPr>
        <w:jc w:val="both"/>
        <w:rPr>
          <w:sz w:val="24"/>
          <w:szCs w:val="24"/>
        </w:rPr>
      </w:pPr>
      <w:r>
        <w:rPr>
          <w:sz w:val="24"/>
          <w:szCs w:val="24"/>
        </w:rPr>
        <w:t xml:space="preserve">Deberán hacer anotaciones </w:t>
      </w:r>
      <w:r w:rsidR="000F0420">
        <w:rPr>
          <w:sz w:val="24"/>
          <w:szCs w:val="24"/>
        </w:rPr>
        <w:t>(manuales o digitales) sobre</w:t>
      </w:r>
      <w:r>
        <w:rPr>
          <w:sz w:val="24"/>
          <w:szCs w:val="24"/>
        </w:rPr>
        <w:t xml:space="preserve"> diversas soluciones a la problemática y que sirvan de referencia para las siguientes etapas. </w:t>
      </w:r>
    </w:p>
    <w:p w14:paraId="03710ABD" w14:textId="49F643AD" w:rsidR="00B021F8" w:rsidRDefault="00B021F8" w:rsidP="000F0420">
      <w:pPr>
        <w:jc w:val="both"/>
        <w:rPr>
          <w:sz w:val="24"/>
          <w:szCs w:val="24"/>
        </w:rPr>
      </w:pPr>
      <w:r>
        <w:rPr>
          <w:sz w:val="24"/>
          <w:szCs w:val="24"/>
        </w:rPr>
        <w:t xml:space="preserve">A continuación, completen la siguiente tabla con los datos indicados en ella. </w:t>
      </w:r>
    </w:p>
    <w:tbl>
      <w:tblPr>
        <w:tblW w:w="8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2448"/>
        <w:gridCol w:w="2667"/>
      </w:tblGrid>
      <w:tr w:rsidR="00470543" w14:paraId="745341A5" w14:textId="77777777" w:rsidTr="00E87FDF">
        <w:tc>
          <w:tcPr>
            <w:tcW w:w="3675" w:type="dxa"/>
            <w:tcBorders>
              <w:top w:val="nil"/>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03DF30C9" w14:textId="77777777" w:rsidR="00470543" w:rsidRDefault="00470543" w:rsidP="00E87FDF">
            <w:pPr>
              <w:widowControl w:val="0"/>
              <w:rPr>
                <w:b/>
                <w:color w:val="FFFFFF"/>
                <w:sz w:val="24"/>
                <w:szCs w:val="24"/>
              </w:rPr>
            </w:pPr>
            <w:r>
              <w:rPr>
                <w:b/>
                <w:color w:val="FFFFFF"/>
                <w:sz w:val="24"/>
                <w:szCs w:val="24"/>
              </w:rPr>
              <w:t>NOMBRE DEL ENSAYO REALIZADO</w:t>
            </w:r>
          </w:p>
        </w:tc>
        <w:tc>
          <w:tcPr>
            <w:tcW w:w="5115" w:type="dxa"/>
            <w:gridSpan w:val="2"/>
            <w:tcBorders>
              <w:top w:val="nil"/>
              <w:left w:val="single" w:sz="18" w:space="0" w:color="FFFFFF"/>
              <w:bottom w:val="single" w:sz="12" w:space="0" w:color="A6A6A6"/>
              <w:right w:val="nil"/>
            </w:tcBorders>
            <w:shd w:val="clear" w:color="auto" w:fill="auto"/>
            <w:tcMar>
              <w:top w:w="100" w:type="dxa"/>
              <w:left w:w="100" w:type="dxa"/>
              <w:bottom w:w="100" w:type="dxa"/>
              <w:right w:w="100" w:type="dxa"/>
            </w:tcMar>
          </w:tcPr>
          <w:p w14:paraId="245F3A7B" w14:textId="77777777" w:rsidR="00470543" w:rsidRDefault="00470543" w:rsidP="00E87FDF">
            <w:pPr>
              <w:widowControl w:val="0"/>
            </w:pPr>
          </w:p>
        </w:tc>
      </w:tr>
      <w:tr w:rsidR="00470543" w14:paraId="58066CA4" w14:textId="77777777" w:rsidTr="00E87FDF">
        <w:tc>
          <w:tcPr>
            <w:tcW w:w="3675" w:type="dxa"/>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390A434A" w14:textId="77777777" w:rsidR="00470543" w:rsidRDefault="00470543" w:rsidP="00E87FDF">
            <w:pPr>
              <w:widowControl w:val="0"/>
              <w:rPr>
                <w:b/>
                <w:color w:val="FFFFFF"/>
                <w:sz w:val="24"/>
                <w:szCs w:val="24"/>
              </w:rPr>
            </w:pPr>
            <w:r>
              <w:rPr>
                <w:b/>
                <w:color w:val="FFFFFF"/>
                <w:sz w:val="24"/>
                <w:szCs w:val="24"/>
              </w:rPr>
              <w:t>NOMBRE DEL GRUPO</w:t>
            </w:r>
          </w:p>
        </w:tc>
        <w:tc>
          <w:tcPr>
            <w:tcW w:w="5115" w:type="dxa"/>
            <w:gridSpan w:val="2"/>
            <w:tcBorders>
              <w:top w:val="single" w:sz="12" w:space="0" w:color="A6A6A6"/>
              <w:left w:val="single" w:sz="18" w:space="0" w:color="FFFFFF"/>
              <w:bottom w:val="single" w:sz="18" w:space="0" w:color="FFFFFF"/>
              <w:right w:val="nil"/>
            </w:tcBorders>
            <w:shd w:val="clear" w:color="auto" w:fill="auto"/>
            <w:tcMar>
              <w:top w:w="100" w:type="dxa"/>
              <w:left w:w="100" w:type="dxa"/>
              <w:bottom w:w="100" w:type="dxa"/>
              <w:right w:w="100" w:type="dxa"/>
            </w:tcMar>
          </w:tcPr>
          <w:p w14:paraId="59C43A89" w14:textId="77777777" w:rsidR="00470543" w:rsidRDefault="00470543" w:rsidP="00E87FDF">
            <w:pPr>
              <w:widowControl w:val="0"/>
            </w:pPr>
          </w:p>
        </w:tc>
      </w:tr>
      <w:tr w:rsidR="00470543" w14:paraId="0F2E37D2" w14:textId="77777777" w:rsidTr="00E87FDF">
        <w:tc>
          <w:tcPr>
            <w:tcW w:w="3675" w:type="dxa"/>
            <w:vMerge w:val="restart"/>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0982A560" w14:textId="77777777" w:rsidR="00470543" w:rsidRDefault="00470543" w:rsidP="00E87FDF">
            <w:pPr>
              <w:widowControl w:val="0"/>
              <w:rPr>
                <w:b/>
                <w:color w:val="FFFFFF"/>
                <w:sz w:val="24"/>
                <w:szCs w:val="24"/>
              </w:rPr>
            </w:pPr>
            <w:r>
              <w:rPr>
                <w:b/>
                <w:color w:val="FFFFFF"/>
                <w:sz w:val="24"/>
                <w:szCs w:val="24"/>
              </w:rPr>
              <w:t xml:space="preserve">INTEGRANTES Y CARGOS DEL </w:t>
            </w:r>
            <w:r>
              <w:rPr>
                <w:b/>
                <w:color w:val="FFFFFF"/>
                <w:sz w:val="24"/>
                <w:szCs w:val="24"/>
              </w:rPr>
              <w:lastRenderedPageBreak/>
              <w:t>EQUIPO DEL ENSAYO</w:t>
            </w:r>
          </w:p>
        </w:tc>
        <w:tc>
          <w:tcPr>
            <w:tcW w:w="2448" w:type="dxa"/>
            <w:tcBorders>
              <w:top w:val="single" w:sz="18" w:space="0" w:color="FFFFFF"/>
              <w:left w:val="single" w:sz="18" w:space="0" w:color="FFFFFF"/>
              <w:bottom w:val="single" w:sz="18" w:space="0" w:color="FFFFFF"/>
              <w:right w:val="single" w:sz="18" w:space="0" w:color="FFFFFF"/>
            </w:tcBorders>
            <w:shd w:val="clear" w:color="auto" w:fill="BFBFBF"/>
            <w:tcMar>
              <w:top w:w="100" w:type="dxa"/>
              <w:left w:w="100" w:type="dxa"/>
              <w:bottom w:w="100" w:type="dxa"/>
              <w:right w:w="100" w:type="dxa"/>
            </w:tcMar>
            <w:vAlign w:val="center"/>
          </w:tcPr>
          <w:p w14:paraId="740F0686" w14:textId="77777777" w:rsidR="00470543" w:rsidRDefault="00470543" w:rsidP="00E87FDF">
            <w:pPr>
              <w:widowControl w:val="0"/>
              <w:jc w:val="center"/>
              <w:rPr>
                <w:b/>
                <w:color w:val="FFFFFF"/>
              </w:rPr>
            </w:pPr>
            <w:r>
              <w:rPr>
                <w:b/>
                <w:color w:val="FFFFFF"/>
              </w:rPr>
              <w:lastRenderedPageBreak/>
              <w:t>NOMBRE</w:t>
            </w:r>
          </w:p>
        </w:tc>
        <w:tc>
          <w:tcPr>
            <w:tcW w:w="2667" w:type="dxa"/>
            <w:tcBorders>
              <w:top w:val="single" w:sz="18" w:space="0" w:color="FFFFFF"/>
              <w:left w:val="single" w:sz="18" w:space="0" w:color="FFFFFF"/>
              <w:bottom w:val="single" w:sz="18" w:space="0" w:color="FFFFFF"/>
              <w:right w:val="nil"/>
            </w:tcBorders>
            <w:shd w:val="clear" w:color="auto" w:fill="BFBFBF"/>
            <w:vAlign w:val="center"/>
          </w:tcPr>
          <w:p w14:paraId="7F7A3AC9" w14:textId="77777777" w:rsidR="00470543" w:rsidRDefault="00470543" w:rsidP="00E87FDF">
            <w:pPr>
              <w:widowControl w:val="0"/>
              <w:jc w:val="center"/>
              <w:rPr>
                <w:b/>
                <w:color w:val="FFFFFF"/>
              </w:rPr>
            </w:pPr>
            <w:r>
              <w:rPr>
                <w:b/>
                <w:color w:val="FFFFFF"/>
              </w:rPr>
              <w:t>CARGO</w:t>
            </w:r>
          </w:p>
        </w:tc>
      </w:tr>
      <w:tr w:rsidR="00470543" w14:paraId="0D3360E4" w14:textId="77777777" w:rsidTr="00E87FDF">
        <w:tc>
          <w:tcPr>
            <w:tcW w:w="3675" w:type="dxa"/>
            <w:vMerge/>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7B201E12" w14:textId="77777777" w:rsidR="00470543" w:rsidRDefault="00470543" w:rsidP="00E87FDF">
            <w:pPr>
              <w:widowControl w:val="0"/>
              <w:spacing w:line="276" w:lineRule="auto"/>
              <w:rPr>
                <w:b/>
                <w:color w:val="FFFFFF"/>
              </w:rPr>
            </w:pPr>
          </w:p>
        </w:tc>
        <w:tc>
          <w:tcPr>
            <w:tcW w:w="2448" w:type="dxa"/>
            <w:tcBorders>
              <w:top w:val="single" w:sz="18" w:space="0" w:color="FFFFFF"/>
              <w:left w:val="single" w:sz="18" w:space="0" w:color="FFFFFF"/>
              <w:bottom w:val="single" w:sz="12" w:space="0" w:color="A6A6A6"/>
              <w:right w:val="single" w:sz="12" w:space="0" w:color="A6A6A6"/>
            </w:tcBorders>
            <w:shd w:val="clear" w:color="auto" w:fill="auto"/>
            <w:tcMar>
              <w:top w:w="100" w:type="dxa"/>
              <w:left w:w="100" w:type="dxa"/>
              <w:bottom w:w="100" w:type="dxa"/>
              <w:right w:w="100" w:type="dxa"/>
            </w:tcMar>
          </w:tcPr>
          <w:p w14:paraId="1A2E8DE1" w14:textId="77777777" w:rsidR="00470543" w:rsidRDefault="00470543" w:rsidP="00470543">
            <w:pPr>
              <w:widowControl w:val="0"/>
              <w:numPr>
                <w:ilvl w:val="0"/>
                <w:numId w:val="8"/>
              </w:numPr>
              <w:spacing w:after="0" w:line="240" w:lineRule="auto"/>
              <w:rPr>
                <w:color w:val="44546A"/>
              </w:rPr>
            </w:pPr>
          </w:p>
          <w:p w14:paraId="0705B59A" w14:textId="77777777" w:rsidR="00470543" w:rsidRDefault="00470543" w:rsidP="00470543">
            <w:pPr>
              <w:widowControl w:val="0"/>
              <w:numPr>
                <w:ilvl w:val="0"/>
                <w:numId w:val="8"/>
              </w:numPr>
              <w:spacing w:after="0" w:line="240" w:lineRule="auto"/>
              <w:rPr>
                <w:color w:val="44546A"/>
              </w:rPr>
            </w:pPr>
          </w:p>
          <w:p w14:paraId="011485A7" w14:textId="77777777" w:rsidR="00470543" w:rsidRDefault="00470543" w:rsidP="00470543">
            <w:pPr>
              <w:widowControl w:val="0"/>
              <w:numPr>
                <w:ilvl w:val="0"/>
                <w:numId w:val="8"/>
              </w:numPr>
              <w:spacing w:after="0" w:line="240" w:lineRule="auto"/>
              <w:rPr>
                <w:color w:val="44546A"/>
              </w:rPr>
            </w:pPr>
          </w:p>
          <w:p w14:paraId="0B580DB2" w14:textId="77777777" w:rsidR="00470543" w:rsidRDefault="00470543" w:rsidP="00470543">
            <w:pPr>
              <w:widowControl w:val="0"/>
              <w:numPr>
                <w:ilvl w:val="0"/>
                <w:numId w:val="8"/>
              </w:numPr>
              <w:spacing w:after="0" w:line="240" w:lineRule="auto"/>
              <w:rPr>
                <w:color w:val="44546A"/>
              </w:rPr>
            </w:pPr>
          </w:p>
        </w:tc>
        <w:tc>
          <w:tcPr>
            <w:tcW w:w="2667" w:type="dxa"/>
            <w:tcBorders>
              <w:top w:val="single" w:sz="18" w:space="0" w:color="FFFFFF"/>
              <w:left w:val="single" w:sz="12" w:space="0" w:color="A6A6A6"/>
              <w:bottom w:val="single" w:sz="12" w:space="0" w:color="A6A6A6"/>
              <w:right w:val="nil"/>
            </w:tcBorders>
            <w:shd w:val="clear" w:color="auto" w:fill="auto"/>
          </w:tcPr>
          <w:p w14:paraId="4C1217B8" w14:textId="77777777" w:rsidR="00470543" w:rsidRDefault="00470543" w:rsidP="000F0420">
            <w:pPr>
              <w:widowControl w:val="0"/>
              <w:numPr>
                <w:ilvl w:val="0"/>
                <w:numId w:val="18"/>
              </w:numPr>
              <w:spacing w:after="0" w:line="240" w:lineRule="auto"/>
              <w:rPr>
                <w:color w:val="44546A"/>
              </w:rPr>
            </w:pPr>
          </w:p>
          <w:p w14:paraId="6D24B9B5" w14:textId="77777777" w:rsidR="00470543" w:rsidRDefault="00470543" w:rsidP="000F0420">
            <w:pPr>
              <w:widowControl w:val="0"/>
              <w:numPr>
                <w:ilvl w:val="0"/>
                <w:numId w:val="17"/>
              </w:numPr>
              <w:spacing w:after="0" w:line="240" w:lineRule="auto"/>
              <w:rPr>
                <w:color w:val="44546A"/>
              </w:rPr>
            </w:pPr>
          </w:p>
          <w:p w14:paraId="34F53E67" w14:textId="77777777" w:rsidR="00470543" w:rsidRDefault="00470543" w:rsidP="000F0420">
            <w:pPr>
              <w:widowControl w:val="0"/>
              <w:numPr>
                <w:ilvl w:val="0"/>
                <w:numId w:val="17"/>
              </w:numPr>
              <w:spacing w:after="0" w:line="240" w:lineRule="auto"/>
              <w:rPr>
                <w:color w:val="44546A"/>
              </w:rPr>
            </w:pPr>
          </w:p>
          <w:p w14:paraId="3F67D3C1" w14:textId="77777777" w:rsidR="00470543" w:rsidRDefault="00470543" w:rsidP="000F0420">
            <w:pPr>
              <w:widowControl w:val="0"/>
              <w:numPr>
                <w:ilvl w:val="0"/>
                <w:numId w:val="17"/>
              </w:numPr>
              <w:spacing w:after="0" w:line="240" w:lineRule="auto"/>
              <w:rPr>
                <w:color w:val="44546A"/>
              </w:rPr>
            </w:pPr>
          </w:p>
        </w:tc>
      </w:tr>
      <w:tr w:rsidR="00470543" w14:paraId="6F6A8BB8" w14:textId="77777777" w:rsidTr="00E87FDF">
        <w:trPr>
          <w:trHeight w:val="1027"/>
        </w:trPr>
        <w:tc>
          <w:tcPr>
            <w:tcW w:w="3675" w:type="dxa"/>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0718D323" w14:textId="77777777" w:rsidR="00470543" w:rsidRDefault="00470543" w:rsidP="00E87FDF">
            <w:pPr>
              <w:widowControl w:val="0"/>
              <w:rPr>
                <w:b/>
                <w:color w:val="FFFFFF"/>
                <w:sz w:val="24"/>
                <w:szCs w:val="24"/>
              </w:rPr>
            </w:pPr>
            <w:r>
              <w:rPr>
                <w:b/>
                <w:color w:val="FFFFFF"/>
                <w:sz w:val="24"/>
                <w:szCs w:val="24"/>
              </w:rPr>
              <w:t>PLANTEAMIENTO DEL CONTEXTO</w:t>
            </w:r>
          </w:p>
        </w:tc>
        <w:tc>
          <w:tcPr>
            <w:tcW w:w="5115" w:type="dxa"/>
            <w:gridSpan w:val="2"/>
            <w:tcBorders>
              <w:top w:val="single" w:sz="12" w:space="0" w:color="A6A6A6"/>
              <w:left w:val="single" w:sz="18" w:space="0" w:color="FFFFFF"/>
              <w:bottom w:val="single" w:sz="12" w:space="0" w:color="A6A6A6"/>
              <w:right w:val="nil"/>
            </w:tcBorders>
            <w:shd w:val="clear" w:color="auto" w:fill="auto"/>
            <w:tcMar>
              <w:top w:w="100" w:type="dxa"/>
              <w:left w:w="100" w:type="dxa"/>
              <w:bottom w:w="100" w:type="dxa"/>
              <w:right w:w="100" w:type="dxa"/>
            </w:tcMar>
          </w:tcPr>
          <w:p w14:paraId="5E68A40E" w14:textId="77777777" w:rsidR="00470543" w:rsidRDefault="00470543" w:rsidP="00E87FDF">
            <w:pPr>
              <w:widowControl w:val="0"/>
            </w:pPr>
          </w:p>
        </w:tc>
      </w:tr>
      <w:tr w:rsidR="00470543" w14:paraId="611BD2F2" w14:textId="77777777" w:rsidTr="00E87FDF">
        <w:trPr>
          <w:trHeight w:val="772"/>
        </w:trPr>
        <w:tc>
          <w:tcPr>
            <w:tcW w:w="3675" w:type="dxa"/>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657EFB7E" w14:textId="77777777" w:rsidR="00470543" w:rsidRDefault="00470543" w:rsidP="00E87FDF">
            <w:pPr>
              <w:widowControl w:val="0"/>
              <w:rPr>
                <w:b/>
                <w:color w:val="FFFFFF"/>
                <w:sz w:val="24"/>
                <w:szCs w:val="24"/>
              </w:rPr>
            </w:pPr>
            <w:r>
              <w:rPr>
                <w:b/>
                <w:color w:val="FFFFFF"/>
                <w:sz w:val="24"/>
                <w:szCs w:val="24"/>
              </w:rPr>
              <w:t>OBJETIVO GENERAL</w:t>
            </w:r>
          </w:p>
        </w:tc>
        <w:tc>
          <w:tcPr>
            <w:tcW w:w="5115" w:type="dxa"/>
            <w:gridSpan w:val="2"/>
            <w:tcBorders>
              <w:top w:val="single" w:sz="12" w:space="0" w:color="A6A6A6"/>
              <w:left w:val="single" w:sz="18" w:space="0" w:color="FFFFFF"/>
              <w:bottom w:val="single" w:sz="12" w:space="0" w:color="A6A6A6"/>
              <w:right w:val="nil"/>
            </w:tcBorders>
            <w:shd w:val="clear" w:color="auto" w:fill="auto"/>
            <w:tcMar>
              <w:top w:w="100" w:type="dxa"/>
              <w:left w:w="100" w:type="dxa"/>
              <w:bottom w:w="100" w:type="dxa"/>
              <w:right w:w="100" w:type="dxa"/>
            </w:tcMar>
          </w:tcPr>
          <w:p w14:paraId="5382EF1B" w14:textId="77777777" w:rsidR="00470543" w:rsidRDefault="00470543" w:rsidP="00E87FDF">
            <w:pPr>
              <w:widowControl w:val="0"/>
            </w:pPr>
          </w:p>
        </w:tc>
      </w:tr>
      <w:tr w:rsidR="00470543" w14:paraId="626D7E03" w14:textId="77777777" w:rsidTr="00E87FDF">
        <w:trPr>
          <w:trHeight w:val="1815"/>
        </w:trPr>
        <w:tc>
          <w:tcPr>
            <w:tcW w:w="3675" w:type="dxa"/>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03787C96" w14:textId="77777777" w:rsidR="00470543" w:rsidRDefault="00470543" w:rsidP="00E87FDF">
            <w:pPr>
              <w:widowControl w:val="0"/>
              <w:rPr>
                <w:b/>
                <w:color w:val="FFFFFF"/>
                <w:sz w:val="24"/>
                <w:szCs w:val="24"/>
              </w:rPr>
            </w:pPr>
            <w:r>
              <w:rPr>
                <w:b/>
                <w:color w:val="FFFFFF"/>
                <w:sz w:val="24"/>
                <w:szCs w:val="24"/>
              </w:rPr>
              <w:t xml:space="preserve">OBJETIVOS ESPECÍFICOS </w:t>
            </w:r>
          </w:p>
        </w:tc>
        <w:tc>
          <w:tcPr>
            <w:tcW w:w="5115" w:type="dxa"/>
            <w:gridSpan w:val="2"/>
            <w:tcBorders>
              <w:top w:val="single" w:sz="12" w:space="0" w:color="A6A6A6"/>
              <w:left w:val="single" w:sz="18" w:space="0" w:color="FFFFFF"/>
              <w:bottom w:val="single" w:sz="12" w:space="0" w:color="A6A6A6"/>
              <w:right w:val="nil"/>
            </w:tcBorders>
            <w:shd w:val="clear" w:color="auto" w:fill="auto"/>
            <w:tcMar>
              <w:top w:w="100" w:type="dxa"/>
              <w:left w:w="100" w:type="dxa"/>
              <w:bottom w:w="100" w:type="dxa"/>
              <w:right w:w="100" w:type="dxa"/>
            </w:tcMar>
          </w:tcPr>
          <w:p w14:paraId="405044D5" w14:textId="77777777" w:rsidR="00470543" w:rsidRDefault="00470543" w:rsidP="00E87FDF">
            <w:pPr>
              <w:widowControl w:val="0"/>
            </w:pPr>
          </w:p>
        </w:tc>
      </w:tr>
      <w:tr w:rsidR="00470543" w14:paraId="4BE6E372" w14:textId="77777777" w:rsidTr="00E87FDF">
        <w:tc>
          <w:tcPr>
            <w:tcW w:w="3675" w:type="dxa"/>
            <w:tcBorders>
              <w:top w:val="single" w:sz="18" w:space="0" w:color="FFFFFF"/>
              <w:left w:val="nil"/>
              <w:bottom w:val="nil"/>
              <w:right w:val="single" w:sz="18" w:space="0" w:color="FFFFFF"/>
            </w:tcBorders>
            <w:shd w:val="clear" w:color="auto" w:fill="88354D"/>
            <w:tcMar>
              <w:top w:w="100" w:type="dxa"/>
              <w:left w:w="100" w:type="dxa"/>
              <w:bottom w:w="100" w:type="dxa"/>
              <w:right w:w="100" w:type="dxa"/>
            </w:tcMar>
            <w:vAlign w:val="center"/>
          </w:tcPr>
          <w:p w14:paraId="1D8822BE" w14:textId="77777777" w:rsidR="00470543" w:rsidRDefault="00470543" w:rsidP="00E87FDF">
            <w:pPr>
              <w:widowControl w:val="0"/>
              <w:rPr>
                <w:b/>
                <w:color w:val="FFFFFF"/>
                <w:sz w:val="24"/>
                <w:szCs w:val="24"/>
              </w:rPr>
            </w:pPr>
            <w:r>
              <w:rPr>
                <w:b/>
                <w:color w:val="FFFFFF"/>
                <w:sz w:val="24"/>
                <w:szCs w:val="24"/>
              </w:rPr>
              <w:t>INFORMACIÓN ADICIONAL</w:t>
            </w:r>
          </w:p>
        </w:tc>
        <w:tc>
          <w:tcPr>
            <w:tcW w:w="5115" w:type="dxa"/>
            <w:gridSpan w:val="2"/>
            <w:tcBorders>
              <w:top w:val="single" w:sz="12" w:space="0" w:color="A6A6A6"/>
              <w:left w:val="single" w:sz="18" w:space="0" w:color="FFFFFF"/>
              <w:bottom w:val="single" w:sz="12" w:space="0" w:color="A6A6A6"/>
              <w:right w:val="nil"/>
            </w:tcBorders>
            <w:shd w:val="clear" w:color="auto" w:fill="auto"/>
            <w:tcMar>
              <w:top w:w="100" w:type="dxa"/>
              <w:left w:w="100" w:type="dxa"/>
              <w:bottom w:w="100" w:type="dxa"/>
              <w:right w:w="100" w:type="dxa"/>
            </w:tcMar>
          </w:tcPr>
          <w:p w14:paraId="0AA98AD9" w14:textId="77777777" w:rsidR="00470543" w:rsidRDefault="00470543" w:rsidP="00E87FDF">
            <w:pPr>
              <w:widowControl w:val="0"/>
            </w:pPr>
          </w:p>
          <w:p w14:paraId="254066AC" w14:textId="77777777" w:rsidR="00470543" w:rsidRDefault="00470543" w:rsidP="00E87FDF">
            <w:pPr>
              <w:widowControl w:val="0"/>
            </w:pPr>
          </w:p>
          <w:p w14:paraId="32AFA509" w14:textId="77777777" w:rsidR="00470543" w:rsidRDefault="00470543" w:rsidP="00E87FDF">
            <w:pPr>
              <w:widowControl w:val="0"/>
            </w:pPr>
          </w:p>
          <w:p w14:paraId="175B07DD" w14:textId="77777777" w:rsidR="00470543" w:rsidRDefault="00470543" w:rsidP="00E87FDF">
            <w:pPr>
              <w:widowControl w:val="0"/>
            </w:pPr>
          </w:p>
          <w:p w14:paraId="1A49689A" w14:textId="77777777" w:rsidR="00470543" w:rsidRDefault="00470543" w:rsidP="00E87FDF">
            <w:pPr>
              <w:widowControl w:val="0"/>
            </w:pPr>
          </w:p>
          <w:p w14:paraId="0D3EA215" w14:textId="77777777" w:rsidR="00470543" w:rsidRDefault="00470543" w:rsidP="00E87FDF">
            <w:pPr>
              <w:widowControl w:val="0"/>
            </w:pPr>
          </w:p>
          <w:p w14:paraId="36DCB3B4" w14:textId="77777777" w:rsidR="00470543" w:rsidRDefault="00470543" w:rsidP="00E87FDF">
            <w:pPr>
              <w:widowControl w:val="0"/>
            </w:pPr>
          </w:p>
        </w:tc>
      </w:tr>
    </w:tbl>
    <w:p w14:paraId="39802383" w14:textId="57D98728" w:rsidR="00470543" w:rsidRDefault="00470543" w:rsidP="008E5621">
      <w:pPr>
        <w:rPr>
          <w:sz w:val="24"/>
          <w:szCs w:val="24"/>
        </w:rPr>
      </w:pPr>
    </w:p>
    <w:p w14:paraId="4F22EA90" w14:textId="01EEF7F4" w:rsidR="009A029A" w:rsidRDefault="009A029A" w:rsidP="008E5621">
      <w:pPr>
        <w:rPr>
          <w:sz w:val="24"/>
          <w:szCs w:val="24"/>
        </w:rPr>
      </w:pPr>
      <w:r>
        <w:rPr>
          <w:noProof/>
          <w:color w:val="88354D"/>
          <w:sz w:val="24"/>
          <w:szCs w:val="24"/>
        </w:rPr>
        <mc:AlternateContent>
          <mc:Choice Requires="wps">
            <w:drawing>
              <wp:anchor distT="0" distB="0" distL="114300" distR="114300" simplePos="0" relativeHeight="251667456" behindDoc="0" locked="0" layoutInCell="1" allowOverlap="1" wp14:anchorId="585BA5C4" wp14:editId="454750EC">
                <wp:simplePos x="0" y="0"/>
                <wp:positionH relativeFrom="column">
                  <wp:posOffset>1242</wp:posOffset>
                </wp:positionH>
                <wp:positionV relativeFrom="paragraph">
                  <wp:posOffset>305740</wp:posOffset>
                </wp:positionV>
                <wp:extent cx="5943600" cy="683812"/>
                <wp:effectExtent l="0" t="0" r="0" b="2540"/>
                <wp:wrapNone/>
                <wp:docPr id="1" name="Cuadro de texto 1"/>
                <wp:cNvGraphicFramePr/>
                <a:graphic xmlns:a="http://schemas.openxmlformats.org/drawingml/2006/main">
                  <a:graphicData uri="http://schemas.microsoft.com/office/word/2010/wordprocessingShape">
                    <wps:wsp>
                      <wps:cNvSpPr txBox="1"/>
                      <wps:spPr>
                        <a:xfrm>
                          <a:off x="0" y="0"/>
                          <a:ext cx="5943600" cy="683812"/>
                        </a:xfrm>
                        <a:prstGeom prst="rect">
                          <a:avLst/>
                        </a:prstGeom>
                        <a:solidFill>
                          <a:srgbClr val="88354D"/>
                        </a:solidFill>
                        <a:ln w="6350">
                          <a:noFill/>
                        </a:ln>
                      </wps:spPr>
                      <wps:txbx>
                        <w:txbxContent>
                          <w:p w14:paraId="1D544B9E" w14:textId="76592F4D" w:rsidR="009A029A" w:rsidRPr="009A029A" w:rsidRDefault="009A029A" w:rsidP="009A029A">
                            <w:pPr>
                              <w:jc w:val="center"/>
                              <w:rPr>
                                <w:b/>
                                <w:bCs/>
                                <w:color w:val="FFFFFF" w:themeColor="background1"/>
                                <w:sz w:val="36"/>
                                <w:szCs w:val="36"/>
                              </w:rPr>
                            </w:pPr>
                            <w:r w:rsidRPr="009A029A">
                              <w:rPr>
                                <w:b/>
                                <w:bCs/>
                                <w:color w:val="FFFFFF" w:themeColor="background1"/>
                                <w:sz w:val="36"/>
                                <w:szCs w:val="36"/>
                              </w:rPr>
                              <w:t>Guí</w:t>
                            </w:r>
                            <w:r>
                              <w:rPr>
                                <w:b/>
                                <w:bCs/>
                                <w:color w:val="FFFFFF" w:themeColor="background1"/>
                                <w:sz w:val="36"/>
                                <w:szCs w:val="36"/>
                              </w:rPr>
                              <w:t>en</w:t>
                            </w:r>
                            <w:r w:rsidRPr="009A029A">
                              <w:rPr>
                                <w:b/>
                                <w:bCs/>
                                <w:color w:val="FFFFFF" w:themeColor="background1"/>
                                <w:sz w:val="36"/>
                                <w:szCs w:val="36"/>
                              </w:rPr>
                              <w:t xml:space="preserve"> los desempeños a través de la rúbrica disponible.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85BA5C4" id="_x0000_t202" coordsize="21600,21600" o:spt="202" path="m,l,21600r21600,l21600,xe">
                <v:stroke joinstyle="miter"/>
                <v:path gradientshapeok="t" o:connecttype="rect"/>
              </v:shapetype>
              <v:shape id="Cuadro de texto 1" o:spid="_x0000_s1026" type="#_x0000_t202" style="position:absolute;margin-left:.1pt;margin-top:24.05pt;width:468pt;height:53.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" fillcolor="#88354d" stroked="f" strokeweight=".5pt">
                <v:textbox>
                  <w:txbxContent>
                    <w:p w14:paraId="1D544B9E" w14:textId="76592F4D" w:rsidR="009A029A" w:rsidRPr="009A029A" w:rsidRDefault="009A029A" w:rsidP="009A029A">
                      <w:pPr>
                        <w:jc w:val="center"/>
                        <w:rPr>
                          <w:b/>
                          <w:bCs/>
                          <w:color w:val="FFFFFF" w:themeColor="background1"/>
                          <w:sz w:val="36"/>
                          <w:szCs w:val="36"/>
                        </w:rPr>
                      </w:pPr>
                      <w:r w:rsidRPr="009A029A">
                        <w:rPr>
                          <w:b/>
                          <w:bCs/>
                          <w:color w:val="FFFFFF" w:themeColor="background1"/>
                          <w:sz w:val="36"/>
                          <w:szCs w:val="36"/>
                        </w:rPr>
                        <w:t>Guí</w:t>
                      </w:r>
                      <w:r>
                        <w:rPr>
                          <w:b/>
                          <w:bCs/>
                          <w:color w:val="FFFFFF" w:themeColor="background1"/>
                          <w:sz w:val="36"/>
                          <w:szCs w:val="36"/>
                        </w:rPr>
                        <w:t>en</w:t>
                      </w:r>
                      <w:r w:rsidRPr="009A029A">
                        <w:rPr>
                          <w:b/>
                          <w:bCs/>
                          <w:color w:val="FFFFFF" w:themeColor="background1"/>
                          <w:sz w:val="36"/>
                          <w:szCs w:val="36"/>
                        </w:rPr>
                        <w:t xml:space="preserve"> los desempeños a través de la rúbrica disponible. </w:t>
                      </w:r>
                    </w:p>
                  </w:txbxContent>
                </v:textbox>
              </v:shape>
            </w:pict>
          </mc:Fallback>
        </mc:AlternateContent>
      </w:r>
    </w:p>
    <w:p w14:paraId="135EEAF8" w14:textId="3C0E0BFF" w:rsidR="009A029A" w:rsidRDefault="009A029A" w:rsidP="008E5621">
      <w:pPr>
        <w:rPr>
          <w:sz w:val="24"/>
          <w:szCs w:val="24"/>
        </w:rPr>
      </w:pPr>
    </w:p>
    <w:p w14:paraId="44FBEBAE" w14:textId="0F8D4EFA" w:rsidR="009A029A" w:rsidRDefault="009A029A" w:rsidP="008E5621">
      <w:pPr>
        <w:rPr>
          <w:sz w:val="24"/>
          <w:szCs w:val="24"/>
        </w:rPr>
      </w:pPr>
    </w:p>
    <w:p w14:paraId="3B1B7B5A" w14:textId="2857FDD2" w:rsidR="009A029A" w:rsidRDefault="009A029A" w:rsidP="008E5621">
      <w:pPr>
        <w:rPr>
          <w:sz w:val="24"/>
          <w:szCs w:val="24"/>
        </w:rPr>
      </w:pPr>
    </w:p>
    <w:p w14:paraId="52B117C3" w14:textId="77777777" w:rsidR="009A029A" w:rsidRDefault="009A029A" w:rsidP="008E5621">
      <w:pPr>
        <w:rPr>
          <w:sz w:val="24"/>
          <w:szCs w:val="24"/>
        </w:rPr>
      </w:pPr>
    </w:p>
    <w:p w14:paraId="2730F083" w14:textId="77777777" w:rsidR="008E5621" w:rsidRDefault="008E5621" w:rsidP="008E5621">
      <w:pPr>
        <w:keepNext/>
        <w:spacing w:before="280" w:after="80"/>
        <w:rPr>
          <w:b/>
          <w:color w:val="660000"/>
          <w:sz w:val="28"/>
          <w:szCs w:val="28"/>
        </w:rPr>
      </w:pPr>
      <w:r>
        <w:rPr>
          <w:b/>
          <w:color w:val="88354D"/>
          <w:sz w:val="26"/>
          <w:szCs w:val="26"/>
        </w:rPr>
        <w:lastRenderedPageBreak/>
        <w:t>ETAPA 2</w:t>
      </w:r>
      <w:r>
        <w:rPr>
          <w:b/>
          <w:color w:val="660000"/>
          <w:sz w:val="26"/>
          <w:szCs w:val="26"/>
        </w:rPr>
        <w:t xml:space="preserve"> </w:t>
      </w:r>
      <w:r>
        <w:rPr>
          <w:b/>
          <w:color w:val="808080"/>
          <w:sz w:val="26"/>
          <w:szCs w:val="26"/>
        </w:rPr>
        <w:t>Procedimiento de aplicación de tintas penetrantes</w:t>
      </w:r>
    </w:p>
    <w:p w14:paraId="1B87903C" w14:textId="0BA22941" w:rsidR="008E5621" w:rsidRDefault="008E5621" w:rsidP="008E5621">
      <w:pPr>
        <w:jc w:val="both"/>
        <w:rPr>
          <w:sz w:val="24"/>
          <w:szCs w:val="24"/>
        </w:rPr>
      </w:pPr>
      <w:r>
        <w:rPr>
          <w:sz w:val="24"/>
          <w:szCs w:val="24"/>
        </w:rPr>
        <w:t>En esta etapa se debe realizar el procedimiento correspondiente a la aplicación de tintas penetrantes, para esto puede</w:t>
      </w:r>
      <w:r w:rsidR="00F0105A">
        <w:rPr>
          <w:sz w:val="24"/>
          <w:szCs w:val="24"/>
        </w:rPr>
        <w:t>n</w:t>
      </w:r>
      <w:r>
        <w:rPr>
          <w:sz w:val="24"/>
          <w:szCs w:val="24"/>
        </w:rPr>
        <w:t xml:space="preserve"> seguir los pasos mostrados en la guía de contenidos o, utilizar como referencia la guía de uso de tintas penetrantes mostrada en el siguiente link: </w:t>
      </w:r>
      <w:r>
        <w:rPr>
          <w:b/>
          <w:color w:val="88354D"/>
          <w:sz w:val="24"/>
          <w:szCs w:val="24"/>
        </w:rPr>
        <w:t xml:space="preserve">https://www.youtube.com/watch?v=d4dMmG4k50g&amp;ab_channel=LlogsaMercadotecnia </w:t>
      </w:r>
      <w:r>
        <w:rPr>
          <w:sz w:val="24"/>
          <w:szCs w:val="24"/>
        </w:rPr>
        <w:t xml:space="preserve">en la cual se indica el proceso completo de aplicación. </w:t>
      </w:r>
    </w:p>
    <w:p w14:paraId="45E9DD3A" w14:textId="1CFFCBDB" w:rsidR="000F0420" w:rsidRDefault="000F0420" w:rsidP="008E5621">
      <w:pPr>
        <w:jc w:val="both"/>
        <w:rPr>
          <w:sz w:val="24"/>
          <w:szCs w:val="24"/>
        </w:rPr>
      </w:pPr>
      <w:r>
        <w:rPr>
          <w:sz w:val="24"/>
          <w:szCs w:val="24"/>
        </w:rPr>
        <w:t>Considerar:</w:t>
      </w:r>
    </w:p>
    <w:p w14:paraId="3AB4FB94" w14:textId="0D4185FF" w:rsidR="008E5621" w:rsidRPr="000F0420" w:rsidRDefault="008E5621" w:rsidP="00CE66FC">
      <w:pPr>
        <w:pStyle w:val="Prrafodelista"/>
        <w:numPr>
          <w:ilvl w:val="0"/>
          <w:numId w:val="4"/>
        </w:numPr>
        <w:jc w:val="both"/>
        <w:rPr>
          <w:b w:val="0"/>
          <w:bCs/>
          <w:color w:val="auto"/>
          <w:sz w:val="24"/>
          <w:szCs w:val="24"/>
        </w:rPr>
      </w:pPr>
      <w:r w:rsidRPr="000F0420">
        <w:rPr>
          <w:b w:val="0"/>
          <w:bCs/>
          <w:color w:val="auto"/>
          <w:sz w:val="24"/>
          <w:szCs w:val="24"/>
        </w:rPr>
        <w:t>Preparación, limpieza y secado de la superficie.</w:t>
      </w:r>
    </w:p>
    <w:p w14:paraId="4C2435EE" w14:textId="1FA6B88D" w:rsidR="008E5621" w:rsidRPr="000F0420" w:rsidRDefault="008E5621" w:rsidP="00CE66FC">
      <w:pPr>
        <w:pStyle w:val="Prrafodelista"/>
        <w:numPr>
          <w:ilvl w:val="0"/>
          <w:numId w:val="4"/>
        </w:numPr>
        <w:jc w:val="both"/>
        <w:rPr>
          <w:b w:val="0"/>
          <w:bCs/>
          <w:color w:val="auto"/>
          <w:sz w:val="24"/>
          <w:szCs w:val="24"/>
        </w:rPr>
      </w:pPr>
      <w:r w:rsidRPr="000F0420">
        <w:rPr>
          <w:b w:val="0"/>
          <w:bCs/>
          <w:color w:val="auto"/>
          <w:sz w:val="24"/>
          <w:szCs w:val="24"/>
        </w:rPr>
        <w:t>Aplicación del penetrante y tiempo de penetración (esperar 5 min).</w:t>
      </w:r>
    </w:p>
    <w:p w14:paraId="2435CB25" w14:textId="34538EB6" w:rsidR="008E5621" w:rsidRPr="000F0420" w:rsidRDefault="008E5621" w:rsidP="00CE66FC">
      <w:pPr>
        <w:pStyle w:val="Prrafodelista"/>
        <w:numPr>
          <w:ilvl w:val="0"/>
          <w:numId w:val="4"/>
        </w:numPr>
        <w:jc w:val="both"/>
        <w:rPr>
          <w:b w:val="0"/>
          <w:bCs/>
          <w:color w:val="auto"/>
          <w:sz w:val="24"/>
          <w:szCs w:val="24"/>
        </w:rPr>
      </w:pPr>
      <w:r w:rsidRPr="000F0420">
        <w:rPr>
          <w:b w:val="0"/>
          <w:bCs/>
          <w:color w:val="auto"/>
          <w:sz w:val="24"/>
          <w:szCs w:val="24"/>
        </w:rPr>
        <w:t>Remoción del exceso de penetrante (esperar 5 min).</w:t>
      </w:r>
    </w:p>
    <w:p w14:paraId="3EBF228F" w14:textId="4E8CCCE3" w:rsidR="008E5621" w:rsidRPr="000F0420" w:rsidRDefault="008E5621" w:rsidP="00CE66FC">
      <w:pPr>
        <w:pStyle w:val="Prrafodelista"/>
        <w:numPr>
          <w:ilvl w:val="0"/>
          <w:numId w:val="4"/>
        </w:numPr>
        <w:jc w:val="both"/>
        <w:rPr>
          <w:b w:val="0"/>
          <w:bCs/>
          <w:color w:val="auto"/>
          <w:sz w:val="24"/>
          <w:szCs w:val="24"/>
        </w:rPr>
      </w:pPr>
      <w:r w:rsidRPr="000F0420">
        <w:rPr>
          <w:b w:val="0"/>
          <w:bCs/>
          <w:color w:val="auto"/>
          <w:sz w:val="24"/>
          <w:szCs w:val="24"/>
        </w:rPr>
        <w:t>Aplicación del revelador y tiempo de revelado (esperar 5 min).</w:t>
      </w:r>
    </w:p>
    <w:p w14:paraId="459D92CD" w14:textId="2CEE1F59" w:rsidR="008E5621" w:rsidRPr="000F0420" w:rsidRDefault="008E5621" w:rsidP="00CE66FC">
      <w:pPr>
        <w:pStyle w:val="Prrafodelista"/>
        <w:numPr>
          <w:ilvl w:val="0"/>
          <w:numId w:val="4"/>
        </w:numPr>
        <w:jc w:val="both"/>
        <w:rPr>
          <w:b w:val="0"/>
          <w:bCs/>
          <w:color w:val="auto"/>
          <w:sz w:val="24"/>
          <w:szCs w:val="24"/>
        </w:rPr>
      </w:pPr>
      <w:r w:rsidRPr="000F0420">
        <w:rPr>
          <w:b w:val="0"/>
          <w:bCs/>
          <w:color w:val="auto"/>
          <w:sz w:val="24"/>
          <w:szCs w:val="24"/>
        </w:rPr>
        <w:t>Inspección para detectar fisuras.</w:t>
      </w:r>
    </w:p>
    <w:p w14:paraId="4915ADEB" w14:textId="50550D7E" w:rsidR="008E5621" w:rsidRPr="000F0420" w:rsidRDefault="008E5621" w:rsidP="00CE66FC">
      <w:pPr>
        <w:pStyle w:val="Prrafodelista"/>
        <w:numPr>
          <w:ilvl w:val="0"/>
          <w:numId w:val="4"/>
        </w:numPr>
        <w:jc w:val="both"/>
        <w:rPr>
          <w:b w:val="0"/>
          <w:bCs/>
          <w:color w:val="auto"/>
          <w:sz w:val="24"/>
          <w:szCs w:val="24"/>
        </w:rPr>
      </w:pPr>
      <w:r w:rsidRPr="000F0420">
        <w:rPr>
          <w:b w:val="0"/>
          <w:bCs/>
          <w:color w:val="auto"/>
          <w:sz w:val="24"/>
          <w:szCs w:val="24"/>
        </w:rPr>
        <w:t>Limpieza.</w:t>
      </w:r>
    </w:p>
    <w:p w14:paraId="69F38B17" w14:textId="7EE040E4" w:rsidR="00DE30A3" w:rsidRDefault="00DE30A3" w:rsidP="00DE30A3">
      <w:pPr>
        <w:pStyle w:val="Prrafodelista"/>
        <w:jc w:val="both"/>
        <w:rPr>
          <w:color w:val="88354D"/>
          <w:sz w:val="24"/>
          <w:szCs w:val="24"/>
        </w:rPr>
      </w:pPr>
      <w:r>
        <w:rPr>
          <w:noProof/>
          <w:color w:val="88354D"/>
          <w:sz w:val="24"/>
          <w:szCs w:val="24"/>
        </w:rPr>
        <mc:AlternateContent>
          <mc:Choice Requires="wps">
            <w:drawing>
              <wp:anchor distT="0" distB="0" distL="114300" distR="114300" simplePos="0" relativeHeight="251661312" behindDoc="0" locked="0" layoutInCell="1" allowOverlap="1" wp14:anchorId="7C266E2D" wp14:editId="275AD187">
                <wp:simplePos x="0" y="0"/>
                <wp:positionH relativeFrom="column">
                  <wp:posOffset>-70319</wp:posOffset>
                </wp:positionH>
                <wp:positionV relativeFrom="paragraph">
                  <wp:posOffset>207839</wp:posOffset>
                </wp:positionV>
                <wp:extent cx="5943600" cy="103367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5943600" cy="1033670"/>
                        </a:xfrm>
                        <a:prstGeom prst="rect">
                          <a:avLst/>
                        </a:prstGeom>
                        <a:solidFill>
                          <a:srgbClr val="88354D"/>
                        </a:solidFill>
                        <a:ln w="6350">
                          <a:noFill/>
                        </a:ln>
                      </wps:spPr>
                      <wps:txbx>
                        <w:txbxContent>
                          <w:p w14:paraId="6533652C" w14:textId="3E37ED43" w:rsidR="009A029A" w:rsidRPr="009A029A" w:rsidRDefault="009A029A" w:rsidP="00DE30A3">
                            <w:pPr>
                              <w:jc w:val="center"/>
                              <w:rPr>
                                <w:b/>
                                <w:bCs/>
                                <w:color w:val="FFFFFF" w:themeColor="background1"/>
                                <w:sz w:val="32"/>
                                <w:szCs w:val="32"/>
                              </w:rPr>
                            </w:pPr>
                            <w:r w:rsidRPr="009A029A">
                              <w:rPr>
                                <w:b/>
                                <w:bCs/>
                                <w:color w:val="FFFFFF" w:themeColor="background1"/>
                                <w:sz w:val="32"/>
                                <w:szCs w:val="32"/>
                              </w:rPr>
                              <w:t xml:space="preserve">Guíen los desempeños a través de la rúbrica disponible. </w:t>
                            </w:r>
                          </w:p>
                          <w:p w14:paraId="228DE050" w14:textId="5D88D3D4" w:rsidR="00DE30A3" w:rsidRPr="009A029A" w:rsidRDefault="00DE30A3" w:rsidP="00DE30A3">
                            <w:pPr>
                              <w:jc w:val="center"/>
                              <w:rPr>
                                <w:b/>
                                <w:bCs/>
                                <w:color w:val="FFFFFF" w:themeColor="background1"/>
                                <w:sz w:val="24"/>
                                <w:szCs w:val="24"/>
                              </w:rPr>
                            </w:pPr>
                            <w:r w:rsidRPr="009A029A">
                              <w:rPr>
                                <w:b/>
                                <w:bCs/>
                                <w:color w:val="FFFFFF" w:themeColor="background1"/>
                                <w:sz w:val="24"/>
                                <w:szCs w:val="24"/>
                              </w:rPr>
                              <w:t>NOTA: Para la realización del informe técnico</w:t>
                            </w:r>
                            <w:r w:rsidR="000F0420" w:rsidRPr="009A029A">
                              <w:rPr>
                                <w:b/>
                                <w:bCs/>
                                <w:color w:val="FFFFFF" w:themeColor="background1"/>
                                <w:sz w:val="24"/>
                                <w:szCs w:val="24"/>
                              </w:rPr>
                              <w:t xml:space="preserve"> final</w:t>
                            </w:r>
                            <w:r w:rsidRPr="009A029A">
                              <w:rPr>
                                <w:b/>
                                <w:bCs/>
                                <w:color w:val="FFFFFF" w:themeColor="background1"/>
                                <w:sz w:val="24"/>
                                <w:szCs w:val="24"/>
                              </w:rPr>
                              <w:t>, es primordial captura</w:t>
                            </w:r>
                            <w:r w:rsidR="00F0105A" w:rsidRPr="009A029A">
                              <w:rPr>
                                <w:b/>
                                <w:bCs/>
                                <w:color w:val="FFFFFF" w:themeColor="background1"/>
                                <w:sz w:val="24"/>
                                <w:szCs w:val="24"/>
                              </w:rPr>
                              <w:t xml:space="preserve">r </w:t>
                            </w:r>
                            <w:r w:rsidRPr="009A029A">
                              <w:rPr>
                                <w:b/>
                                <w:bCs/>
                                <w:color w:val="FFFFFF" w:themeColor="background1"/>
                                <w:sz w:val="24"/>
                                <w:szCs w:val="24"/>
                              </w:rPr>
                              <w:t>fotogr</w:t>
                            </w:r>
                            <w:r w:rsidR="00F0105A" w:rsidRPr="009A029A">
                              <w:rPr>
                                <w:b/>
                                <w:bCs/>
                                <w:color w:val="FFFFFF" w:themeColor="background1"/>
                                <w:sz w:val="24"/>
                                <w:szCs w:val="24"/>
                              </w:rPr>
                              <w:t>afías</w:t>
                            </w:r>
                            <w:r w:rsidR="009A029A" w:rsidRPr="009A029A">
                              <w:rPr>
                                <w:b/>
                                <w:bCs/>
                                <w:color w:val="FFFFFF" w:themeColor="background1"/>
                                <w:sz w:val="24"/>
                                <w:szCs w:val="24"/>
                              </w:rPr>
                              <w:t xml:space="preserve"> y/o algún registro audiovisual</w:t>
                            </w:r>
                            <w:r w:rsidRPr="009A029A">
                              <w:rPr>
                                <w:b/>
                                <w:bCs/>
                                <w:color w:val="FFFFFF" w:themeColor="background1"/>
                                <w:sz w:val="24"/>
                                <w:szCs w:val="24"/>
                              </w:rPr>
                              <w:t xml:space="preserve"> propias del proceso realizado en la ETAPA 2.</w:t>
                            </w:r>
                          </w:p>
                          <w:p w14:paraId="56F20508" w14:textId="77777777" w:rsidR="00DE30A3" w:rsidRDefault="00DE30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266E2D" id="Cuadro de texto 3" o:spid="_x0000_s1027" type="#_x0000_t202" style="position:absolute;left:0;text-align:left;margin-left:-5.55pt;margin-top:16.35pt;width:468pt;height:81.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" fillcolor="#88354d" stroked="f" strokeweight=".5pt">
                <v:textbox>
                  <w:txbxContent>
                    <w:p w14:paraId="6533652C" w14:textId="3E37ED43" w:rsidR="009A029A" w:rsidRPr="009A029A" w:rsidRDefault="009A029A" w:rsidP="00DE30A3">
                      <w:pPr>
                        <w:jc w:val="center"/>
                        <w:rPr>
                          <w:b/>
                          <w:bCs/>
                          <w:color w:val="FFFFFF" w:themeColor="background1"/>
                          <w:sz w:val="32"/>
                          <w:szCs w:val="32"/>
                        </w:rPr>
                      </w:pPr>
                      <w:r w:rsidRPr="009A029A">
                        <w:rPr>
                          <w:b/>
                          <w:bCs/>
                          <w:color w:val="FFFFFF" w:themeColor="background1"/>
                          <w:sz w:val="32"/>
                          <w:szCs w:val="32"/>
                        </w:rPr>
                        <w:t xml:space="preserve">Guíen los desempeños a través de la rúbrica disponible. </w:t>
                      </w:r>
                    </w:p>
                    <w:p w14:paraId="228DE050" w14:textId="5D88D3D4" w:rsidR="00DE30A3" w:rsidRPr="009A029A" w:rsidRDefault="00DE30A3" w:rsidP="00DE30A3">
                      <w:pPr>
                        <w:jc w:val="center"/>
                        <w:rPr>
                          <w:b/>
                          <w:bCs/>
                          <w:color w:val="FFFFFF" w:themeColor="background1"/>
                          <w:sz w:val="24"/>
                          <w:szCs w:val="24"/>
                        </w:rPr>
                      </w:pPr>
                      <w:r w:rsidRPr="009A029A">
                        <w:rPr>
                          <w:b/>
                          <w:bCs/>
                          <w:color w:val="FFFFFF" w:themeColor="background1"/>
                          <w:sz w:val="24"/>
                          <w:szCs w:val="24"/>
                        </w:rPr>
                        <w:t>NOTA: Para la realización del informe técnico</w:t>
                      </w:r>
                      <w:r w:rsidR="000F0420" w:rsidRPr="009A029A">
                        <w:rPr>
                          <w:b/>
                          <w:bCs/>
                          <w:color w:val="FFFFFF" w:themeColor="background1"/>
                          <w:sz w:val="24"/>
                          <w:szCs w:val="24"/>
                        </w:rPr>
                        <w:t xml:space="preserve"> final</w:t>
                      </w:r>
                      <w:r w:rsidRPr="009A029A">
                        <w:rPr>
                          <w:b/>
                          <w:bCs/>
                          <w:color w:val="FFFFFF" w:themeColor="background1"/>
                          <w:sz w:val="24"/>
                          <w:szCs w:val="24"/>
                        </w:rPr>
                        <w:t>, es primordial captura</w:t>
                      </w:r>
                      <w:r w:rsidR="00F0105A" w:rsidRPr="009A029A">
                        <w:rPr>
                          <w:b/>
                          <w:bCs/>
                          <w:color w:val="FFFFFF" w:themeColor="background1"/>
                          <w:sz w:val="24"/>
                          <w:szCs w:val="24"/>
                        </w:rPr>
                        <w:t xml:space="preserve">r </w:t>
                      </w:r>
                      <w:r w:rsidRPr="009A029A">
                        <w:rPr>
                          <w:b/>
                          <w:bCs/>
                          <w:color w:val="FFFFFF" w:themeColor="background1"/>
                          <w:sz w:val="24"/>
                          <w:szCs w:val="24"/>
                        </w:rPr>
                        <w:t>fotogr</w:t>
                      </w:r>
                      <w:r w:rsidR="00F0105A" w:rsidRPr="009A029A">
                        <w:rPr>
                          <w:b/>
                          <w:bCs/>
                          <w:color w:val="FFFFFF" w:themeColor="background1"/>
                          <w:sz w:val="24"/>
                          <w:szCs w:val="24"/>
                        </w:rPr>
                        <w:t>afías</w:t>
                      </w:r>
                      <w:r w:rsidR="009A029A" w:rsidRPr="009A029A">
                        <w:rPr>
                          <w:b/>
                          <w:bCs/>
                          <w:color w:val="FFFFFF" w:themeColor="background1"/>
                          <w:sz w:val="24"/>
                          <w:szCs w:val="24"/>
                        </w:rPr>
                        <w:t xml:space="preserve"> y/o algún registro audiovisual</w:t>
                      </w:r>
                      <w:r w:rsidRPr="009A029A">
                        <w:rPr>
                          <w:b/>
                          <w:bCs/>
                          <w:color w:val="FFFFFF" w:themeColor="background1"/>
                          <w:sz w:val="24"/>
                          <w:szCs w:val="24"/>
                        </w:rPr>
                        <w:t xml:space="preserve"> propias del proceso realizado en la ETAPA 2.</w:t>
                      </w:r>
                    </w:p>
                    <w:p w14:paraId="56F20508" w14:textId="77777777" w:rsidR="00DE30A3" w:rsidRDefault="00DE30A3"/>
                  </w:txbxContent>
                </v:textbox>
              </v:shape>
            </w:pict>
          </mc:Fallback>
        </mc:AlternateContent>
      </w:r>
    </w:p>
    <w:p w14:paraId="0FBA1C58" w14:textId="71DE277E" w:rsidR="00DE30A3" w:rsidRDefault="00DE30A3" w:rsidP="00DE30A3">
      <w:pPr>
        <w:pStyle w:val="Prrafodelista"/>
        <w:jc w:val="both"/>
        <w:rPr>
          <w:color w:val="88354D"/>
          <w:sz w:val="24"/>
          <w:szCs w:val="24"/>
        </w:rPr>
      </w:pPr>
    </w:p>
    <w:p w14:paraId="729E1092" w14:textId="34EE9E5C" w:rsidR="00DE30A3" w:rsidRDefault="00DE30A3" w:rsidP="00DE30A3">
      <w:pPr>
        <w:pStyle w:val="Prrafodelista"/>
        <w:jc w:val="both"/>
        <w:rPr>
          <w:color w:val="88354D"/>
          <w:sz w:val="24"/>
          <w:szCs w:val="24"/>
        </w:rPr>
      </w:pPr>
    </w:p>
    <w:p w14:paraId="413E09DC" w14:textId="040D1FFB" w:rsidR="00DE30A3" w:rsidRDefault="00DE30A3" w:rsidP="00DE30A3">
      <w:pPr>
        <w:pStyle w:val="Prrafodelista"/>
        <w:jc w:val="both"/>
        <w:rPr>
          <w:color w:val="88354D"/>
          <w:sz w:val="24"/>
          <w:szCs w:val="24"/>
        </w:rPr>
      </w:pPr>
    </w:p>
    <w:p w14:paraId="0690989C" w14:textId="743B4387" w:rsidR="00DE30A3" w:rsidRDefault="00DE30A3" w:rsidP="00DE30A3">
      <w:pPr>
        <w:pStyle w:val="Prrafodelista"/>
        <w:jc w:val="both"/>
        <w:rPr>
          <w:color w:val="88354D"/>
          <w:sz w:val="24"/>
          <w:szCs w:val="24"/>
        </w:rPr>
      </w:pPr>
    </w:p>
    <w:p w14:paraId="42B568D0" w14:textId="77777777" w:rsidR="008E5621" w:rsidRDefault="008E5621" w:rsidP="008E5621">
      <w:pPr>
        <w:jc w:val="both"/>
        <w:rPr>
          <w:b/>
          <w:color w:val="660000"/>
          <w:sz w:val="26"/>
          <w:szCs w:val="26"/>
        </w:rPr>
      </w:pPr>
    </w:p>
    <w:p w14:paraId="4482CFB9" w14:textId="77777777" w:rsidR="008E5621" w:rsidRDefault="008E5621" w:rsidP="008E5621">
      <w:pPr>
        <w:jc w:val="both"/>
        <w:rPr>
          <w:b/>
          <w:color w:val="808080"/>
          <w:sz w:val="26"/>
          <w:szCs w:val="26"/>
        </w:rPr>
      </w:pPr>
      <w:r w:rsidRPr="008C1C29">
        <w:rPr>
          <w:b/>
          <w:color w:val="88354D"/>
          <w:sz w:val="26"/>
          <w:szCs w:val="26"/>
        </w:rPr>
        <w:t xml:space="preserve">ETAPA 3 </w:t>
      </w:r>
      <w:r>
        <w:rPr>
          <w:b/>
          <w:color w:val="808080"/>
          <w:sz w:val="26"/>
          <w:szCs w:val="26"/>
        </w:rPr>
        <w:t>Realización de Informe técnico</w:t>
      </w:r>
    </w:p>
    <w:p w14:paraId="6967D614" w14:textId="3B0573EB" w:rsidR="008E5621" w:rsidRPr="008E01E0" w:rsidRDefault="008E5621" w:rsidP="008E5621">
      <w:pPr>
        <w:keepNext/>
        <w:spacing w:before="240" w:after="120"/>
        <w:rPr>
          <w:b/>
          <w:color w:val="808080"/>
          <w:sz w:val="26"/>
          <w:szCs w:val="26"/>
        </w:rPr>
      </w:pPr>
      <w:r w:rsidRPr="008E01E0">
        <w:rPr>
          <w:b/>
          <w:color w:val="808080"/>
          <w:sz w:val="26"/>
          <w:szCs w:val="26"/>
        </w:rPr>
        <w:t>Análisis</w:t>
      </w:r>
    </w:p>
    <w:p w14:paraId="095F30A4" w14:textId="6D359CDF" w:rsidR="001A0F97" w:rsidRDefault="008E5621" w:rsidP="001A0F97">
      <w:pPr>
        <w:jc w:val="both"/>
        <w:rPr>
          <w:sz w:val="24"/>
          <w:szCs w:val="24"/>
        </w:rPr>
      </w:pPr>
      <w:r>
        <w:rPr>
          <w:sz w:val="24"/>
          <w:szCs w:val="24"/>
        </w:rPr>
        <w:t>Luego de aplicar las tintas penetrantes y de obtener las capturas fotográficas de las fisuras encontradas, en esta etapa deberán realizar un análisis de lo observado</w:t>
      </w:r>
      <w:r w:rsidR="00482898">
        <w:rPr>
          <w:sz w:val="24"/>
          <w:szCs w:val="24"/>
        </w:rPr>
        <w:t>, considerando:</w:t>
      </w:r>
    </w:p>
    <w:p w14:paraId="23D9C8BD" w14:textId="77777777" w:rsidR="001A0F97" w:rsidRPr="00205D99" w:rsidRDefault="001A0F97" w:rsidP="001A0F97">
      <w:pPr>
        <w:pStyle w:val="Prrafodelista"/>
        <w:numPr>
          <w:ilvl w:val="0"/>
          <w:numId w:val="9"/>
        </w:numPr>
        <w:jc w:val="both"/>
        <w:rPr>
          <w:b w:val="0"/>
          <w:bCs/>
          <w:color w:val="auto"/>
          <w:sz w:val="24"/>
          <w:szCs w:val="24"/>
        </w:rPr>
      </w:pPr>
      <w:r w:rsidRPr="00205D99">
        <w:rPr>
          <w:b w:val="0"/>
          <w:bCs/>
          <w:color w:val="auto"/>
          <w:sz w:val="24"/>
          <w:szCs w:val="24"/>
        </w:rPr>
        <w:t>Determinar la o las zonas del componente con la mayor cantidad de fisuras encontradas.</w:t>
      </w:r>
    </w:p>
    <w:p w14:paraId="74F6C73C" w14:textId="77777777" w:rsidR="001A0F97" w:rsidRPr="00205D99" w:rsidRDefault="001A0F97" w:rsidP="001A0F97">
      <w:pPr>
        <w:pStyle w:val="Prrafodelista"/>
        <w:numPr>
          <w:ilvl w:val="0"/>
          <w:numId w:val="9"/>
        </w:numPr>
        <w:jc w:val="both"/>
        <w:rPr>
          <w:b w:val="0"/>
          <w:bCs/>
          <w:color w:val="auto"/>
          <w:sz w:val="24"/>
          <w:szCs w:val="24"/>
        </w:rPr>
      </w:pPr>
      <w:r w:rsidRPr="00205D99">
        <w:rPr>
          <w:b w:val="0"/>
          <w:bCs/>
          <w:color w:val="auto"/>
          <w:sz w:val="24"/>
          <w:szCs w:val="24"/>
        </w:rPr>
        <w:t xml:space="preserve">Determinar cuáles son las fisuras más críticas o relevantes dentro de cada zona. </w:t>
      </w:r>
    </w:p>
    <w:p w14:paraId="3A463B10" w14:textId="16FA3B65" w:rsidR="001A0F97" w:rsidRPr="00205D99" w:rsidRDefault="001A0F97" w:rsidP="001A0F97">
      <w:pPr>
        <w:pStyle w:val="Prrafodelista"/>
        <w:numPr>
          <w:ilvl w:val="0"/>
          <w:numId w:val="9"/>
        </w:numPr>
        <w:jc w:val="both"/>
        <w:rPr>
          <w:b w:val="0"/>
          <w:bCs/>
          <w:color w:val="auto"/>
          <w:sz w:val="26"/>
          <w:szCs w:val="26"/>
        </w:rPr>
      </w:pPr>
      <w:r w:rsidRPr="00205D99">
        <w:rPr>
          <w:b w:val="0"/>
          <w:bCs/>
          <w:color w:val="auto"/>
          <w:sz w:val="24"/>
          <w:szCs w:val="24"/>
        </w:rPr>
        <w:t xml:space="preserve">Analizar o indagar sobre los posibles modos de falla que ocasionaron la fisura, según la función que cumple el componente </w:t>
      </w:r>
      <w:r w:rsidRPr="00205D99">
        <w:rPr>
          <w:color w:val="88354D"/>
          <w:sz w:val="24"/>
          <w:szCs w:val="24"/>
        </w:rPr>
        <w:t>(</w:t>
      </w:r>
      <w:r w:rsidR="00482898">
        <w:rPr>
          <w:color w:val="88354D"/>
          <w:sz w:val="24"/>
          <w:szCs w:val="24"/>
        </w:rPr>
        <w:t>oriéntense</w:t>
      </w:r>
      <w:r w:rsidRPr="00205D99">
        <w:rPr>
          <w:color w:val="88354D"/>
          <w:sz w:val="24"/>
          <w:szCs w:val="24"/>
        </w:rPr>
        <w:t xml:space="preserve"> por l</w:t>
      </w:r>
      <w:r w:rsidR="00482898">
        <w:rPr>
          <w:color w:val="88354D"/>
          <w:sz w:val="24"/>
          <w:szCs w:val="24"/>
        </w:rPr>
        <w:t xml:space="preserve">o </w:t>
      </w:r>
      <w:r w:rsidRPr="00205D99">
        <w:rPr>
          <w:color w:val="88354D"/>
          <w:sz w:val="24"/>
          <w:szCs w:val="24"/>
        </w:rPr>
        <w:t>mencionado en el</w:t>
      </w:r>
      <w:r w:rsidR="00482898">
        <w:rPr>
          <w:color w:val="88354D"/>
          <w:sz w:val="24"/>
          <w:szCs w:val="24"/>
        </w:rPr>
        <w:t xml:space="preserve"> tema</w:t>
      </w:r>
      <w:r w:rsidRPr="00205D99">
        <w:rPr>
          <w:color w:val="88354D"/>
          <w:sz w:val="24"/>
          <w:szCs w:val="24"/>
        </w:rPr>
        <w:t xml:space="preserve"> N°1</w:t>
      </w:r>
      <w:r w:rsidR="00482898">
        <w:rPr>
          <w:color w:val="88354D"/>
          <w:sz w:val="24"/>
          <w:szCs w:val="24"/>
        </w:rPr>
        <w:t xml:space="preserve"> d el guía de contenidos</w:t>
      </w:r>
      <w:r w:rsidRPr="00205D99">
        <w:rPr>
          <w:color w:val="88354D"/>
          <w:sz w:val="24"/>
          <w:szCs w:val="24"/>
        </w:rPr>
        <w:t>)</w:t>
      </w:r>
      <w:r w:rsidRPr="00205D99">
        <w:rPr>
          <w:b w:val="0"/>
          <w:bCs/>
          <w:color w:val="auto"/>
          <w:sz w:val="24"/>
          <w:szCs w:val="24"/>
        </w:rPr>
        <w:t>.</w:t>
      </w:r>
    </w:p>
    <w:p w14:paraId="02004C87" w14:textId="77777777" w:rsidR="008E01E0" w:rsidRDefault="008E01E0" w:rsidP="008E01E0">
      <w:pPr>
        <w:keepNext/>
        <w:pBdr>
          <w:top w:val="nil"/>
          <w:left w:val="nil"/>
          <w:bottom w:val="nil"/>
          <w:right w:val="nil"/>
          <w:between w:val="nil"/>
        </w:pBdr>
        <w:spacing w:before="240" w:after="120"/>
        <w:rPr>
          <w:sz w:val="26"/>
          <w:szCs w:val="26"/>
        </w:rPr>
      </w:pPr>
      <w:r>
        <w:rPr>
          <w:b/>
          <w:color w:val="808080"/>
          <w:sz w:val="26"/>
          <w:szCs w:val="26"/>
        </w:rPr>
        <w:lastRenderedPageBreak/>
        <w:t>Evaluación del proyecto</w:t>
      </w:r>
      <w:r>
        <w:rPr>
          <w:color w:val="808080"/>
          <w:sz w:val="26"/>
          <w:szCs w:val="26"/>
        </w:rPr>
        <w:t xml:space="preserve"> </w:t>
      </w:r>
    </w:p>
    <w:p w14:paraId="608487BF" w14:textId="77777777" w:rsidR="008E01E0" w:rsidRDefault="008E01E0" w:rsidP="008E01E0">
      <w:pPr>
        <w:keepNext/>
        <w:spacing w:before="240" w:after="0" w:line="276" w:lineRule="auto"/>
        <w:jc w:val="both"/>
        <w:rPr>
          <w:sz w:val="24"/>
          <w:szCs w:val="24"/>
        </w:rPr>
      </w:pPr>
      <w:r>
        <w:rPr>
          <w:sz w:val="24"/>
          <w:szCs w:val="24"/>
        </w:rPr>
        <w:t>El proceso de elaboración del proyecto es evaluado constantemente, con el fin de realizar retroalimentación y enfoque del mismo, con ello debe recoger los resultados, visualizando las fortalezas, debilidades y oportunidades de mejora.</w:t>
      </w:r>
    </w:p>
    <w:p w14:paraId="575886C6" w14:textId="4F6F0F53" w:rsidR="008E01E0" w:rsidRDefault="008E01E0" w:rsidP="008E01E0">
      <w:pPr>
        <w:keepNext/>
        <w:spacing w:after="120" w:line="276" w:lineRule="auto"/>
        <w:jc w:val="both"/>
        <w:rPr>
          <w:b/>
          <w:color w:val="660000"/>
          <w:sz w:val="24"/>
          <w:szCs w:val="24"/>
        </w:rPr>
      </w:pPr>
      <w:r>
        <w:rPr>
          <w:b/>
          <w:color w:val="808080"/>
          <w:sz w:val="24"/>
          <w:szCs w:val="24"/>
        </w:rPr>
        <w:t xml:space="preserve">PASO 3.1. </w:t>
      </w:r>
      <w:r w:rsidRPr="00990211">
        <w:rPr>
          <w:b/>
          <w:color w:val="88354D"/>
          <w:sz w:val="24"/>
          <w:szCs w:val="24"/>
        </w:rPr>
        <w:t>Descripción de los resultados</w:t>
      </w:r>
    </w:p>
    <w:p w14:paraId="7A374958" w14:textId="000CCE01" w:rsidR="008E01E0" w:rsidRDefault="008E01E0" w:rsidP="008E01E0">
      <w:pPr>
        <w:keepNext/>
        <w:spacing w:after="120" w:line="276" w:lineRule="auto"/>
        <w:jc w:val="both"/>
        <w:rPr>
          <w:sz w:val="24"/>
          <w:szCs w:val="24"/>
        </w:rPr>
      </w:pPr>
      <w:r>
        <w:rPr>
          <w:sz w:val="24"/>
          <w:szCs w:val="24"/>
        </w:rPr>
        <w:t>Describan los resultados realizando un análisis de las fortalezas, debilidades y oportunidades de mejora, mediante una coevaluación durante el proceso del proyecto.</w:t>
      </w:r>
    </w:p>
    <w:p w14:paraId="3605B8FE" w14:textId="549E70DD" w:rsidR="008E01E0" w:rsidRDefault="008E01E0" w:rsidP="008E01E0">
      <w:pPr>
        <w:keepNext/>
        <w:spacing w:after="120" w:line="276" w:lineRule="auto"/>
        <w:jc w:val="both"/>
        <w:rPr>
          <w:b/>
          <w:color w:val="660000"/>
          <w:sz w:val="24"/>
          <w:szCs w:val="24"/>
        </w:rPr>
      </w:pPr>
      <w:r>
        <w:rPr>
          <w:b/>
          <w:color w:val="808080"/>
          <w:sz w:val="24"/>
          <w:szCs w:val="24"/>
        </w:rPr>
        <w:t xml:space="preserve">PASO 3.2. </w:t>
      </w:r>
      <w:r w:rsidRPr="00990211">
        <w:rPr>
          <w:b/>
          <w:color w:val="88354D"/>
          <w:sz w:val="24"/>
          <w:szCs w:val="24"/>
        </w:rPr>
        <w:t>Análisis de los resultados</w:t>
      </w:r>
    </w:p>
    <w:p w14:paraId="1496C437" w14:textId="4945874B" w:rsidR="008E01E0" w:rsidRDefault="008E01E0" w:rsidP="008E01E0">
      <w:pPr>
        <w:keepNext/>
        <w:spacing w:after="120" w:line="276" w:lineRule="auto"/>
        <w:jc w:val="both"/>
        <w:rPr>
          <w:sz w:val="24"/>
          <w:szCs w:val="24"/>
        </w:rPr>
      </w:pPr>
      <w:r>
        <w:rPr>
          <w:sz w:val="24"/>
          <w:szCs w:val="24"/>
        </w:rPr>
        <w:t xml:space="preserve">Deben extraer los datos más relevantes mediante los resultados, en base a las observaciones obtenidas en el paso </w:t>
      </w:r>
      <w:r>
        <w:rPr>
          <w:b/>
          <w:color w:val="88354D"/>
          <w:sz w:val="24"/>
          <w:szCs w:val="24"/>
        </w:rPr>
        <w:t>3.1.</w:t>
      </w:r>
      <w:r>
        <w:rPr>
          <w:color w:val="88354D"/>
          <w:sz w:val="24"/>
          <w:szCs w:val="24"/>
        </w:rPr>
        <w:t xml:space="preserve">  </w:t>
      </w:r>
      <w:r>
        <w:rPr>
          <w:sz w:val="24"/>
          <w:szCs w:val="24"/>
        </w:rPr>
        <w:t>y con ello generar nuevas ideas en el proceso del proyecto.</w:t>
      </w:r>
    </w:p>
    <w:p w14:paraId="1D9897B2" w14:textId="77777777" w:rsidR="008E01E0" w:rsidRDefault="008E01E0" w:rsidP="008E01E0">
      <w:pPr>
        <w:keepNext/>
        <w:pBdr>
          <w:top w:val="nil"/>
          <w:left w:val="nil"/>
          <w:bottom w:val="nil"/>
          <w:right w:val="nil"/>
          <w:between w:val="nil"/>
        </w:pBdr>
        <w:spacing w:after="0"/>
        <w:jc w:val="both"/>
        <w:rPr>
          <w:sz w:val="24"/>
          <w:szCs w:val="24"/>
        </w:rPr>
      </w:pPr>
    </w:p>
    <w:p w14:paraId="751D06B8" w14:textId="47EDCE27" w:rsidR="008E01E0" w:rsidRDefault="008E01E0" w:rsidP="008E01E0">
      <w:pPr>
        <w:keepNext/>
        <w:pBdr>
          <w:top w:val="nil"/>
          <w:left w:val="nil"/>
          <w:bottom w:val="nil"/>
          <w:right w:val="nil"/>
          <w:between w:val="nil"/>
        </w:pBdr>
        <w:spacing w:after="0"/>
        <w:jc w:val="both"/>
        <w:rPr>
          <w:sz w:val="24"/>
          <w:szCs w:val="24"/>
        </w:rPr>
      </w:pPr>
      <w:r>
        <w:rPr>
          <w:sz w:val="24"/>
          <w:szCs w:val="24"/>
        </w:rPr>
        <w:t xml:space="preserve">Para finalizar, realicen un Informe técnico, el cual debe contener todo lo recopilado en la </w:t>
      </w:r>
      <w:r w:rsidRPr="00205D99">
        <w:rPr>
          <w:b/>
          <w:color w:val="88354D"/>
          <w:sz w:val="24"/>
          <w:szCs w:val="24"/>
        </w:rPr>
        <w:t>Etapa 1</w:t>
      </w:r>
      <w:r>
        <w:rPr>
          <w:sz w:val="24"/>
          <w:szCs w:val="24"/>
        </w:rPr>
        <w:t xml:space="preserve">, </w:t>
      </w:r>
      <w:r w:rsidRPr="00205D99">
        <w:rPr>
          <w:b/>
          <w:color w:val="88354D"/>
          <w:sz w:val="24"/>
          <w:szCs w:val="24"/>
        </w:rPr>
        <w:t>Etapa 2</w:t>
      </w:r>
      <w:r>
        <w:rPr>
          <w:sz w:val="24"/>
          <w:szCs w:val="24"/>
        </w:rPr>
        <w:t xml:space="preserve">, además lo correspondiente a la </w:t>
      </w:r>
      <w:r>
        <w:rPr>
          <w:b/>
          <w:color w:val="88354D"/>
          <w:sz w:val="24"/>
          <w:szCs w:val="24"/>
        </w:rPr>
        <w:t>en esta etapa</w:t>
      </w:r>
      <w:r>
        <w:rPr>
          <w:sz w:val="24"/>
          <w:szCs w:val="24"/>
        </w:rPr>
        <w:t>. A continuación se presenta un formato sugerido:</w:t>
      </w:r>
    </w:p>
    <w:p w14:paraId="7597B7AD" w14:textId="77777777" w:rsidR="008E01E0" w:rsidRDefault="008E01E0" w:rsidP="008E01E0">
      <w:pPr>
        <w:jc w:val="both"/>
        <w:rPr>
          <w:b/>
          <w:color w:val="808080"/>
          <w:sz w:val="24"/>
          <w:szCs w:val="24"/>
        </w:rPr>
      </w:pPr>
    </w:p>
    <w:p w14:paraId="586E6B58" w14:textId="77777777" w:rsidR="008E01E0" w:rsidRDefault="008E01E0" w:rsidP="008E01E0">
      <w:pPr>
        <w:jc w:val="both"/>
        <w:rPr>
          <w:b/>
          <w:color w:val="808080"/>
          <w:sz w:val="24"/>
          <w:szCs w:val="24"/>
        </w:rPr>
      </w:pPr>
      <w:bookmarkStart w:id="0" w:name="_Hlk64531009"/>
      <w:r>
        <w:rPr>
          <w:b/>
          <w:color w:val="808080"/>
          <w:sz w:val="24"/>
          <w:szCs w:val="24"/>
        </w:rPr>
        <w:t>Formato sugerido:</w:t>
      </w:r>
    </w:p>
    <w:p w14:paraId="1F1906C8" w14:textId="77777777" w:rsidR="008E01E0" w:rsidRDefault="008E01E0" w:rsidP="008E01E0">
      <w:pPr>
        <w:keepNext/>
        <w:numPr>
          <w:ilvl w:val="0"/>
          <w:numId w:val="1"/>
        </w:numPr>
        <w:spacing w:after="0"/>
        <w:jc w:val="both"/>
        <w:rPr>
          <w:b/>
          <w:color w:val="88354D"/>
          <w:sz w:val="24"/>
          <w:szCs w:val="24"/>
        </w:rPr>
      </w:pPr>
      <w:r>
        <w:rPr>
          <w:b/>
          <w:color w:val="88354D"/>
          <w:sz w:val="24"/>
          <w:szCs w:val="24"/>
        </w:rPr>
        <w:t>Portada</w:t>
      </w:r>
    </w:p>
    <w:p w14:paraId="1E25EB25" w14:textId="77777777" w:rsidR="008E01E0" w:rsidRDefault="008E01E0" w:rsidP="008E01E0">
      <w:pPr>
        <w:keepNext/>
        <w:numPr>
          <w:ilvl w:val="0"/>
          <w:numId w:val="1"/>
        </w:numPr>
        <w:spacing w:after="0"/>
        <w:jc w:val="both"/>
        <w:rPr>
          <w:b/>
          <w:color w:val="88354D"/>
          <w:sz w:val="24"/>
          <w:szCs w:val="24"/>
        </w:rPr>
      </w:pPr>
      <w:r>
        <w:rPr>
          <w:b/>
          <w:color w:val="88354D"/>
          <w:sz w:val="24"/>
          <w:szCs w:val="24"/>
        </w:rPr>
        <w:t>índice</w:t>
      </w:r>
    </w:p>
    <w:p w14:paraId="2FBA9EAB" w14:textId="77777777" w:rsidR="008E01E0" w:rsidRDefault="008E01E0" w:rsidP="008E01E0">
      <w:pPr>
        <w:keepNext/>
        <w:numPr>
          <w:ilvl w:val="0"/>
          <w:numId w:val="1"/>
        </w:numPr>
        <w:spacing w:after="0"/>
        <w:jc w:val="both"/>
        <w:rPr>
          <w:b/>
          <w:color w:val="88354D"/>
          <w:sz w:val="24"/>
          <w:szCs w:val="24"/>
        </w:rPr>
      </w:pPr>
      <w:r>
        <w:rPr>
          <w:b/>
          <w:color w:val="88354D"/>
          <w:sz w:val="24"/>
          <w:szCs w:val="24"/>
        </w:rPr>
        <w:t>Objetivo general y específicos</w:t>
      </w:r>
    </w:p>
    <w:p w14:paraId="2565D0C0" w14:textId="77777777" w:rsidR="008E01E0" w:rsidRDefault="008E01E0" w:rsidP="008E01E0">
      <w:pPr>
        <w:keepNext/>
        <w:numPr>
          <w:ilvl w:val="0"/>
          <w:numId w:val="1"/>
        </w:numPr>
        <w:spacing w:after="0"/>
        <w:jc w:val="both"/>
        <w:rPr>
          <w:b/>
          <w:color w:val="88354D"/>
          <w:sz w:val="24"/>
          <w:szCs w:val="24"/>
        </w:rPr>
      </w:pPr>
      <w:r>
        <w:rPr>
          <w:b/>
          <w:color w:val="88354D"/>
          <w:sz w:val="24"/>
          <w:szCs w:val="24"/>
        </w:rPr>
        <w:t>Contexto</w:t>
      </w:r>
    </w:p>
    <w:p w14:paraId="4E062C4B" w14:textId="77777777" w:rsidR="008E01E0" w:rsidRDefault="008E01E0" w:rsidP="008E01E0">
      <w:pPr>
        <w:keepNext/>
        <w:numPr>
          <w:ilvl w:val="0"/>
          <w:numId w:val="1"/>
        </w:numPr>
        <w:spacing w:after="0"/>
        <w:jc w:val="both"/>
        <w:rPr>
          <w:b/>
          <w:color w:val="88354D"/>
          <w:sz w:val="24"/>
          <w:szCs w:val="24"/>
        </w:rPr>
      </w:pPr>
      <w:r>
        <w:rPr>
          <w:b/>
          <w:color w:val="88354D"/>
          <w:sz w:val="24"/>
          <w:szCs w:val="24"/>
        </w:rPr>
        <w:t>Desarrollo</w:t>
      </w:r>
    </w:p>
    <w:p w14:paraId="5DDE0B37" w14:textId="77777777" w:rsidR="008E01E0" w:rsidRPr="001A0F97" w:rsidRDefault="008E01E0" w:rsidP="008E01E0">
      <w:pPr>
        <w:keepNext/>
        <w:numPr>
          <w:ilvl w:val="1"/>
          <w:numId w:val="1"/>
        </w:numPr>
        <w:spacing w:after="0"/>
        <w:jc w:val="both"/>
        <w:rPr>
          <w:b/>
          <w:color w:val="88354D"/>
          <w:sz w:val="24"/>
          <w:szCs w:val="24"/>
        </w:rPr>
      </w:pPr>
      <w:r>
        <w:rPr>
          <w:b/>
          <w:color w:val="88354D"/>
          <w:sz w:val="24"/>
          <w:szCs w:val="24"/>
        </w:rPr>
        <w:t>Análisis y diagnóstico</w:t>
      </w:r>
    </w:p>
    <w:p w14:paraId="2A61323F" w14:textId="77777777" w:rsidR="008E01E0" w:rsidRDefault="008E01E0" w:rsidP="008E01E0">
      <w:pPr>
        <w:keepNext/>
        <w:numPr>
          <w:ilvl w:val="2"/>
          <w:numId w:val="10"/>
        </w:numPr>
        <w:spacing w:after="0"/>
        <w:jc w:val="both"/>
        <w:rPr>
          <w:b/>
          <w:color w:val="88354D"/>
          <w:sz w:val="24"/>
          <w:szCs w:val="24"/>
        </w:rPr>
      </w:pPr>
      <w:r>
        <w:rPr>
          <w:sz w:val="24"/>
          <w:szCs w:val="24"/>
          <w:highlight w:val="white"/>
        </w:rPr>
        <w:t xml:space="preserve">Análisis de la cantidad, ubicación y tamaño de las fisuras. </w:t>
      </w:r>
    </w:p>
    <w:p w14:paraId="6DD158A0" w14:textId="77777777" w:rsidR="008E01E0" w:rsidRPr="00205D99" w:rsidRDefault="008E01E0" w:rsidP="008E01E0">
      <w:pPr>
        <w:keepNext/>
        <w:numPr>
          <w:ilvl w:val="2"/>
          <w:numId w:val="10"/>
        </w:numPr>
        <w:spacing w:after="0"/>
        <w:jc w:val="both"/>
        <w:rPr>
          <w:b/>
          <w:color w:val="88354D"/>
          <w:sz w:val="24"/>
          <w:szCs w:val="24"/>
        </w:rPr>
      </w:pPr>
      <w:r>
        <w:rPr>
          <w:sz w:val="24"/>
          <w:szCs w:val="24"/>
          <w:highlight w:val="white"/>
        </w:rPr>
        <w:t>I</w:t>
      </w:r>
      <w:r>
        <w:rPr>
          <w:sz w:val="24"/>
          <w:szCs w:val="24"/>
        </w:rPr>
        <w:t xml:space="preserve">nvestigar sobre posibles causas que ocasionaron las fisuras </w:t>
      </w:r>
      <w:r w:rsidRPr="00205D99">
        <w:rPr>
          <w:b/>
          <w:bCs/>
          <w:color w:val="88354D"/>
          <w:sz w:val="24"/>
          <w:szCs w:val="24"/>
        </w:rPr>
        <w:t>(posibles modos de falla).</w:t>
      </w:r>
    </w:p>
    <w:p w14:paraId="1341E5BE" w14:textId="77777777" w:rsidR="008E01E0" w:rsidRPr="001A0F97" w:rsidRDefault="008E01E0" w:rsidP="008E01E0">
      <w:pPr>
        <w:pStyle w:val="Prrafodelista"/>
        <w:keepNext/>
        <w:numPr>
          <w:ilvl w:val="0"/>
          <w:numId w:val="1"/>
        </w:numPr>
        <w:jc w:val="both"/>
        <w:rPr>
          <w:color w:val="88354D"/>
          <w:sz w:val="24"/>
          <w:szCs w:val="24"/>
        </w:rPr>
      </w:pPr>
      <w:r w:rsidRPr="001A0F97">
        <w:rPr>
          <w:color w:val="88354D"/>
          <w:sz w:val="24"/>
          <w:szCs w:val="24"/>
        </w:rPr>
        <w:t>Conclusiones:</w:t>
      </w:r>
    </w:p>
    <w:p w14:paraId="621767FD" w14:textId="77777777" w:rsidR="008E01E0" w:rsidRDefault="008E01E0" w:rsidP="008E01E0">
      <w:pPr>
        <w:keepNext/>
        <w:spacing w:after="0"/>
        <w:ind w:left="720"/>
        <w:jc w:val="both"/>
        <w:rPr>
          <w:b/>
          <w:color w:val="88354D"/>
          <w:sz w:val="24"/>
          <w:szCs w:val="24"/>
        </w:rPr>
      </w:pPr>
    </w:p>
    <w:p w14:paraId="36FD3711" w14:textId="77777777" w:rsidR="008E01E0" w:rsidRDefault="008E01E0" w:rsidP="008E01E0">
      <w:pPr>
        <w:keepNext/>
        <w:numPr>
          <w:ilvl w:val="1"/>
          <w:numId w:val="1"/>
        </w:numPr>
        <w:spacing w:after="0"/>
        <w:jc w:val="both"/>
        <w:rPr>
          <w:b/>
          <w:color w:val="88354D"/>
          <w:sz w:val="24"/>
          <w:szCs w:val="24"/>
        </w:rPr>
      </w:pPr>
      <w:r>
        <w:rPr>
          <w:sz w:val="24"/>
          <w:szCs w:val="24"/>
        </w:rPr>
        <w:t>Observaciones, recomendaciones</w:t>
      </w:r>
      <w:r>
        <w:rPr>
          <w:color w:val="88354D"/>
          <w:sz w:val="24"/>
          <w:szCs w:val="24"/>
        </w:rPr>
        <w:t xml:space="preserve">. </w:t>
      </w:r>
    </w:p>
    <w:p w14:paraId="2B365F11" w14:textId="77777777" w:rsidR="008E01E0" w:rsidRDefault="008E01E0" w:rsidP="008E01E0">
      <w:pPr>
        <w:keepNext/>
        <w:numPr>
          <w:ilvl w:val="1"/>
          <w:numId w:val="1"/>
        </w:numPr>
        <w:spacing w:after="120"/>
        <w:jc w:val="both"/>
        <w:rPr>
          <w:b/>
          <w:color w:val="88354D"/>
          <w:sz w:val="24"/>
          <w:szCs w:val="24"/>
        </w:rPr>
      </w:pPr>
      <w:r>
        <w:rPr>
          <w:sz w:val="24"/>
          <w:szCs w:val="24"/>
        </w:rPr>
        <w:t>Determinar si el componente puede continuar operando o si es necesario realizar un cambio.</w:t>
      </w:r>
    </w:p>
    <w:bookmarkEnd w:id="0"/>
    <w:p w14:paraId="649D0874" w14:textId="31705E4F" w:rsidR="00DE30A3" w:rsidRDefault="00DE30A3" w:rsidP="008E5621">
      <w:pPr>
        <w:jc w:val="both"/>
        <w:rPr>
          <w:sz w:val="24"/>
          <w:szCs w:val="24"/>
        </w:rPr>
      </w:pPr>
    </w:p>
    <w:p w14:paraId="2871AC7C" w14:textId="2F1F0869" w:rsidR="008E5621" w:rsidRDefault="008E5621" w:rsidP="008E5621">
      <w:pPr>
        <w:spacing w:before="280" w:after="80"/>
        <w:rPr>
          <w:sz w:val="24"/>
          <w:szCs w:val="24"/>
        </w:rPr>
      </w:pPr>
    </w:p>
    <w:p w14:paraId="2BF2E292" w14:textId="77777777" w:rsidR="008E5621" w:rsidRDefault="008E5621" w:rsidP="008E5621">
      <w:pPr>
        <w:spacing w:before="280" w:after="80"/>
        <w:rPr>
          <w:b/>
          <w:color w:val="660000"/>
          <w:sz w:val="24"/>
          <w:szCs w:val="24"/>
        </w:rPr>
      </w:pPr>
      <w:r w:rsidRPr="008E01E0">
        <w:rPr>
          <w:b/>
          <w:color w:val="88354D"/>
          <w:sz w:val="26"/>
          <w:szCs w:val="26"/>
        </w:rPr>
        <w:lastRenderedPageBreak/>
        <w:t xml:space="preserve">ETAPA 4 </w:t>
      </w:r>
      <w:r>
        <w:rPr>
          <w:b/>
          <w:color w:val="808080"/>
          <w:sz w:val="26"/>
          <w:szCs w:val="26"/>
        </w:rPr>
        <w:t>Presentación de los resultados</w:t>
      </w:r>
    </w:p>
    <w:p w14:paraId="1FEAC67E" w14:textId="1F38DE4A" w:rsidR="008E5621" w:rsidRDefault="008E5621" w:rsidP="008E5621">
      <w:pPr>
        <w:jc w:val="both"/>
        <w:rPr>
          <w:b/>
          <w:bCs/>
          <w:color w:val="88354D"/>
          <w:sz w:val="24"/>
          <w:szCs w:val="24"/>
        </w:rPr>
      </w:pPr>
      <w:r>
        <w:rPr>
          <w:sz w:val="24"/>
          <w:szCs w:val="24"/>
        </w:rPr>
        <w:t xml:space="preserve">Una vez finalizado el Informe técnico con </w:t>
      </w:r>
      <w:r w:rsidR="00665A63">
        <w:rPr>
          <w:sz w:val="24"/>
          <w:szCs w:val="24"/>
        </w:rPr>
        <w:t xml:space="preserve">el </w:t>
      </w:r>
      <w:r>
        <w:rPr>
          <w:sz w:val="24"/>
          <w:szCs w:val="24"/>
        </w:rPr>
        <w:t xml:space="preserve">análisis </w:t>
      </w:r>
      <w:r w:rsidR="00665A63">
        <w:rPr>
          <w:sz w:val="24"/>
          <w:szCs w:val="24"/>
        </w:rPr>
        <w:t xml:space="preserve">y evaluación </w:t>
      </w:r>
      <w:r>
        <w:rPr>
          <w:sz w:val="24"/>
          <w:szCs w:val="24"/>
        </w:rPr>
        <w:t>de los resultados del ensayo</w:t>
      </w:r>
      <w:r w:rsidR="00665A63">
        <w:rPr>
          <w:sz w:val="24"/>
          <w:szCs w:val="24"/>
        </w:rPr>
        <w:t xml:space="preserve"> de tintas penetrantes</w:t>
      </w:r>
      <w:r>
        <w:rPr>
          <w:sz w:val="24"/>
          <w:szCs w:val="24"/>
        </w:rPr>
        <w:t xml:space="preserve">, </w:t>
      </w:r>
      <w:r w:rsidR="00665A63">
        <w:rPr>
          <w:sz w:val="24"/>
          <w:szCs w:val="24"/>
        </w:rPr>
        <w:t>e</w:t>
      </w:r>
      <w:r>
        <w:rPr>
          <w:sz w:val="24"/>
          <w:szCs w:val="24"/>
        </w:rPr>
        <w:t xml:space="preserve">ste se debe presentar mediante una exposición </w:t>
      </w:r>
      <w:r w:rsidR="00665A63">
        <w:rPr>
          <w:sz w:val="24"/>
          <w:szCs w:val="24"/>
        </w:rPr>
        <w:t xml:space="preserve">oral </w:t>
      </w:r>
      <w:r>
        <w:rPr>
          <w:sz w:val="24"/>
          <w:szCs w:val="24"/>
        </w:rPr>
        <w:t xml:space="preserve">grupal. </w:t>
      </w:r>
      <w:bookmarkStart w:id="1" w:name="_Hlk64532831"/>
      <w:r w:rsidR="00665A63">
        <w:rPr>
          <w:sz w:val="24"/>
          <w:szCs w:val="24"/>
        </w:rPr>
        <w:t xml:space="preserve">Escojan </w:t>
      </w:r>
      <w:r w:rsidR="002771D3">
        <w:rPr>
          <w:sz w:val="24"/>
          <w:szCs w:val="24"/>
        </w:rPr>
        <w:t>una</w:t>
      </w:r>
      <w:r w:rsidR="00665A63">
        <w:rPr>
          <w:sz w:val="24"/>
          <w:szCs w:val="24"/>
        </w:rPr>
        <w:t xml:space="preserve"> herramienta digital </w:t>
      </w:r>
      <w:r w:rsidR="002771D3">
        <w:rPr>
          <w:sz w:val="24"/>
          <w:szCs w:val="24"/>
        </w:rPr>
        <w:t xml:space="preserve">que </w:t>
      </w:r>
      <w:r w:rsidR="00665A63">
        <w:rPr>
          <w:sz w:val="24"/>
          <w:szCs w:val="24"/>
        </w:rPr>
        <w:t>les pued</w:t>
      </w:r>
      <w:r w:rsidR="002771D3">
        <w:rPr>
          <w:sz w:val="24"/>
          <w:szCs w:val="24"/>
        </w:rPr>
        <w:t>a</w:t>
      </w:r>
      <w:r w:rsidR="00665A63">
        <w:rPr>
          <w:sz w:val="24"/>
          <w:szCs w:val="24"/>
        </w:rPr>
        <w:t xml:space="preserve"> ayudar a presentar el proyecto ejecutado. En el caso que decidan utilizar una </w:t>
      </w:r>
      <w:r>
        <w:rPr>
          <w:sz w:val="24"/>
          <w:szCs w:val="24"/>
        </w:rPr>
        <w:t xml:space="preserve">presentación </w:t>
      </w:r>
      <w:proofErr w:type="spellStart"/>
      <w:r w:rsidR="00665A63">
        <w:rPr>
          <w:sz w:val="24"/>
          <w:szCs w:val="24"/>
        </w:rPr>
        <w:t>P</w:t>
      </w:r>
      <w:r>
        <w:rPr>
          <w:sz w:val="24"/>
          <w:szCs w:val="24"/>
        </w:rPr>
        <w:t>ower</w:t>
      </w:r>
      <w:proofErr w:type="spellEnd"/>
      <w:r w:rsidR="00665A63">
        <w:rPr>
          <w:sz w:val="24"/>
          <w:szCs w:val="24"/>
        </w:rPr>
        <w:t xml:space="preserve"> P</w:t>
      </w:r>
      <w:r>
        <w:rPr>
          <w:sz w:val="24"/>
          <w:szCs w:val="24"/>
        </w:rPr>
        <w:t>oint</w:t>
      </w:r>
      <w:r w:rsidR="00665A63">
        <w:rPr>
          <w:sz w:val="24"/>
          <w:szCs w:val="24"/>
        </w:rPr>
        <w:t xml:space="preserve">, se sugiere esta estructura: </w:t>
      </w:r>
      <w:bookmarkEnd w:id="1"/>
    </w:p>
    <w:p w14:paraId="17DEFF2B" w14:textId="66A15CFB" w:rsidR="001A0F97" w:rsidRDefault="001A0F97" w:rsidP="001A0F97">
      <w:pPr>
        <w:numPr>
          <w:ilvl w:val="0"/>
          <w:numId w:val="11"/>
        </w:numPr>
        <w:spacing w:after="0"/>
        <w:jc w:val="both"/>
        <w:rPr>
          <w:sz w:val="24"/>
          <w:szCs w:val="24"/>
        </w:rPr>
      </w:pPr>
      <w:r w:rsidRPr="00665A63">
        <w:rPr>
          <w:b/>
          <w:color w:val="88354D"/>
          <w:sz w:val="24"/>
          <w:szCs w:val="24"/>
        </w:rPr>
        <w:t>Diapositiva N°1 Portada:</w:t>
      </w:r>
      <w:r w:rsidR="00665A63">
        <w:rPr>
          <w:color w:val="88354D"/>
          <w:sz w:val="24"/>
          <w:szCs w:val="24"/>
        </w:rPr>
        <w:t xml:space="preserve"> </w:t>
      </w:r>
      <w:r>
        <w:rPr>
          <w:sz w:val="24"/>
          <w:szCs w:val="24"/>
        </w:rPr>
        <w:t>incluir el nombre del proyecto, el nombre de los participantes, el curso, el módulo y la fecha.</w:t>
      </w:r>
    </w:p>
    <w:p w14:paraId="60EFCFD0" w14:textId="342C5D70" w:rsidR="001A0F97" w:rsidRDefault="001A0F97" w:rsidP="001A0F97">
      <w:pPr>
        <w:numPr>
          <w:ilvl w:val="0"/>
          <w:numId w:val="11"/>
        </w:numPr>
        <w:spacing w:after="0"/>
        <w:jc w:val="both"/>
        <w:rPr>
          <w:sz w:val="24"/>
          <w:szCs w:val="24"/>
        </w:rPr>
      </w:pPr>
      <w:r w:rsidRPr="00665A63">
        <w:rPr>
          <w:b/>
          <w:color w:val="88354D"/>
          <w:sz w:val="24"/>
          <w:szCs w:val="24"/>
        </w:rPr>
        <w:t>Diapositiva N°2 Orientaciones generales:</w:t>
      </w:r>
      <w:r w:rsidR="00665A63">
        <w:rPr>
          <w:color w:val="88354D"/>
          <w:sz w:val="24"/>
          <w:szCs w:val="24"/>
        </w:rPr>
        <w:t xml:space="preserve"> </w:t>
      </w:r>
      <w:r>
        <w:rPr>
          <w:sz w:val="24"/>
          <w:szCs w:val="24"/>
        </w:rPr>
        <w:t>incluir las orientaciones para los oyentes, por ejemplo: mantener silencio, silenciar aparatos celulares, el momento de hacer preguntas etc.</w:t>
      </w:r>
    </w:p>
    <w:p w14:paraId="6B044B6E" w14:textId="5CD387F6" w:rsidR="001A0F97" w:rsidRDefault="001A0F97" w:rsidP="001A0F97">
      <w:pPr>
        <w:numPr>
          <w:ilvl w:val="0"/>
          <w:numId w:val="11"/>
        </w:numPr>
        <w:spacing w:after="0"/>
        <w:jc w:val="both"/>
        <w:rPr>
          <w:sz w:val="24"/>
          <w:szCs w:val="24"/>
        </w:rPr>
      </w:pPr>
      <w:r w:rsidRPr="00665A63">
        <w:rPr>
          <w:b/>
          <w:color w:val="88354D"/>
          <w:sz w:val="24"/>
          <w:szCs w:val="24"/>
        </w:rPr>
        <w:t>Diapositiva N°3 Tabla de contenidos:</w:t>
      </w:r>
      <w:r w:rsidRPr="00665A63">
        <w:rPr>
          <w:color w:val="88354D"/>
          <w:sz w:val="24"/>
          <w:szCs w:val="24"/>
        </w:rPr>
        <w:t xml:space="preserve"> </w:t>
      </w:r>
      <w:r>
        <w:rPr>
          <w:sz w:val="24"/>
          <w:szCs w:val="24"/>
        </w:rPr>
        <w:t>incluir todos los temas que hablar</w:t>
      </w:r>
      <w:r w:rsidR="00665A63">
        <w:rPr>
          <w:sz w:val="24"/>
          <w:szCs w:val="24"/>
        </w:rPr>
        <w:t>á</w:t>
      </w:r>
      <w:r>
        <w:rPr>
          <w:sz w:val="24"/>
          <w:szCs w:val="24"/>
        </w:rPr>
        <w:t>n en la presentación.</w:t>
      </w:r>
    </w:p>
    <w:p w14:paraId="1ECEB83E" w14:textId="4E149BC0" w:rsidR="001A0F97" w:rsidRDefault="001A0F97" w:rsidP="001A0F97">
      <w:pPr>
        <w:numPr>
          <w:ilvl w:val="0"/>
          <w:numId w:val="11"/>
        </w:numPr>
        <w:spacing w:after="0"/>
        <w:jc w:val="both"/>
        <w:rPr>
          <w:sz w:val="24"/>
          <w:szCs w:val="24"/>
        </w:rPr>
      </w:pPr>
      <w:r w:rsidRPr="00665A63">
        <w:rPr>
          <w:b/>
          <w:color w:val="88354D"/>
          <w:sz w:val="24"/>
          <w:szCs w:val="24"/>
        </w:rPr>
        <w:t>Diapositiva N°4 Introducción:</w:t>
      </w:r>
      <w:r w:rsidRPr="00665A63">
        <w:rPr>
          <w:color w:val="88354D"/>
          <w:sz w:val="24"/>
          <w:szCs w:val="24"/>
        </w:rPr>
        <w:t xml:space="preserve"> </w:t>
      </w:r>
      <w:r w:rsidR="00665A63">
        <w:rPr>
          <w:sz w:val="24"/>
          <w:szCs w:val="24"/>
        </w:rPr>
        <w:t>c</w:t>
      </w:r>
      <w:r>
        <w:rPr>
          <w:sz w:val="24"/>
          <w:szCs w:val="24"/>
        </w:rPr>
        <w:t xml:space="preserve">onsiste en una </w:t>
      </w:r>
      <w:r w:rsidR="00665A63">
        <w:rPr>
          <w:sz w:val="24"/>
          <w:szCs w:val="24"/>
        </w:rPr>
        <w:t>breve</w:t>
      </w:r>
      <w:r>
        <w:rPr>
          <w:sz w:val="24"/>
          <w:szCs w:val="24"/>
        </w:rPr>
        <w:t xml:space="preserve"> reseña sobre lo que son las tintas penetrantes.</w:t>
      </w:r>
    </w:p>
    <w:p w14:paraId="7B7EF0F8" w14:textId="47A04E69" w:rsidR="001A0F97" w:rsidRDefault="001A0F97" w:rsidP="001A0F97">
      <w:pPr>
        <w:numPr>
          <w:ilvl w:val="0"/>
          <w:numId w:val="11"/>
        </w:numPr>
        <w:spacing w:after="0"/>
        <w:jc w:val="both"/>
        <w:rPr>
          <w:sz w:val="24"/>
          <w:szCs w:val="24"/>
        </w:rPr>
      </w:pPr>
      <w:r w:rsidRPr="00665A63">
        <w:rPr>
          <w:b/>
          <w:color w:val="88354D"/>
          <w:sz w:val="24"/>
          <w:szCs w:val="24"/>
        </w:rPr>
        <w:t xml:space="preserve">Diapositiva N°5 Marco teórico: </w:t>
      </w:r>
      <w:r>
        <w:rPr>
          <w:sz w:val="24"/>
          <w:szCs w:val="24"/>
        </w:rPr>
        <w:t xml:space="preserve">explicar los tipos de ensayos no destructivos que existen y para que se utilizan. </w:t>
      </w:r>
    </w:p>
    <w:p w14:paraId="4FEF611D" w14:textId="01D98615" w:rsidR="001A0F97" w:rsidRDefault="001A0F97" w:rsidP="001A0F97">
      <w:pPr>
        <w:numPr>
          <w:ilvl w:val="0"/>
          <w:numId w:val="11"/>
        </w:numPr>
        <w:spacing w:after="0"/>
        <w:jc w:val="both"/>
        <w:rPr>
          <w:sz w:val="24"/>
          <w:szCs w:val="24"/>
        </w:rPr>
      </w:pPr>
      <w:r w:rsidRPr="00665A63">
        <w:rPr>
          <w:b/>
          <w:color w:val="88354D"/>
          <w:sz w:val="24"/>
          <w:szCs w:val="24"/>
        </w:rPr>
        <w:t>Diapositiva N°6 Problema:</w:t>
      </w:r>
      <w:r w:rsidRPr="00665A63">
        <w:rPr>
          <w:color w:val="88354D"/>
          <w:sz w:val="24"/>
          <w:szCs w:val="24"/>
        </w:rPr>
        <w:t xml:space="preserve"> </w:t>
      </w:r>
      <w:r>
        <w:rPr>
          <w:sz w:val="24"/>
          <w:szCs w:val="24"/>
        </w:rPr>
        <w:t>describir claramente el problema que da origen al proyecto.</w:t>
      </w:r>
    </w:p>
    <w:p w14:paraId="2D6D7BAA" w14:textId="04CF2679" w:rsidR="001A0F97" w:rsidRDefault="001A0F97" w:rsidP="001A0F97">
      <w:pPr>
        <w:numPr>
          <w:ilvl w:val="0"/>
          <w:numId w:val="11"/>
        </w:numPr>
        <w:spacing w:after="0"/>
        <w:jc w:val="both"/>
        <w:rPr>
          <w:sz w:val="24"/>
          <w:szCs w:val="24"/>
        </w:rPr>
      </w:pPr>
      <w:r w:rsidRPr="00665A63">
        <w:rPr>
          <w:b/>
          <w:color w:val="88354D"/>
          <w:sz w:val="24"/>
          <w:szCs w:val="24"/>
        </w:rPr>
        <w:t>Diapositiva N°7 Teoría:</w:t>
      </w:r>
      <w:r w:rsidRPr="00665A63">
        <w:rPr>
          <w:color w:val="88354D"/>
          <w:sz w:val="24"/>
          <w:szCs w:val="24"/>
        </w:rPr>
        <w:t xml:space="preserve"> </w:t>
      </w:r>
      <w:r>
        <w:rPr>
          <w:sz w:val="24"/>
          <w:szCs w:val="24"/>
        </w:rPr>
        <w:t>explicar el funcionamiento de las tintas penetrantes.</w:t>
      </w:r>
    </w:p>
    <w:p w14:paraId="5C2DF256" w14:textId="027F4F34" w:rsidR="001A0F97" w:rsidRDefault="001A0F97" w:rsidP="001A0F97">
      <w:pPr>
        <w:numPr>
          <w:ilvl w:val="0"/>
          <w:numId w:val="11"/>
        </w:numPr>
        <w:spacing w:after="0"/>
        <w:jc w:val="both"/>
        <w:rPr>
          <w:sz w:val="24"/>
          <w:szCs w:val="24"/>
        </w:rPr>
      </w:pPr>
      <w:r w:rsidRPr="00665A63">
        <w:rPr>
          <w:b/>
          <w:color w:val="88354D"/>
          <w:sz w:val="24"/>
          <w:szCs w:val="24"/>
        </w:rPr>
        <w:t>Diapositiva N°8 Aplicación:</w:t>
      </w:r>
      <w:r w:rsidR="00665A63">
        <w:rPr>
          <w:color w:val="88354D"/>
          <w:sz w:val="24"/>
          <w:szCs w:val="24"/>
        </w:rPr>
        <w:t xml:space="preserve"> </w:t>
      </w:r>
      <w:r>
        <w:rPr>
          <w:sz w:val="24"/>
          <w:szCs w:val="24"/>
        </w:rPr>
        <w:t>presentar cómo se aplican las tintas penetrantes.</w:t>
      </w:r>
    </w:p>
    <w:p w14:paraId="69B6B551" w14:textId="52E13D69" w:rsidR="001A0F97" w:rsidRDefault="001A0F97" w:rsidP="001A0F97">
      <w:pPr>
        <w:numPr>
          <w:ilvl w:val="0"/>
          <w:numId w:val="11"/>
        </w:numPr>
        <w:spacing w:after="0"/>
        <w:jc w:val="both"/>
        <w:rPr>
          <w:sz w:val="24"/>
          <w:szCs w:val="24"/>
        </w:rPr>
      </w:pPr>
      <w:r>
        <w:rPr>
          <w:sz w:val="24"/>
          <w:szCs w:val="24"/>
        </w:rPr>
        <w:t xml:space="preserve"> </w:t>
      </w:r>
      <w:r w:rsidRPr="00665A63">
        <w:rPr>
          <w:b/>
          <w:color w:val="88354D"/>
          <w:sz w:val="24"/>
          <w:szCs w:val="24"/>
        </w:rPr>
        <w:t>Diapositiva N°7 Solución:</w:t>
      </w:r>
      <w:r w:rsidR="00665A63">
        <w:rPr>
          <w:color w:val="88354D"/>
          <w:sz w:val="24"/>
          <w:szCs w:val="24"/>
        </w:rPr>
        <w:t xml:space="preserve"> </w:t>
      </w:r>
      <w:r>
        <w:rPr>
          <w:sz w:val="24"/>
          <w:szCs w:val="24"/>
        </w:rPr>
        <w:t>exponer cu</w:t>
      </w:r>
      <w:r w:rsidR="00665A63">
        <w:rPr>
          <w:sz w:val="24"/>
          <w:szCs w:val="24"/>
        </w:rPr>
        <w:t>á</w:t>
      </w:r>
      <w:r>
        <w:rPr>
          <w:sz w:val="24"/>
          <w:szCs w:val="24"/>
        </w:rPr>
        <w:t>les son las soluciones que proponen para responder</w:t>
      </w:r>
      <w:r w:rsidR="00665A63">
        <w:rPr>
          <w:sz w:val="24"/>
          <w:szCs w:val="24"/>
        </w:rPr>
        <w:t xml:space="preserve"> la problemática</w:t>
      </w:r>
      <w:r>
        <w:rPr>
          <w:sz w:val="24"/>
          <w:szCs w:val="24"/>
        </w:rPr>
        <w:t xml:space="preserve">. </w:t>
      </w:r>
      <w:r w:rsidR="0093616C">
        <w:rPr>
          <w:sz w:val="24"/>
          <w:szCs w:val="24"/>
        </w:rPr>
        <w:tab/>
        <w:t>C</w:t>
      </w:r>
      <w:r>
        <w:rPr>
          <w:sz w:val="24"/>
          <w:szCs w:val="24"/>
        </w:rPr>
        <w:t>omo por ejemplo “El eje fallo por un sobreesfuerzo a causa de una excesiva carga en el proceso productivo</w:t>
      </w:r>
      <w:r w:rsidR="0093616C">
        <w:rPr>
          <w:sz w:val="24"/>
          <w:szCs w:val="24"/>
        </w:rPr>
        <w:t>”.</w:t>
      </w:r>
    </w:p>
    <w:p w14:paraId="2156C9BB" w14:textId="5C8217B2" w:rsidR="001A0F97" w:rsidRDefault="001A0F97" w:rsidP="001A0F97">
      <w:pPr>
        <w:numPr>
          <w:ilvl w:val="0"/>
          <w:numId w:val="11"/>
        </w:numPr>
        <w:jc w:val="both"/>
        <w:rPr>
          <w:sz w:val="24"/>
          <w:szCs w:val="24"/>
        </w:rPr>
      </w:pPr>
      <w:r w:rsidRPr="0093616C">
        <w:rPr>
          <w:b/>
          <w:color w:val="88354D"/>
          <w:sz w:val="24"/>
          <w:szCs w:val="24"/>
        </w:rPr>
        <w:t xml:space="preserve">Diapositiva N°8 Conclusión: </w:t>
      </w:r>
      <w:r>
        <w:rPr>
          <w:sz w:val="24"/>
          <w:szCs w:val="24"/>
        </w:rPr>
        <w:t xml:space="preserve">realizar una </w:t>
      </w:r>
      <w:r w:rsidR="0093616C">
        <w:rPr>
          <w:sz w:val="24"/>
          <w:szCs w:val="24"/>
        </w:rPr>
        <w:t>breve</w:t>
      </w:r>
      <w:r>
        <w:rPr>
          <w:sz w:val="24"/>
          <w:szCs w:val="24"/>
        </w:rPr>
        <w:t xml:space="preserve"> conclusión de lo que significó el proyecto para ustedes, además de las proyecciones y cuáles serían las siguientes etapas. </w:t>
      </w:r>
    </w:p>
    <w:p w14:paraId="1985D497" w14:textId="0F1C4790" w:rsidR="001A0F97" w:rsidRDefault="001A0F97" w:rsidP="001A0F97">
      <w:pPr>
        <w:jc w:val="both"/>
        <w:rPr>
          <w:sz w:val="24"/>
          <w:szCs w:val="24"/>
        </w:rPr>
      </w:pPr>
      <w:r>
        <w:rPr>
          <w:sz w:val="24"/>
          <w:szCs w:val="24"/>
        </w:rPr>
        <w:t>Los números de diapositiva que aparecen son solo referenciales y sirven para tener un orden</w:t>
      </w:r>
      <w:r w:rsidR="002771D3">
        <w:rPr>
          <w:sz w:val="24"/>
          <w:szCs w:val="24"/>
        </w:rPr>
        <w:t>,</w:t>
      </w:r>
      <w:r>
        <w:rPr>
          <w:sz w:val="24"/>
          <w:szCs w:val="24"/>
        </w:rPr>
        <w:t xml:space="preserve"> sin embargo</w:t>
      </w:r>
      <w:r w:rsidR="002771D3">
        <w:rPr>
          <w:sz w:val="24"/>
          <w:szCs w:val="24"/>
        </w:rPr>
        <w:t>,</w:t>
      </w:r>
      <w:r>
        <w:rPr>
          <w:sz w:val="24"/>
          <w:szCs w:val="24"/>
        </w:rPr>
        <w:t xml:space="preserve"> puede ser que necesiten más diapositivas. </w:t>
      </w:r>
    </w:p>
    <w:p w14:paraId="3E396D89" w14:textId="46B4D706" w:rsidR="001A0F97" w:rsidRDefault="001A0F97" w:rsidP="001A0F97">
      <w:pPr>
        <w:jc w:val="both"/>
        <w:rPr>
          <w:b/>
          <w:color w:val="660000"/>
          <w:sz w:val="24"/>
          <w:szCs w:val="24"/>
        </w:rPr>
      </w:pPr>
      <w:r>
        <w:rPr>
          <w:sz w:val="24"/>
          <w:szCs w:val="24"/>
        </w:rPr>
        <w:t>Por otra parte, es importante recalcar que se debe cumplir la norma 6x6 eso quiere decir que se deben escribir como máximo en una diapositiva 6 frases de 6 palabras cada una, esto con la finalidad de no caer en el error de insertar párrafos demasiados grandes, recuerd</w:t>
      </w:r>
      <w:r w:rsidR="002771D3">
        <w:rPr>
          <w:sz w:val="24"/>
          <w:szCs w:val="24"/>
        </w:rPr>
        <w:t>en</w:t>
      </w:r>
      <w:r>
        <w:rPr>
          <w:sz w:val="24"/>
          <w:szCs w:val="24"/>
        </w:rPr>
        <w:t xml:space="preserve"> que una diapositiva sirve como apoyo audiovisual y solo deben plasmar las ideas principales.  Además, las diapositivas deben incluir imágenes claras y que puedan ser visibles por todos los espectadores. </w:t>
      </w:r>
    </w:p>
    <w:p w14:paraId="7A114679" w14:textId="77777777" w:rsidR="001A0F97" w:rsidRDefault="001A0F97" w:rsidP="008E5621">
      <w:pPr>
        <w:jc w:val="both"/>
        <w:rPr>
          <w:b/>
          <w:color w:val="88354D"/>
          <w:sz w:val="26"/>
          <w:szCs w:val="26"/>
        </w:rPr>
      </w:pPr>
    </w:p>
    <w:p w14:paraId="0CCDA63E" w14:textId="7890E52C" w:rsidR="008E5621" w:rsidRDefault="009A029A" w:rsidP="008E5621">
      <w:pPr>
        <w:spacing w:after="0" w:line="240" w:lineRule="auto"/>
        <w:rPr>
          <w:b/>
        </w:rPr>
      </w:pPr>
      <w:r>
        <w:rPr>
          <w:noProof/>
        </w:rPr>
        <w:lastRenderedPageBreak/>
        <mc:AlternateContent>
          <mc:Choice Requires="wps">
            <w:drawing>
              <wp:anchor distT="0" distB="0" distL="114300" distR="114300" simplePos="0" relativeHeight="251659264" behindDoc="0" locked="0" layoutInCell="1" hidden="0" allowOverlap="1" wp14:anchorId="0BE9CB85" wp14:editId="046D0EDD">
                <wp:simplePos x="0" y="0"/>
                <wp:positionH relativeFrom="column">
                  <wp:posOffset>-118027</wp:posOffset>
                </wp:positionH>
                <wp:positionV relativeFrom="paragraph">
                  <wp:posOffset>172003</wp:posOffset>
                </wp:positionV>
                <wp:extent cx="5829300" cy="2011680"/>
                <wp:effectExtent l="0" t="0" r="0" b="7620"/>
                <wp:wrapNone/>
                <wp:docPr id="311" name="Rectángulo 311"/>
                <wp:cNvGraphicFramePr/>
                <a:graphic xmlns:a="http://schemas.openxmlformats.org/drawingml/2006/main">
                  <a:graphicData uri="http://schemas.microsoft.com/office/word/2010/wordprocessingShape">
                    <wps:wsp>
                      <wps:cNvSpPr/>
                      <wps:spPr>
                        <a:xfrm>
                          <a:off x="0" y="0"/>
                          <a:ext cx="5829300" cy="2011680"/>
                        </a:xfrm>
                        <a:prstGeom prst="rect">
                          <a:avLst/>
                        </a:prstGeom>
                        <a:solidFill>
                          <a:srgbClr val="88354D"/>
                        </a:solidFill>
                        <a:ln>
                          <a:noFill/>
                        </a:ln>
                      </wps:spPr>
                      <wps:txbx>
                        <w:txbxContent>
                          <w:p w14:paraId="35D46BA0" w14:textId="77777777" w:rsidR="008E5621" w:rsidRPr="009A029A" w:rsidRDefault="008E5621" w:rsidP="008E5621">
                            <w:pPr>
                              <w:spacing w:after="0" w:line="240" w:lineRule="auto"/>
                              <w:jc w:val="center"/>
                              <w:textDirection w:val="btLr"/>
                              <w:rPr>
                                <w:sz w:val="24"/>
                                <w:szCs w:val="24"/>
                              </w:rPr>
                            </w:pPr>
                          </w:p>
                          <w:p w14:paraId="213E02F3" w14:textId="69B4B70D" w:rsidR="009A029A" w:rsidRDefault="008E5621" w:rsidP="008E5621">
                            <w:pPr>
                              <w:spacing w:after="0" w:line="240" w:lineRule="auto"/>
                              <w:jc w:val="center"/>
                              <w:textDirection w:val="btLr"/>
                              <w:rPr>
                                <w:rFonts w:ascii="Calibri" w:eastAsia="Calibri" w:hAnsi="Calibri" w:cs="Calibri"/>
                                <w:b/>
                                <w:color w:val="FFFFFF"/>
                                <w:sz w:val="32"/>
                                <w:szCs w:val="24"/>
                              </w:rPr>
                            </w:pPr>
                            <w:r w:rsidRPr="009A029A">
                              <w:rPr>
                                <w:rFonts w:ascii="Calibri" w:eastAsia="Calibri" w:hAnsi="Calibri" w:cs="Calibri"/>
                                <w:b/>
                                <w:color w:val="FFFFFF"/>
                                <w:sz w:val="32"/>
                                <w:szCs w:val="24"/>
                              </w:rPr>
                              <w:t xml:space="preserve">Para cerrar esta etapa </w:t>
                            </w:r>
                            <w:r w:rsidR="009A029A" w:rsidRPr="009A029A">
                              <w:rPr>
                                <w:rFonts w:ascii="Calibri" w:eastAsia="Calibri" w:hAnsi="Calibri" w:cs="Calibri"/>
                                <w:b/>
                                <w:color w:val="FFFFFF"/>
                                <w:sz w:val="32"/>
                                <w:szCs w:val="24"/>
                              </w:rPr>
                              <w:t>guíen sus desempeños a través de la rúbrica disponible.</w:t>
                            </w:r>
                          </w:p>
                          <w:p w14:paraId="54DF677B" w14:textId="77777777" w:rsidR="009A029A" w:rsidRPr="009A029A" w:rsidRDefault="009A029A" w:rsidP="008E5621">
                            <w:pPr>
                              <w:spacing w:after="0" w:line="240" w:lineRule="auto"/>
                              <w:jc w:val="center"/>
                              <w:textDirection w:val="btLr"/>
                              <w:rPr>
                                <w:rFonts w:ascii="Calibri" w:eastAsia="Calibri" w:hAnsi="Calibri" w:cs="Calibri"/>
                                <w:b/>
                                <w:color w:val="FFFFFF"/>
                                <w:sz w:val="32"/>
                                <w:szCs w:val="24"/>
                              </w:rPr>
                            </w:pPr>
                          </w:p>
                          <w:p w14:paraId="3131BA02" w14:textId="55A83841" w:rsidR="008E5621" w:rsidRDefault="009A029A" w:rsidP="008E5621">
                            <w:pPr>
                              <w:spacing w:after="0" w:line="240" w:lineRule="auto"/>
                              <w:jc w:val="center"/>
                              <w:textDirection w:val="btLr"/>
                              <w:rPr>
                                <w:rFonts w:ascii="Calibri" w:eastAsia="Calibri" w:hAnsi="Calibri" w:cs="Calibri"/>
                                <w:b/>
                                <w:color w:val="FFFFFF"/>
                                <w:sz w:val="24"/>
                                <w:szCs w:val="18"/>
                              </w:rPr>
                            </w:pPr>
                            <w:r w:rsidRPr="009A029A">
                              <w:rPr>
                                <w:rFonts w:ascii="Calibri" w:eastAsia="Calibri" w:hAnsi="Calibri" w:cs="Calibri"/>
                                <w:b/>
                                <w:color w:val="FFFFFF"/>
                                <w:sz w:val="24"/>
                                <w:szCs w:val="18"/>
                              </w:rPr>
                              <w:t>S</w:t>
                            </w:r>
                            <w:r w:rsidR="008E5621" w:rsidRPr="009A029A">
                              <w:rPr>
                                <w:rFonts w:ascii="Calibri" w:eastAsia="Calibri" w:hAnsi="Calibri" w:cs="Calibri"/>
                                <w:b/>
                                <w:color w:val="FFFFFF"/>
                                <w:sz w:val="24"/>
                                <w:szCs w:val="18"/>
                              </w:rPr>
                              <w:t xml:space="preserve">e evaluará el desempeño utilizando </w:t>
                            </w:r>
                            <w:r w:rsidRPr="009A029A">
                              <w:rPr>
                                <w:rFonts w:ascii="Calibri" w:eastAsia="Calibri" w:hAnsi="Calibri" w:cs="Calibri"/>
                                <w:b/>
                                <w:color w:val="FFFFFF"/>
                                <w:sz w:val="24"/>
                                <w:szCs w:val="18"/>
                              </w:rPr>
                              <w:t xml:space="preserve">esta misma </w:t>
                            </w:r>
                            <w:r w:rsidR="008E5621" w:rsidRPr="009A029A">
                              <w:rPr>
                                <w:rFonts w:ascii="Calibri" w:eastAsia="Calibri" w:hAnsi="Calibri" w:cs="Calibri"/>
                                <w:b/>
                                <w:color w:val="FFFFFF"/>
                                <w:sz w:val="24"/>
                                <w:szCs w:val="18"/>
                              </w:rPr>
                              <w:t>rúbric</w:t>
                            </w:r>
                            <w:r w:rsidRPr="009A029A">
                              <w:rPr>
                                <w:rFonts w:ascii="Calibri" w:eastAsia="Calibri" w:hAnsi="Calibri" w:cs="Calibri"/>
                                <w:b/>
                                <w:color w:val="FFFFFF"/>
                                <w:sz w:val="24"/>
                                <w:szCs w:val="18"/>
                              </w:rPr>
                              <w:t>a.</w:t>
                            </w:r>
                          </w:p>
                          <w:p w14:paraId="3182F5BF" w14:textId="77777777" w:rsidR="002771D3" w:rsidRPr="009A029A" w:rsidRDefault="002771D3" w:rsidP="008E5621">
                            <w:pPr>
                              <w:spacing w:after="0" w:line="240" w:lineRule="auto"/>
                              <w:jc w:val="center"/>
                              <w:textDirection w:val="btLr"/>
                              <w:rPr>
                                <w:sz w:val="18"/>
                                <w:szCs w:val="18"/>
                              </w:rPr>
                            </w:pPr>
                          </w:p>
                          <w:p w14:paraId="5BB9B33F" w14:textId="165F674F" w:rsidR="008E5621" w:rsidRPr="002771D3" w:rsidRDefault="002771D3" w:rsidP="002771D3">
                            <w:pPr>
                              <w:spacing w:line="258" w:lineRule="auto"/>
                              <w:jc w:val="center"/>
                              <w:textDirection w:val="btLr"/>
                              <w:rPr>
                                <w:color w:val="FFFFFF" w:themeColor="background1"/>
                                <w:sz w:val="40"/>
                                <w:szCs w:val="40"/>
                              </w:rPr>
                            </w:pPr>
                            <w:r w:rsidRPr="002771D3">
                              <w:rPr>
                                <w:color w:val="FFFFFF" w:themeColor="background1"/>
                                <w:sz w:val="40"/>
                                <w:szCs w:val="40"/>
                              </w:rPr>
                              <w:t>¡Recuerden generar espacios de Autoevaluación!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BE9CB85" id="Rectángulo 311" o:spid="_x0000_s1028" style="position:absolute;margin-left:-9.3pt;margin-top:13.55pt;width:459pt;height:15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" fillcolor="#88354d" stroked="f">
                <v:textbox inset="2.53958mm,1.2694mm,2.53958mm,1.2694mm">
                  <w:txbxContent>
                    <w:p w14:paraId="35D46BA0" w14:textId="77777777" w:rsidR="008E5621" w:rsidRPr="009A029A" w:rsidRDefault="008E5621" w:rsidP="008E5621">
                      <w:pPr>
                        <w:spacing w:after="0" w:line="240" w:lineRule="auto"/>
                        <w:jc w:val="center"/>
                        <w:textDirection w:val="btLr"/>
                        <w:rPr>
                          <w:sz w:val="24"/>
                          <w:szCs w:val="24"/>
                        </w:rPr>
                      </w:pPr>
                    </w:p>
                    <w:p w14:paraId="213E02F3" w14:textId="69B4B70D" w:rsidR="009A029A" w:rsidRDefault="008E5621" w:rsidP="008E5621">
                      <w:pPr>
                        <w:spacing w:after="0" w:line="240" w:lineRule="auto"/>
                        <w:jc w:val="center"/>
                        <w:textDirection w:val="btLr"/>
                        <w:rPr>
                          <w:rFonts w:ascii="Calibri" w:eastAsia="Calibri" w:hAnsi="Calibri" w:cs="Calibri"/>
                          <w:b/>
                          <w:color w:val="FFFFFF"/>
                          <w:sz w:val="32"/>
                          <w:szCs w:val="24"/>
                        </w:rPr>
                      </w:pPr>
                      <w:r w:rsidRPr="009A029A">
                        <w:rPr>
                          <w:rFonts w:ascii="Calibri" w:eastAsia="Calibri" w:hAnsi="Calibri" w:cs="Calibri"/>
                          <w:b/>
                          <w:color w:val="FFFFFF"/>
                          <w:sz w:val="32"/>
                          <w:szCs w:val="24"/>
                        </w:rPr>
                        <w:t xml:space="preserve">Para cerrar esta etapa </w:t>
                      </w:r>
                      <w:r w:rsidR="009A029A" w:rsidRPr="009A029A">
                        <w:rPr>
                          <w:rFonts w:ascii="Calibri" w:eastAsia="Calibri" w:hAnsi="Calibri" w:cs="Calibri"/>
                          <w:b/>
                          <w:color w:val="FFFFFF"/>
                          <w:sz w:val="32"/>
                          <w:szCs w:val="24"/>
                        </w:rPr>
                        <w:t>guíen sus desempeños a través de la rúbrica disponible.</w:t>
                      </w:r>
                    </w:p>
                    <w:p w14:paraId="54DF677B" w14:textId="77777777" w:rsidR="009A029A" w:rsidRPr="009A029A" w:rsidRDefault="009A029A" w:rsidP="008E5621">
                      <w:pPr>
                        <w:spacing w:after="0" w:line="240" w:lineRule="auto"/>
                        <w:jc w:val="center"/>
                        <w:textDirection w:val="btLr"/>
                        <w:rPr>
                          <w:rFonts w:ascii="Calibri" w:eastAsia="Calibri" w:hAnsi="Calibri" w:cs="Calibri"/>
                          <w:b/>
                          <w:color w:val="FFFFFF"/>
                          <w:sz w:val="32"/>
                          <w:szCs w:val="24"/>
                        </w:rPr>
                      </w:pPr>
                    </w:p>
                    <w:p w14:paraId="3131BA02" w14:textId="55A83841" w:rsidR="008E5621" w:rsidRDefault="009A029A" w:rsidP="008E5621">
                      <w:pPr>
                        <w:spacing w:after="0" w:line="240" w:lineRule="auto"/>
                        <w:jc w:val="center"/>
                        <w:textDirection w:val="btLr"/>
                        <w:rPr>
                          <w:rFonts w:ascii="Calibri" w:eastAsia="Calibri" w:hAnsi="Calibri" w:cs="Calibri"/>
                          <w:b/>
                          <w:color w:val="FFFFFF"/>
                          <w:sz w:val="24"/>
                          <w:szCs w:val="18"/>
                        </w:rPr>
                      </w:pPr>
                      <w:r w:rsidRPr="009A029A">
                        <w:rPr>
                          <w:rFonts w:ascii="Calibri" w:eastAsia="Calibri" w:hAnsi="Calibri" w:cs="Calibri"/>
                          <w:b/>
                          <w:color w:val="FFFFFF"/>
                          <w:sz w:val="24"/>
                          <w:szCs w:val="18"/>
                        </w:rPr>
                        <w:t>S</w:t>
                      </w:r>
                      <w:r w:rsidR="008E5621" w:rsidRPr="009A029A">
                        <w:rPr>
                          <w:rFonts w:ascii="Calibri" w:eastAsia="Calibri" w:hAnsi="Calibri" w:cs="Calibri"/>
                          <w:b/>
                          <w:color w:val="FFFFFF"/>
                          <w:sz w:val="24"/>
                          <w:szCs w:val="18"/>
                        </w:rPr>
                        <w:t xml:space="preserve">e evaluará el desempeño utilizando </w:t>
                      </w:r>
                      <w:r w:rsidRPr="009A029A">
                        <w:rPr>
                          <w:rFonts w:ascii="Calibri" w:eastAsia="Calibri" w:hAnsi="Calibri" w:cs="Calibri"/>
                          <w:b/>
                          <w:color w:val="FFFFFF"/>
                          <w:sz w:val="24"/>
                          <w:szCs w:val="18"/>
                        </w:rPr>
                        <w:t xml:space="preserve">esta misma </w:t>
                      </w:r>
                      <w:r w:rsidR="008E5621" w:rsidRPr="009A029A">
                        <w:rPr>
                          <w:rFonts w:ascii="Calibri" w:eastAsia="Calibri" w:hAnsi="Calibri" w:cs="Calibri"/>
                          <w:b/>
                          <w:color w:val="FFFFFF"/>
                          <w:sz w:val="24"/>
                          <w:szCs w:val="18"/>
                        </w:rPr>
                        <w:t>rúbric</w:t>
                      </w:r>
                      <w:r w:rsidRPr="009A029A">
                        <w:rPr>
                          <w:rFonts w:ascii="Calibri" w:eastAsia="Calibri" w:hAnsi="Calibri" w:cs="Calibri"/>
                          <w:b/>
                          <w:color w:val="FFFFFF"/>
                          <w:sz w:val="24"/>
                          <w:szCs w:val="18"/>
                        </w:rPr>
                        <w:t>a.</w:t>
                      </w:r>
                    </w:p>
                    <w:p w14:paraId="3182F5BF" w14:textId="77777777" w:rsidR="002771D3" w:rsidRPr="009A029A" w:rsidRDefault="002771D3" w:rsidP="008E5621">
                      <w:pPr>
                        <w:spacing w:after="0" w:line="240" w:lineRule="auto"/>
                        <w:jc w:val="center"/>
                        <w:textDirection w:val="btLr"/>
                        <w:rPr>
                          <w:sz w:val="18"/>
                          <w:szCs w:val="18"/>
                        </w:rPr>
                      </w:pPr>
                    </w:p>
                    <w:p w14:paraId="5BB9B33F" w14:textId="165F674F" w:rsidR="008E5621" w:rsidRPr="002771D3" w:rsidRDefault="002771D3" w:rsidP="002771D3">
                      <w:pPr>
                        <w:spacing w:line="258" w:lineRule="auto"/>
                        <w:jc w:val="center"/>
                        <w:textDirection w:val="btLr"/>
                        <w:rPr>
                          <w:color w:val="FFFFFF" w:themeColor="background1"/>
                          <w:sz w:val="40"/>
                          <w:szCs w:val="40"/>
                        </w:rPr>
                      </w:pPr>
                      <w:r w:rsidRPr="002771D3">
                        <w:rPr>
                          <w:color w:val="FFFFFF" w:themeColor="background1"/>
                          <w:sz w:val="40"/>
                          <w:szCs w:val="40"/>
                        </w:rPr>
                        <w:t>¡Recuerden generar espacios de Autoevaluación!</w:t>
                      </w:r>
                    </w:p>
                  </w:txbxContent>
                </v:textbox>
              </v:rect>
            </w:pict>
          </mc:Fallback>
        </mc:AlternateContent>
      </w:r>
    </w:p>
    <w:p w14:paraId="486F6387" w14:textId="10F3EB27" w:rsidR="008E5621" w:rsidRDefault="008E5621" w:rsidP="008E5621">
      <w:pPr>
        <w:tabs>
          <w:tab w:val="left" w:pos="2040"/>
        </w:tabs>
        <w:rPr>
          <w:sz w:val="24"/>
          <w:szCs w:val="24"/>
        </w:rPr>
      </w:pPr>
    </w:p>
    <w:p w14:paraId="6C39116F" w14:textId="04507968" w:rsidR="00C65C1B" w:rsidRDefault="00C65C1B" w:rsidP="008E5621">
      <w:pPr>
        <w:pStyle w:val="Ttulo2"/>
      </w:pPr>
    </w:p>
    <w:p w14:paraId="1E4E3891" w14:textId="39DCC57A" w:rsidR="00482898" w:rsidRPr="00482898" w:rsidRDefault="00482898" w:rsidP="00482898">
      <w:pPr>
        <w:rPr>
          <w:lang w:eastAsia="es-CL"/>
        </w:rPr>
      </w:pPr>
    </w:p>
    <w:p w14:paraId="6590B900" w14:textId="7C16337A" w:rsidR="00482898" w:rsidRPr="00482898" w:rsidRDefault="00482898" w:rsidP="00482898">
      <w:pPr>
        <w:rPr>
          <w:lang w:eastAsia="es-CL"/>
        </w:rPr>
      </w:pPr>
    </w:p>
    <w:p w14:paraId="7AC1C089" w14:textId="7604334A" w:rsidR="00482898" w:rsidRPr="00482898" w:rsidRDefault="00482898" w:rsidP="00482898">
      <w:pPr>
        <w:rPr>
          <w:lang w:eastAsia="es-CL"/>
        </w:rPr>
      </w:pPr>
    </w:p>
    <w:p w14:paraId="5ABAFD43" w14:textId="77777777" w:rsidR="00482898" w:rsidRPr="00482898" w:rsidRDefault="00482898" w:rsidP="00482898">
      <w:pPr>
        <w:rPr>
          <w:lang w:eastAsia="es-CL"/>
        </w:rPr>
      </w:pPr>
    </w:p>
    <w:sectPr w:rsidR="00482898" w:rsidRPr="0048289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CE3FE" w14:textId="77777777" w:rsidR="009115A3" w:rsidRDefault="009115A3" w:rsidP="00C14EE5">
      <w:pPr>
        <w:spacing w:after="0" w:line="240" w:lineRule="auto"/>
      </w:pPr>
      <w:r>
        <w:separator/>
      </w:r>
    </w:p>
  </w:endnote>
  <w:endnote w:type="continuationSeparator" w:id="0">
    <w:p w14:paraId="202F6524" w14:textId="77777777" w:rsidR="009115A3" w:rsidRDefault="009115A3" w:rsidP="00C14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22AAC" w14:textId="275772EA" w:rsidR="00EB0E30" w:rsidRPr="00C14EE5" w:rsidRDefault="00EB0E30" w:rsidP="00C14EE5">
    <w:pPr>
      <w:pStyle w:val="Piedepgina"/>
      <w:jc w:val="center"/>
      <w:rPr>
        <w:b/>
        <w:bCs/>
        <w:caps/>
        <w:color w:val="808080" w:themeColor="background1" w:themeShade="80"/>
        <w:sz w:val="28"/>
        <w:szCs w:val="28"/>
      </w:rPr>
    </w:pPr>
    <w:r w:rsidRPr="00C14EE5">
      <w:rPr>
        <w:b/>
        <w:bCs/>
        <w:caps/>
        <w:color w:val="808080" w:themeColor="background1" w:themeShade="80"/>
        <w:sz w:val="28"/>
        <w:szCs w:val="28"/>
      </w:rPr>
      <w:fldChar w:fldCharType="begin"/>
    </w:r>
    <w:r w:rsidRPr="00C14EE5">
      <w:rPr>
        <w:b/>
        <w:bCs/>
        <w:caps/>
        <w:color w:val="808080" w:themeColor="background1" w:themeShade="80"/>
        <w:sz w:val="28"/>
        <w:szCs w:val="28"/>
      </w:rPr>
      <w:instrText>PAGE   \* MERGEFORMAT</w:instrText>
    </w:r>
    <w:r w:rsidRPr="00C14EE5">
      <w:rPr>
        <w:b/>
        <w:bCs/>
        <w:caps/>
        <w:color w:val="808080" w:themeColor="background1" w:themeShade="80"/>
        <w:sz w:val="28"/>
        <w:szCs w:val="28"/>
      </w:rPr>
      <w:fldChar w:fldCharType="separate"/>
    </w:r>
    <w:r w:rsidRPr="00C14EE5">
      <w:rPr>
        <w:b/>
        <w:bCs/>
        <w:caps/>
        <w:color w:val="808080" w:themeColor="background1" w:themeShade="80"/>
        <w:sz w:val="28"/>
        <w:szCs w:val="28"/>
        <w:lang w:val="es-ES"/>
      </w:rPr>
      <w:t>2</w:t>
    </w:r>
    <w:r w:rsidRPr="00C14EE5">
      <w:rPr>
        <w:b/>
        <w:bCs/>
        <w:caps/>
        <w:color w:val="808080" w:themeColor="background1" w:themeShade="80"/>
        <w:sz w:val="28"/>
        <w:szCs w:val="28"/>
      </w:rPr>
      <w:fldChar w:fldCharType="end"/>
    </w:r>
  </w:p>
  <w:p w14:paraId="2FEAFCCA" w14:textId="77777777" w:rsidR="00EB0E30" w:rsidRDefault="00EB0E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79A12" w14:textId="77777777" w:rsidR="009115A3" w:rsidRDefault="009115A3" w:rsidP="00C14EE5">
      <w:pPr>
        <w:spacing w:after="0" w:line="240" w:lineRule="auto"/>
      </w:pPr>
      <w:r>
        <w:separator/>
      </w:r>
    </w:p>
  </w:footnote>
  <w:footnote w:type="continuationSeparator" w:id="0">
    <w:p w14:paraId="4C18C5B2" w14:textId="77777777" w:rsidR="009115A3" w:rsidRDefault="009115A3" w:rsidP="00C14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CDCD3" w14:textId="77777777" w:rsidR="00EB0E30" w:rsidRPr="00C14EE5" w:rsidRDefault="007E602B" w:rsidP="00C14EE5">
    <w:pPr>
      <w:spacing w:after="0" w:line="240" w:lineRule="auto"/>
      <w:jc w:val="right"/>
      <w:rPr>
        <w:rFonts w:eastAsia="Times New Roman" w:cstheme="minorHAnsi"/>
        <w:sz w:val="20"/>
        <w:szCs w:val="20"/>
      </w:rPr>
    </w:pPr>
    <w:r w:rsidRPr="009024B8">
      <w:rPr>
        <w:rFonts w:asciiTheme="majorHAnsi" w:eastAsia="Arial" w:hAnsiTheme="majorHAnsi" w:cs="Arial"/>
        <w:noProof/>
        <w:color w:val="000000"/>
      </w:rPr>
      <w:drawing>
        <wp:anchor distT="0" distB="0" distL="114300" distR="114300" simplePos="0" relativeHeight="251662336" behindDoc="0" locked="0" layoutInCell="1" allowOverlap="1" wp14:anchorId="66720E99" wp14:editId="40A6F181">
          <wp:simplePos x="0" y="0"/>
          <wp:positionH relativeFrom="column">
            <wp:posOffset>0</wp:posOffset>
          </wp:positionH>
          <wp:positionV relativeFrom="paragraph">
            <wp:posOffset>-635</wp:posOffset>
          </wp:positionV>
          <wp:extent cx="500932" cy="500932"/>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932" cy="500932"/>
                  </a:xfrm>
                  <a:prstGeom prst="rect">
                    <a:avLst/>
                  </a:prstGeom>
                  <a:noFill/>
                  <a:ln>
                    <a:noFill/>
                  </a:ln>
                </pic:spPr>
              </pic:pic>
            </a:graphicData>
          </a:graphic>
          <wp14:sizeRelH relativeFrom="page">
            <wp14:pctWidth>0</wp14:pctWidth>
          </wp14:sizeRelH>
          <wp14:sizeRelV relativeFrom="page">
            <wp14:pctHeight>0</wp14:pctHeight>
          </wp14:sizeRelV>
        </wp:anchor>
      </w:drawing>
    </w:r>
    <w:r w:rsidR="00EB0E30" w:rsidRPr="00C14EE5">
      <w:rPr>
        <w:noProof/>
      </w:rPr>
      <mc:AlternateContent>
        <mc:Choice Requires="wps">
          <w:drawing>
            <wp:anchor distT="0" distB="0" distL="114300" distR="114300" simplePos="0" relativeHeight="251659264" behindDoc="0" locked="0" layoutInCell="1" allowOverlap="1" wp14:anchorId="6B927AD7" wp14:editId="0DA0C2E5">
              <wp:simplePos x="0" y="0"/>
              <wp:positionH relativeFrom="page">
                <wp:posOffset>7658100</wp:posOffset>
              </wp:positionH>
              <wp:positionV relativeFrom="paragraph">
                <wp:posOffset>-172720</wp:posOffset>
              </wp:positionV>
              <wp:extent cx="106680" cy="9364980"/>
              <wp:effectExtent l="0" t="0" r="7620" b="7620"/>
              <wp:wrapNone/>
              <wp:docPr id="2" name="Rectángulo 2"/>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B3371" id="Rectángulo 2" o:spid="_x0000_s1026" style="position:absolute;margin-left:603pt;margin-top:-13.6pt;width:8.4pt;height:737.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" fillcolor="#88354d" stroked="f" strokeweight="1pt">
              <w10:wrap anchorx="page"/>
            </v:rect>
          </w:pict>
        </mc:Fallback>
      </mc:AlternateContent>
    </w:r>
    <w:r w:rsidR="00EB0E30" w:rsidRPr="00C14EE5">
      <w:rPr>
        <w:noProof/>
      </w:rPr>
      <mc:AlternateContent>
        <mc:Choice Requires="wps">
          <w:drawing>
            <wp:anchor distT="0" distB="0" distL="114300" distR="114300" simplePos="0" relativeHeight="251660288" behindDoc="0" locked="0" layoutInCell="1" allowOverlap="1" wp14:anchorId="4D9CB078" wp14:editId="16A42A0C">
              <wp:simplePos x="0" y="0"/>
              <wp:positionH relativeFrom="page">
                <wp:posOffset>0</wp:posOffset>
              </wp:positionH>
              <wp:positionV relativeFrom="paragraph">
                <wp:posOffset>-439420</wp:posOffset>
              </wp:positionV>
              <wp:extent cx="106680" cy="1287780"/>
              <wp:effectExtent l="0" t="0" r="7620" b="7620"/>
              <wp:wrapNone/>
              <wp:docPr id="20" name="Rectángulo 20"/>
              <wp:cNvGraphicFramePr/>
              <a:graphic xmlns:a="http://schemas.openxmlformats.org/drawingml/2006/main">
                <a:graphicData uri="http://schemas.microsoft.com/office/word/2010/wordprocessingShape">
                  <wps:wsp>
                    <wps:cNvSpPr/>
                    <wps:spPr>
                      <a:xfrm>
                        <a:off x="0" y="0"/>
                        <a:ext cx="106680" cy="12877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8A78B4" id="Rectángulo 20" o:spid="_x0000_s1026" style="position:absolute;margin-left:0;margin-top:-34.6pt;width:8.4pt;height:101.4pt;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" fillcolor="#7f7f7f [1612]" stroked="f" strokeweight="1pt">
              <w10:wrap anchorx="page"/>
            </v:rect>
          </w:pict>
        </mc:Fallback>
      </mc:AlternateContent>
    </w:r>
    <w:r w:rsidR="00EB0E30" w:rsidRPr="00C14EE5">
      <w:rPr>
        <w:rFonts w:eastAsia="Arial" w:cstheme="minorHAnsi"/>
        <w:sz w:val="20"/>
        <w:szCs w:val="20"/>
      </w:rPr>
      <w:t>Especialidad Mecánica Industrial</w:t>
    </w:r>
  </w:p>
  <w:p w14:paraId="1F507D12" w14:textId="687CFDF7" w:rsidR="00EB0E30" w:rsidRPr="00C14EE5" w:rsidRDefault="00EB0E30" w:rsidP="00C14EE5">
    <w:pPr>
      <w:spacing w:after="0" w:line="240" w:lineRule="auto"/>
      <w:jc w:val="right"/>
      <w:rPr>
        <w:rFonts w:eastAsia="Times New Roman" w:cstheme="minorHAnsi"/>
        <w:sz w:val="20"/>
        <w:szCs w:val="20"/>
      </w:rPr>
    </w:pPr>
    <w:r w:rsidRPr="00C14EE5">
      <w:rPr>
        <w:rFonts w:eastAsia="Arial" w:cstheme="minorHAnsi"/>
        <w:sz w:val="20"/>
        <w:szCs w:val="20"/>
      </w:rPr>
      <w:t xml:space="preserve">Mención </w:t>
    </w:r>
    <w:r w:rsidR="00E11F18">
      <w:rPr>
        <w:rFonts w:eastAsia="Arial" w:cstheme="minorHAnsi"/>
        <w:sz w:val="20"/>
        <w:szCs w:val="20"/>
      </w:rPr>
      <w:t>Mantenimiento Electromecánico</w:t>
    </w:r>
  </w:p>
  <w:p w14:paraId="6DDADD06" w14:textId="684737BE" w:rsidR="00EB0E30" w:rsidRPr="00C14EE5" w:rsidRDefault="00EB0E30" w:rsidP="00C14EE5">
    <w:pPr>
      <w:spacing w:after="0" w:line="240" w:lineRule="auto"/>
      <w:jc w:val="right"/>
      <w:rPr>
        <w:rFonts w:cstheme="minorHAnsi"/>
        <w:sz w:val="20"/>
        <w:szCs w:val="20"/>
      </w:rPr>
    </w:pPr>
    <w:r w:rsidRPr="00C14EE5">
      <w:rPr>
        <w:rFonts w:eastAsia="Arial" w:cstheme="minorHAnsi"/>
        <w:sz w:val="20"/>
        <w:szCs w:val="20"/>
      </w:rPr>
      <w:t xml:space="preserve">Módulo </w:t>
    </w:r>
    <w:r w:rsidR="007D2618">
      <w:rPr>
        <w:rFonts w:eastAsia="Arial" w:cstheme="minorHAnsi"/>
        <w:sz w:val="20"/>
        <w:szCs w:val="20"/>
      </w:rPr>
      <w:t>Detección de Fallas en Sistemas Industriales</w:t>
    </w:r>
  </w:p>
  <w:p w14:paraId="13134C11" w14:textId="5D9BFEBA" w:rsidR="00EB0E30" w:rsidRDefault="00EB0E30" w:rsidP="00C14EE5">
    <w:pPr>
      <w:pStyle w:val="Encabezado"/>
    </w:pPr>
  </w:p>
  <w:p w14:paraId="025223E2" w14:textId="633CE6FF" w:rsidR="00EB0E30" w:rsidRDefault="00EB0E30">
    <w:pPr>
      <w:pStyle w:val="Encabezado"/>
    </w:pPr>
  </w:p>
  <w:p w14:paraId="47C660D3" w14:textId="77777777" w:rsidR="00EB0E30" w:rsidRDefault="00EB0E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F1AA5"/>
    <w:multiLevelType w:val="multilevel"/>
    <w:tmpl w:val="330254C8"/>
    <w:lvl w:ilvl="0">
      <w:start w:val="1"/>
      <w:numFmt w:val="decimal"/>
      <w:lvlText w:val="%1."/>
      <w:lvlJc w:val="left"/>
      <w:pPr>
        <w:ind w:left="360" w:hanging="360"/>
      </w:pPr>
      <w:rPr>
        <w:rFonts w:ascii="Calibri" w:eastAsia="Calibri" w:hAnsi="Calibri" w:cs="Calibri"/>
        <w:b/>
        <w:i w:val="0"/>
        <w:color w:val="88354D"/>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ascii="Calibri" w:hAnsi="Calibri" w:hint="default"/>
        <w:b/>
        <w:i w:val="0"/>
        <w:color w:val="A6A6A6" w:themeColor="background1" w:themeShade="A6"/>
        <w:sz w:val="24"/>
        <w:lang w:val="es-C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DB0731"/>
    <w:multiLevelType w:val="multilevel"/>
    <w:tmpl w:val="4D0AF73E"/>
    <w:lvl w:ilvl="0">
      <w:start w:val="1"/>
      <w:numFmt w:val="bullet"/>
      <w:lvlText w:val=""/>
      <w:lvlJc w:val="left"/>
      <w:pPr>
        <w:ind w:left="720" w:hanging="360"/>
      </w:pPr>
      <w:rPr>
        <w:rFonts w:ascii="Symbol" w:hAnsi="Symbol" w:hint="default"/>
        <w:color w:val="8835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3754A1"/>
    <w:multiLevelType w:val="multilevel"/>
    <w:tmpl w:val="049C425A"/>
    <w:lvl w:ilvl="0">
      <w:start w:val="1"/>
      <w:numFmt w:val="bullet"/>
      <w:lvlText w:val=""/>
      <w:lvlJc w:val="left"/>
      <w:pPr>
        <w:ind w:left="720" w:hanging="360"/>
      </w:pPr>
      <w:rPr>
        <w:rFonts w:ascii="Symbol" w:hAnsi="Symbol" w:hint="default"/>
        <w:color w:val="8835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5C4F9D"/>
    <w:multiLevelType w:val="multilevel"/>
    <w:tmpl w:val="2368D604"/>
    <w:lvl w:ilvl="0">
      <w:start w:val="1"/>
      <w:numFmt w:val="bullet"/>
      <w:lvlText w:val=""/>
      <w:lvlJc w:val="left"/>
      <w:pPr>
        <w:ind w:left="720" w:hanging="360"/>
      </w:pPr>
      <w:rPr>
        <w:rFonts w:ascii="Symbol" w:hAnsi="Symbol" w:hint="default"/>
        <w:color w:val="8835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9956D9"/>
    <w:multiLevelType w:val="hybridMultilevel"/>
    <w:tmpl w:val="37AAC558"/>
    <w:lvl w:ilvl="0" w:tplc="16FAEB2E">
      <w:start w:val="1"/>
      <w:numFmt w:val="lowerLetter"/>
      <w:lvlText w:val="%1."/>
      <w:lvlJc w:val="left"/>
      <w:pPr>
        <w:ind w:left="720" w:hanging="360"/>
      </w:pPr>
      <w:rPr>
        <w:rFonts w:hint="default"/>
        <w:b/>
        <w:bCs w:val="0"/>
        <w:i w:val="0"/>
        <w:color w:val="A6A6A6" w:themeColor="background1" w:themeShade="A6"/>
        <w:sz w:val="24"/>
      </w:rPr>
    </w:lvl>
    <w:lvl w:ilvl="1" w:tplc="173CDADA">
      <w:start w:val="1"/>
      <w:numFmt w:val="lowerLetter"/>
      <w:lvlText w:val="%2."/>
      <w:lvlJc w:val="left"/>
      <w:pPr>
        <w:ind w:left="1440" w:hanging="360"/>
      </w:pPr>
      <w:rPr>
        <w:b/>
        <w:bCs/>
        <w:color w:val="A6A6A6" w:themeColor="background1" w:themeShade="A6"/>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BC27184"/>
    <w:multiLevelType w:val="hybridMultilevel"/>
    <w:tmpl w:val="67B60C76"/>
    <w:lvl w:ilvl="0" w:tplc="5844BF04">
      <w:start w:val="1"/>
      <w:numFmt w:val="decimal"/>
      <w:lvlText w:val="%1."/>
      <w:lvlJc w:val="left"/>
      <w:pPr>
        <w:ind w:left="720" w:hanging="360"/>
      </w:pPr>
      <w:rPr>
        <w:rFonts w:ascii="Calibri" w:hAnsi="Calibri" w:hint="default"/>
        <w:b/>
        <w:i w:val="0"/>
        <w:color w:val="A6A6A6" w:themeColor="background1" w:themeShade="A6"/>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F78420A"/>
    <w:multiLevelType w:val="hybridMultilevel"/>
    <w:tmpl w:val="8E6C6E76"/>
    <w:lvl w:ilvl="0" w:tplc="D3027A06">
      <w:start w:val="1"/>
      <w:numFmt w:val="decimal"/>
      <w:lvlText w:val="%1."/>
      <w:lvlJc w:val="left"/>
      <w:pPr>
        <w:ind w:left="720" w:hanging="360"/>
      </w:pPr>
      <w:rPr>
        <w:rFonts w:ascii="Calibri" w:hAnsi="Calibri" w:hint="default"/>
        <w:b/>
        <w:bCs w:val="0"/>
        <w:i w:val="0"/>
        <w:color w:val="88354D"/>
        <w:sz w:val="24"/>
      </w:rPr>
    </w:lvl>
    <w:lvl w:ilvl="1" w:tplc="173CDADA">
      <w:start w:val="1"/>
      <w:numFmt w:val="lowerLetter"/>
      <w:lvlText w:val="%2."/>
      <w:lvlJc w:val="left"/>
      <w:pPr>
        <w:ind w:left="1440" w:hanging="360"/>
      </w:pPr>
      <w:rPr>
        <w:b/>
        <w:bCs/>
        <w:color w:val="A6A6A6" w:themeColor="background1" w:themeShade="A6"/>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2D54650"/>
    <w:multiLevelType w:val="hybridMultilevel"/>
    <w:tmpl w:val="4D4A88FC"/>
    <w:lvl w:ilvl="0" w:tplc="D3027A06">
      <w:start w:val="1"/>
      <w:numFmt w:val="decimal"/>
      <w:lvlText w:val="%1."/>
      <w:lvlJc w:val="left"/>
      <w:pPr>
        <w:ind w:left="360" w:hanging="360"/>
      </w:pPr>
      <w:rPr>
        <w:rFonts w:ascii="Calibri" w:hAnsi="Calibri" w:hint="default"/>
        <w:b/>
        <w:i w:val="0"/>
        <w:color w:val="88354D"/>
        <w:sz w:val="24"/>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15:restartNumberingAfterBreak="0">
    <w:nsid w:val="338544BE"/>
    <w:multiLevelType w:val="multilevel"/>
    <w:tmpl w:val="71BA5710"/>
    <w:lvl w:ilvl="0">
      <w:start w:val="1"/>
      <w:numFmt w:val="decimal"/>
      <w:lvlText w:val="%1."/>
      <w:lvlJc w:val="left"/>
      <w:pPr>
        <w:ind w:left="720" w:hanging="360"/>
      </w:pPr>
      <w:rPr>
        <w:rFonts w:ascii="Calibri" w:hAnsi="Calibri" w:hint="default"/>
        <w:b/>
        <w:i w:val="0"/>
        <w:color w:val="A6A6A6" w:themeColor="background1" w:themeShade="A6"/>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CD03280"/>
    <w:multiLevelType w:val="multilevel"/>
    <w:tmpl w:val="D2824484"/>
    <w:lvl w:ilvl="0">
      <w:start w:val="1"/>
      <w:numFmt w:val="lowerLetter"/>
      <w:lvlText w:val="%1."/>
      <w:lvlJc w:val="left"/>
      <w:pPr>
        <w:ind w:left="720" w:hanging="360"/>
      </w:pPr>
      <w:rPr>
        <w:rFonts w:hint="default"/>
        <w:b/>
        <w:bCs w:val="0"/>
        <w:color w:val="A6A6A6" w:themeColor="background1" w:themeShade="A6"/>
        <w:u w:val="none"/>
      </w:rPr>
    </w:lvl>
    <w:lvl w:ilvl="1">
      <w:start w:val="1"/>
      <w:numFmt w:val="bullet"/>
      <w:lvlText w:val=""/>
      <w:lvlJc w:val="left"/>
      <w:pPr>
        <w:ind w:left="1440" w:hanging="360"/>
      </w:pPr>
      <w:rPr>
        <w:rFonts w:ascii="Symbol" w:hAnsi="Symbol" w:hint="default"/>
        <w:color w:val="88354D"/>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6C36432"/>
    <w:multiLevelType w:val="multilevel"/>
    <w:tmpl w:val="330254C8"/>
    <w:lvl w:ilvl="0">
      <w:start w:val="1"/>
      <w:numFmt w:val="decimal"/>
      <w:lvlText w:val="%1."/>
      <w:lvlJc w:val="left"/>
      <w:pPr>
        <w:ind w:left="360" w:hanging="360"/>
      </w:pPr>
      <w:rPr>
        <w:rFonts w:ascii="Calibri" w:eastAsia="Calibri" w:hAnsi="Calibri" w:cs="Calibri"/>
        <w:b/>
        <w:i w:val="0"/>
        <w:color w:val="88354D"/>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ascii="Calibri" w:hAnsi="Calibri" w:hint="default"/>
        <w:b/>
        <w:i w:val="0"/>
        <w:color w:val="A6A6A6" w:themeColor="background1" w:themeShade="A6"/>
        <w:sz w:val="24"/>
        <w:lang w:val="es-C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C3B486C"/>
    <w:multiLevelType w:val="multilevel"/>
    <w:tmpl w:val="20F80A36"/>
    <w:lvl w:ilvl="0">
      <w:start w:val="1"/>
      <w:numFmt w:val="bullet"/>
      <w:lvlText w:val=""/>
      <w:lvlJc w:val="left"/>
      <w:pPr>
        <w:ind w:left="720" w:hanging="360"/>
      </w:pPr>
      <w:rPr>
        <w:rFonts w:ascii="Symbol" w:hAnsi="Symbol" w:hint="default"/>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4E76846"/>
    <w:multiLevelType w:val="multilevel"/>
    <w:tmpl w:val="03A8BB98"/>
    <w:lvl w:ilvl="0">
      <w:start w:val="1"/>
      <w:numFmt w:val="bullet"/>
      <w:lvlText w:val="●"/>
      <w:lvlJc w:val="left"/>
      <w:pPr>
        <w:ind w:left="1440" w:hanging="360"/>
      </w:pPr>
      <w:rPr>
        <w:rFonts w:ascii="Noto Sans Symbols" w:eastAsia="Noto Sans Symbols" w:hAnsi="Noto Sans Symbols" w:cs="Noto Sans Symbols"/>
        <w:color w:val="A6A6A6"/>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649574EF"/>
    <w:multiLevelType w:val="multilevel"/>
    <w:tmpl w:val="78BE7F66"/>
    <w:lvl w:ilvl="0">
      <w:start w:val="1"/>
      <w:numFmt w:val="decimal"/>
      <w:lvlText w:val="%1."/>
      <w:lvlJc w:val="left"/>
      <w:pPr>
        <w:ind w:left="720" w:hanging="360"/>
      </w:pPr>
      <w:rPr>
        <w:rFonts w:ascii="Calibri" w:eastAsia="Calibri" w:hAnsi="Calibri" w:cs="Calibri"/>
        <w:b/>
        <w:i w:val="0"/>
        <w:color w:val="88354D"/>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4AC715D"/>
    <w:multiLevelType w:val="hybridMultilevel"/>
    <w:tmpl w:val="73BA0240"/>
    <w:lvl w:ilvl="0" w:tplc="B90ECEFC">
      <w:start w:val="1"/>
      <w:numFmt w:val="bullet"/>
      <w:lvlText w:val=""/>
      <w:lvlJc w:val="left"/>
      <w:pPr>
        <w:ind w:left="720" w:hanging="360"/>
      </w:pPr>
      <w:rPr>
        <w:rFonts w:ascii="Symbol" w:hAnsi="Symbol" w:hint="default"/>
        <w:color w:val="811D4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725509A7"/>
    <w:multiLevelType w:val="multilevel"/>
    <w:tmpl w:val="330254C8"/>
    <w:lvl w:ilvl="0">
      <w:start w:val="1"/>
      <w:numFmt w:val="decimal"/>
      <w:lvlText w:val="%1."/>
      <w:lvlJc w:val="left"/>
      <w:pPr>
        <w:ind w:left="360" w:hanging="360"/>
      </w:pPr>
      <w:rPr>
        <w:rFonts w:ascii="Calibri" w:eastAsia="Calibri" w:hAnsi="Calibri" w:cs="Calibri"/>
        <w:b/>
        <w:i w:val="0"/>
        <w:color w:val="88354D"/>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ascii="Calibri" w:hAnsi="Calibri" w:hint="default"/>
        <w:b/>
        <w:i w:val="0"/>
        <w:color w:val="A6A6A6" w:themeColor="background1" w:themeShade="A6"/>
        <w:sz w:val="24"/>
        <w:lang w:val="es-C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3C36379"/>
    <w:multiLevelType w:val="multilevel"/>
    <w:tmpl w:val="C00E4BAA"/>
    <w:lvl w:ilvl="0">
      <w:start w:val="1"/>
      <w:numFmt w:val="decimal"/>
      <w:lvlText w:val="%1."/>
      <w:lvlJc w:val="left"/>
      <w:pPr>
        <w:ind w:left="720" w:hanging="360"/>
      </w:pPr>
      <w:rPr>
        <w:b/>
        <w:color w:val="80808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E717B39"/>
    <w:multiLevelType w:val="multilevel"/>
    <w:tmpl w:val="33AEEFAC"/>
    <w:lvl w:ilvl="0">
      <w:start w:val="1"/>
      <w:numFmt w:val="decimal"/>
      <w:lvlText w:val="%1."/>
      <w:lvlJc w:val="left"/>
      <w:pPr>
        <w:ind w:left="720" w:hanging="360"/>
      </w:pPr>
      <w:rPr>
        <w:rFonts w:ascii="Calibri" w:hAnsi="Calibri" w:hint="default"/>
        <w:b/>
        <w:i w:val="0"/>
        <w:color w:val="A6A6A6" w:themeColor="background1" w:themeShade="A6"/>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8"/>
  </w:num>
  <w:num w:numId="2">
    <w:abstractNumId w:val="3"/>
  </w:num>
  <w:num w:numId="3">
    <w:abstractNumId w:val="11"/>
  </w:num>
  <w:num w:numId="4">
    <w:abstractNumId w:val="5"/>
  </w:num>
  <w:num w:numId="5">
    <w:abstractNumId w:val="9"/>
  </w:num>
  <w:num w:numId="6">
    <w:abstractNumId w:val="2"/>
  </w:num>
  <w:num w:numId="7">
    <w:abstractNumId w:val="1"/>
  </w:num>
  <w:num w:numId="8">
    <w:abstractNumId w:val="10"/>
  </w:num>
  <w:num w:numId="9">
    <w:abstractNumId w:val="7"/>
  </w:num>
  <w:num w:numId="10">
    <w:abstractNumId w:val="17"/>
  </w:num>
  <w:num w:numId="11">
    <w:abstractNumId w:val="16"/>
  </w:num>
  <w:num w:numId="12">
    <w:abstractNumId w:val="14"/>
  </w:num>
  <w:num w:numId="13">
    <w:abstractNumId w:val="13"/>
  </w:num>
  <w:num w:numId="14">
    <w:abstractNumId w:val="12"/>
  </w:num>
  <w:num w:numId="15">
    <w:abstractNumId w:val="6"/>
  </w:num>
  <w:num w:numId="16">
    <w:abstractNumId w:val="4"/>
  </w:num>
  <w:num w:numId="17">
    <w:abstractNumId w:val="0"/>
  </w:num>
  <w:num w:numId="1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E5"/>
    <w:rsid w:val="0000124F"/>
    <w:rsid w:val="000119BE"/>
    <w:rsid w:val="000338EC"/>
    <w:rsid w:val="00036E44"/>
    <w:rsid w:val="000441A5"/>
    <w:rsid w:val="00052099"/>
    <w:rsid w:val="0006315F"/>
    <w:rsid w:val="0007217F"/>
    <w:rsid w:val="00081C50"/>
    <w:rsid w:val="00083B77"/>
    <w:rsid w:val="00084574"/>
    <w:rsid w:val="000A6E4B"/>
    <w:rsid w:val="000E3E50"/>
    <w:rsid w:val="000F0420"/>
    <w:rsid w:val="00103FEC"/>
    <w:rsid w:val="00115B6F"/>
    <w:rsid w:val="00176613"/>
    <w:rsid w:val="00177A16"/>
    <w:rsid w:val="00181720"/>
    <w:rsid w:val="001A0F97"/>
    <w:rsid w:val="001C3E81"/>
    <w:rsid w:val="001D059D"/>
    <w:rsid w:val="001F5F3D"/>
    <w:rsid w:val="001F6146"/>
    <w:rsid w:val="00245F2A"/>
    <w:rsid w:val="00246DF7"/>
    <w:rsid w:val="00257CBB"/>
    <w:rsid w:val="002771D3"/>
    <w:rsid w:val="00286358"/>
    <w:rsid w:val="002B17D1"/>
    <w:rsid w:val="002D20FA"/>
    <w:rsid w:val="002E5E3A"/>
    <w:rsid w:val="00300E0D"/>
    <w:rsid w:val="00316380"/>
    <w:rsid w:val="0032305B"/>
    <w:rsid w:val="0037327C"/>
    <w:rsid w:val="00394D35"/>
    <w:rsid w:val="003A20D0"/>
    <w:rsid w:val="003A4FAD"/>
    <w:rsid w:val="003E00B8"/>
    <w:rsid w:val="003E0B5B"/>
    <w:rsid w:val="00425367"/>
    <w:rsid w:val="00442D74"/>
    <w:rsid w:val="00460EA6"/>
    <w:rsid w:val="00461ECB"/>
    <w:rsid w:val="00466105"/>
    <w:rsid w:val="00470543"/>
    <w:rsid w:val="00470643"/>
    <w:rsid w:val="00472DF3"/>
    <w:rsid w:val="00482898"/>
    <w:rsid w:val="004A533F"/>
    <w:rsid w:val="004B0FC6"/>
    <w:rsid w:val="004B134A"/>
    <w:rsid w:val="004B52CB"/>
    <w:rsid w:val="004E56F3"/>
    <w:rsid w:val="004F1674"/>
    <w:rsid w:val="00521577"/>
    <w:rsid w:val="00554285"/>
    <w:rsid w:val="005605F7"/>
    <w:rsid w:val="005B1E2D"/>
    <w:rsid w:val="005B50FF"/>
    <w:rsid w:val="005D74F7"/>
    <w:rsid w:val="005F335E"/>
    <w:rsid w:val="006116FE"/>
    <w:rsid w:val="00625F38"/>
    <w:rsid w:val="00665A63"/>
    <w:rsid w:val="00681740"/>
    <w:rsid w:val="00682FF8"/>
    <w:rsid w:val="006853D5"/>
    <w:rsid w:val="00687F82"/>
    <w:rsid w:val="00690A87"/>
    <w:rsid w:val="0069375F"/>
    <w:rsid w:val="00713B57"/>
    <w:rsid w:val="00715F68"/>
    <w:rsid w:val="00725EBD"/>
    <w:rsid w:val="00730E1B"/>
    <w:rsid w:val="00733B8C"/>
    <w:rsid w:val="00783F51"/>
    <w:rsid w:val="00787CFA"/>
    <w:rsid w:val="00796B1E"/>
    <w:rsid w:val="00797438"/>
    <w:rsid w:val="007C35EB"/>
    <w:rsid w:val="007C7B85"/>
    <w:rsid w:val="007D23B7"/>
    <w:rsid w:val="007D2618"/>
    <w:rsid w:val="007D5DD0"/>
    <w:rsid w:val="007E602B"/>
    <w:rsid w:val="008203D1"/>
    <w:rsid w:val="00832598"/>
    <w:rsid w:val="008557B9"/>
    <w:rsid w:val="008565FB"/>
    <w:rsid w:val="00880F92"/>
    <w:rsid w:val="008857AC"/>
    <w:rsid w:val="008A25EA"/>
    <w:rsid w:val="008C0400"/>
    <w:rsid w:val="008C1C29"/>
    <w:rsid w:val="008C34AE"/>
    <w:rsid w:val="008C70DA"/>
    <w:rsid w:val="008E01E0"/>
    <w:rsid w:val="008E249C"/>
    <w:rsid w:val="008E4968"/>
    <w:rsid w:val="008E5621"/>
    <w:rsid w:val="009115A3"/>
    <w:rsid w:val="00923622"/>
    <w:rsid w:val="0093616C"/>
    <w:rsid w:val="009465D8"/>
    <w:rsid w:val="00957B43"/>
    <w:rsid w:val="00973AF5"/>
    <w:rsid w:val="00991FD4"/>
    <w:rsid w:val="009A029A"/>
    <w:rsid w:val="009B17F0"/>
    <w:rsid w:val="009C6C5E"/>
    <w:rsid w:val="009D6089"/>
    <w:rsid w:val="009E2C6C"/>
    <w:rsid w:val="00A10042"/>
    <w:rsid w:val="00A51502"/>
    <w:rsid w:val="00A93A0D"/>
    <w:rsid w:val="00AD1AD8"/>
    <w:rsid w:val="00B0116B"/>
    <w:rsid w:val="00B021F8"/>
    <w:rsid w:val="00B15828"/>
    <w:rsid w:val="00B16631"/>
    <w:rsid w:val="00B2445E"/>
    <w:rsid w:val="00B30376"/>
    <w:rsid w:val="00B46E67"/>
    <w:rsid w:val="00B73D7E"/>
    <w:rsid w:val="00BC1E40"/>
    <w:rsid w:val="00BD67DD"/>
    <w:rsid w:val="00BE3DD0"/>
    <w:rsid w:val="00BF5DEF"/>
    <w:rsid w:val="00C14EE5"/>
    <w:rsid w:val="00C46285"/>
    <w:rsid w:val="00C65C1B"/>
    <w:rsid w:val="00CC2FD9"/>
    <w:rsid w:val="00CD626E"/>
    <w:rsid w:val="00CE60F8"/>
    <w:rsid w:val="00CE66FC"/>
    <w:rsid w:val="00D30E9E"/>
    <w:rsid w:val="00D44A20"/>
    <w:rsid w:val="00D86D07"/>
    <w:rsid w:val="00DC7EF3"/>
    <w:rsid w:val="00DD091D"/>
    <w:rsid w:val="00DE30A3"/>
    <w:rsid w:val="00E00C66"/>
    <w:rsid w:val="00E11D14"/>
    <w:rsid w:val="00E11F18"/>
    <w:rsid w:val="00E37FBF"/>
    <w:rsid w:val="00E95A49"/>
    <w:rsid w:val="00EB0E30"/>
    <w:rsid w:val="00F0105A"/>
    <w:rsid w:val="00F10D4A"/>
    <w:rsid w:val="00F153B5"/>
    <w:rsid w:val="00F34620"/>
    <w:rsid w:val="00F42734"/>
    <w:rsid w:val="00F5766F"/>
    <w:rsid w:val="00F919A9"/>
    <w:rsid w:val="00FA2FD3"/>
    <w:rsid w:val="00FB705B"/>
    <w:rsid w:val="00FC60D5"/>
    <w:rsid w:val="00FC6F08"/>
    <w:rsid w:val="00FC718D"/>
    <w:rsid w:val="00FD586F"/>
    <w:rsid w:val="00FE2CD6"/>
    <w:rsid w:val="00FF3BB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2CB0D"/>
  <w15:chartTrackingRefBased/>
  <w15:docId w15:val="{D768DE87-3BC5-4DA6-AD47-4B5D98D9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autoRedefine/>
    <w:uiPriority w:val="9"/>
    <w:unhideWhenUsed/>
    <w:qFormat/>
    <w:rsid w:val="008E5621"/>
    <w:pPr>
      <w:keepNext/>
      <w:keepLines/>
      <w:spacing w:before="160" w:after="120"/>
      <w:outlineLvl w:val="1"/>
    </w:pPr>
    <w:rPr>
      <w:rFonts w:ascii="Calibri" w:eastAsiaTheme="majorEastAsia" w:hAnsi="Calibri" w:cstheme="majorBidi"/>
      <w:b/>
      <w:color w:val="88354D"/>
      <w:sz w:val="28"/>
      <w:szCs w:val="2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73D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3D7E"/>
    <w:rPr>
      <w:rFonts w:ascii="Segoe UI" w:hAnsi="Segoe UI" w:cs="Segoe UI"/>
      <w:sz w:val="18"/>
      <w:szCs w:val="18"/>
    </w:rPr>
  </w:style>
  <w:style w:type="character" w:customStyle="1" w:styleId="Ttulo2Car">
    <w:name w:val="Título 2 Car"/>
    <w:basedOn w:val="Fuentedeprrafopredeter"/>
    <w:link w:val="Ttulo2"/>
    <w:uiPriority w:val="9"/>
    <w:rsid w:val="008E5621"/>
    <w:rPr>
      <w:rFonts w:ascii="Calibri" w:eastAsiaTheme="majorEastAsia" w:hAnsi="Calibri" w:cstheme="majorBidi"/>
      <w:b/>
      <w:color w:val="88354D"/>
      <w:sz w:val="28"/>
      <w:szCs w:val="26"/>
      <w:lang w:eastAsia="es-CL"/>
    </w:rPr>
  </w:style>
  <w:style w:type="paragraph" w:styleId="Sinespaciado">
    <w:name w:val="No Spacing"/>
    <w:uiPriority w:val="1"/>
    <w:qFormat/>
    <w:rsid w:val="008E56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142699">
      <w:bodyDiv w:val="1"/>
      <w:marLeft w:val="0"/>
      <w:marRight w:val="0"/>
      <w:marTop w:val="0"/>
      <w:marBottom w:val="0"/>
      <w:divBdr>
        <w:top w:val="none" w:sz="0" w:space="0" w:color="auto"/>
        <w:left w:val="none" w:sz="0" w:space="0" w:color="auto"/>
        <w:bottom w:val="none" w:sz="0" w:space="0" w:color="auto"/>
        <w:right w:val="none" w:sz="0" w:space="0" w:color="auto"/>
      </w:divBdr>
    </w:div>
    <w:div w:id="381829204">
      <w:bodyDiv w:val="1"/>
      <w:marLeft w:val="0"/>
      <w:marRight w:val="0"/>
      <w:marTop w:val="0"/>
      <w:marBottom w:val="0"/>
      <w:divBdr>
        <w:top w:val="none" w:sz="0" w:space="0" w:color="auto"/>
        <w:left w:val="none" w:sz="0" w:space="0" w:color="auto"/>
        <w:bottom w:val="none" w:sz="0" w:space="0" w:color="auto"/>
        <w:right w:val="none" w:sz="0" w:space="0" w:color="auto"/>
      </w:divBdr>
    </w:div>
    <w:div w:id="617302831">
      <w:bodyDiv w:val="1"/>
      <w:marLeft w:val="0"/>
      <w:marRight w:val="0"/>
      <w:marTop w:val="0"/>
      <w:marBottom w:val="0"/>
      <w:divBdr>
        <w:top w:val="none" w:sz="0" w:space="0" w:color="auto"/>
        <w:left w:val="none" w:sz="0" w:space="0" w:color="auto"/>
        <w:bottom w:val="none" w:sz="0" w:space="0" w:color="auto"/>
        <w:right w:val="none" w:sz="0" w:space="0" w:color="auto"/>
      </w:divBdr>
    </w:div>
    <w:div w:id="691418448">
      <w:bodyDiv w:val="1"/>
      <w:marLeft w:val="0"/>
      <w:marRight w:val="0"/>
      <w:marTop w:val="0"/>
      <w:marBottom w:val="0"/>
      <w:divBdr>
        <w:top w:val="none" w:sz="0" w:space="0" w:color="auto"/>
        <w:left w:val="none" w:sz="0" w:space="0" w:color="auto"/>
        <w:bottom w:val="none" w:sz="0" w:space="0" w:color="auto"/>
        <w:right w:val="none" w:sz="0" w:space="0" w:color="auto"/>
      </w:divBdr>
    </w:div>
    <w:div w:id="764035686">
      <w:bodyDiv w:val="1"/>
      <w:marLeft w:val="0"/>
      <w:marRight w:val="0"/>
      <w:marTop w:val="0"/>
      <w:marBottom w:val="0"/>
      <w:divBdr>
        <w:top w:val="none" w:sz="0" w:space="0" w:color="auto"/>
        <w:left w:val="none" w:sz="0" w:space="0" w:color="auto"/>
        <w:bottom w:val="none" w:sz="0" w:space="0" w:color="auto"/>
        <w:right w:val="none" w:sz="0" w:space="0" w:color="auto"/>
      </w:divBdr>
    </w:div>
    <w:div w:id="940987718">
      <w:bodyDiv w:val="1"/>
      <w:marLeft w:val="0"/>
      <w:marRight w:val="0"/>
      <w:marTop w:val="0"/>
      <w:marBottom w:val="0"/>
      <w:divBdr>
        <w:top w:val="none" w:sz="0" w:space="0" w:color="auto"/>
        <w:left w:val="none" w:sz="0" w:space="0" w:color="auto"/>
        <w:bottom w:val="none" w:sz="0" w:space="0" w:color="auto"/>
        <w:right w:val="none" w:sz="0" w:space="0" w:color="auto"/>
      </w:divBdr>
    </w:div>
    <w:div w:id="975261663">
      <w:bodyDiv w:val="1"/>
      <w:marLeft w:val="0"/>
      <w:marRight w:val="0"/>
      <w:marTop w:val="0"/>
      <w:marBottom w:val="0"/>
      <w:divBdr>
        <w:top w:val="none" w:sz="0" w:space="0" w:color="auto"/>
        <w:left w:val="none" w:sz="0" w:space="0" w:color="auto"/>
        <w:bottom w:val="none" w:sz="0" w:space="0" w:color="auto"/>
        <w:right w:val="none" w:sz="0" w:space="0" w:color="auto"/>
      </w:divBdr>
    </w:div>
    <w:div w:id="1063526789">
      <w:bodyDiv w:val="1"/>
      <w:marLeft w:val="0"/>
      <w:marRight w:val="0"/>
      <w:marTop w:val="0"/>
      <w:marBottom w:val="0"/>
      <w:divBdr>
        <w:top w:val="none" w:sz="0" w:space="0" w:color="auto"/>
        <w:left w:val="none" w:sz="0" w:space="0" w:color="auto"/>
        <w:bottom w:val="none" w:sz="0" w:space="0" w:color="auto"/>
        <w:right w:val="none" w:sz="0" w:space="0" w:color="auto"/>
      </w:divBdr>
    </w:div>
    <w:div w:id="1083994741">
      <w:bodyDiv w:val="1"/>
      <w:marLeft w:val="0"/>
      <w:marRight w:val="0"/>
      <w:marTop w:val="0"/>
      <w:marBottom w:val="0"/>
      <w:divBdr>
        <w:top w:val="none" w:sz="0" w:space="0" w:color="auto"/>
        <w:left w:val="none" w:sz="0" w:space="0" w:color="auto"/>
        <w:bottom w:val="none" w:sz="0" w:space="0" w:color="auto"/>
        <w:right w:val="none" w:sz="0" w:space="0" w:color="auto"/>
      </w:divBdr>
    </w:div>
    <w:div w:id="1140145784">
      <w:bodyDiv w:val="1"/>
      <w:marLeft w:val="0"/>
      <w:marRight w:val="0"/>
      <w:marTop w:val="0"/>
      <w:marBottom w:val="0"/>
      <w:divBdr>
        <w:top w:val="none" w:sz="0" w:space="0" w:color="auto"/>
        <w:left w:val="none" w:sz="0" w:space="0" w:color="auto"/>
        <w:bottom w:val="none" w:sz="0" w:space="0" w:color="auto"/>
        <w:right w:val="none" w:sz="0" w:space="0" w:color="auto"/>
      </w:divBdr>
      <w:divsChild>
        <w:div w:id="1282150193">
          <w:marLeft w:val="-108"/>
          <w:marRight w:val="0"/>
          <w:marTop w:val="0"/>
          <w:marBottom w:val="0"/>
          <w:divBdr>
            <w:top w:val="none" w:sz="0" w:space="0" w:color="auto"/>
            <w:left w:val="none" w:sz="0" w:space="0" w:color="auto"/>
            <w:bottom w:val="none" w:sz="0" w:space="0" w:color="auto"/>
            <w:right w:val="none" w:sz="0" w:space="0" w:color="auto"/>
          </w:divBdr>
        </w:div>
        <w:div w:id="2008051661">
          <w:marLeft w:val="-108"/>
          <w:marRight w:val="0"/>
          <w:marTop w:val="0"/>
          <w:marBottom w:val="0"/>
          <w:divBdr>
            <w:top w:val="none" w:sz="0" w:space="0" w:color="auto"/>
            <w:left w:val="none" w:sz="0" w:space="0" w:color="auto"/>
            <w:bottom w:val="none" w:sz="0" w:space="0" w:color="auto"/>
            <w:right w:val="none" w:sz="0" w:space="0" w:color="auto"/>
          </w:divBdr>
        </w:div>
      </w:divsChild>
    </w:div>
    <w:div w:id="1704549838">
      <w:bodyDiv w:val="1"/>
      <w:marLeft w:val="0"/>
      <w:marRight w:val="0"/>
      <w:marTop w:val="0"/>
      <w:marBottom w:val="0"/>
      <w:divBdr>
        <w:top w:val="none" w:sz="0" w:space="0" w:color="auto"/>
        <w:left w:val="none" w:sz="0" w:space="0" w:color="auto"/>
        <w:bottom w:val="none" w:sz="0" w:space="0" w:color="auto"/>
        <w:right w:val="none" w:sz="0" w:space="0" w:color="auto"/>
      </w:divBdr>
    </w:div>
    <w:div w:id="1922636892">
      <w:bodyDiv w:val="1"/>
      <w:marLeft w:val="0"/>
      <w:marRight w:val="0"/>
      <w:marTop w:val="0"/>
      <w:marBottom w:val="0"/>
      <w:divBdr>
        <w:top w:val="none" w:sz="0" w:space="0" w:color="auto"/>
        <w:left w:val="none" w:sz="0" w:space="0" w:color="auto"/>
        <w:bottom w:val="none" w:sz="0" w:space="0" w:color="auto"/>
        <w:right w:val="none" w:sz="0" w:space="0" w:color="auto"/>
      </w:divBdr>
    </w:div>
    <w:div w:id="2034183291">
      <w:bodyDiv w:val="1"/>
      <w:marLeft w:val="0"/>
      <w:marRight w:val="0"/>
      <w:marTop w:val="0"/>
      <w:marBottom w:val="0"/>
      <w:divBdr>
        <w:top w:val="none" w:sz="0" w:space="0" w:color="auto"/>
        <w:left w:val="none" w:sz="0" w:space="0" w:color="auto"/>
        <w:bottom w:val="none" w:sz="0" w:space="0" w:color="auto"/>
        <w:right w:val="none" w:sz="0" w:space="0" w:color="auto"/>
      </w:divBdr>
    </w:div>
    <w:div w:id="20421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10</Pages>
  <Words>2169</Words>
  <Characters>11932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d.silvahidd@gmail.com</dc:creator>
  <cp:keywords/>
  <dc:description/>
  <cp:lastModifiedBy>Karina Uribe Mansilla</cp:lastModifiedBy>
  <cp:revision>23</cp:revision>
  <dcterms:created xsi:type="dcterms:W3CDTF">2021-01-27T20:18:00Z</dcterms:created>
  <dcterms:modified xsi:type="dcterms:W3CDTF">2021-02-18T14:17:00Z</dcterms:modified>
</cp:coreProperties>
</file>