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B19FE" w14:textId="72377AF0" w:rsidR="009E761B" w:rsidRDefault="00160792" w:rsidP="003D3D25">
      <w:pPr>
        <w:tabs>
          <w:tab w:val="left" w:pos="5520"/>
        </w:tabs>
        <w:jc w:val="center"/>
        <w:rPr>
          <w:b/>
          <w:bCs/>
          <w:color w:val="88354D"/>
          <w:sz w:val="26"/>
          <w:szCs w:val="26"/>
        </w:rPr>
      </w:pPr>
      <w:r>
        <w:rPr>
          <w:b/>
          <w:bCs/>
          <w:color w:val="88354D"/>
          <w:sz w:val="26"/>
          <w:szCs w:val="26"/>
        </w:rPr>
        <w:t xml:space="preserve">GUÍA DE </w:t>
      </w:r>
      <w:r w:rsidR="00FD66F9">
        <w:rPr>
          <w:b/>
          <w:bCs/>
          <w:color w:val="88354D"/>
          <w:sz w:val="26"/>
          <w:szCs w:val="26"/>
        </w:rPr>
        <w:t xml:space="preserve">CONTENIDOS </w:t>
      </w:r>
      <w:r w:rsidR="00541CC1">
        <w:rPr>
          <w:b/>
          <w:bCs/>
          <w:color w:val="88354D"/>
          <w:sz w:val="26"/>
          <w:szCs w:val="26"/>
        </w:rPr>
        <w:t>– ACTIVIDAD N°</w:t>
      </w:r>
      <w:r w:rsidR="00381CD6">
        <w:rPr>
          <w:b/>
          <w:bCs/>
          <w:color w:val="88354D"/>
          <w:sz w:val="26"/>
          <w:szCs w:val="26"/>
        </w:rPr>
        <w:t>1</w:t>
      </w:r>
    </w:p>
    <w:p w14:paraId="0102C241" w14:textId="177E2EA5" w:rsidR="003D3D25" w:rsidRPr="003D3D25" w:rsidRDefault="00381CD6" w:rsidP="003D3D25">
      <w:pPr>
        <w:tabs>
          <w:tab w:val="left" w:pos="5520"/>
        </w:tabs>
        <w:jc w:val="center"/>
        <w:rPr>
          <w:b/>
          <w:bCs/>
          <w:color w:val="808080" w:themeColor="background1" w:themeShade="80"/>
          <w:sz w:val="24"/>
          <w:szCs w:val="24"/>
        </w:rPr>
      </w:pPr>
      <w:r>
        <w:rPr>
          <w:b/>
          <w:bCs/>
          <w:color w:val="808080" w:themeColor="background1" w:themeShade="80"/>
          <w:sz w:val="24"/>
          <w:szCs w:val="24"/>
        </w:rPr>
        <w:t>PAUTA DE MANTENIMIENTO</w:t>
      </w:r>
    </w:p>
    <w:p w14:paraId="27DF6463" w14:textId="4BFF39BE" w:rsidR="003D3D25" w:rsidRDefault="003D3D25" w:rsidP="009E761B">
      <w:pPr>
        <w:tabs>
          <w:tab w:val="left" w:pos="5520"/>
        </w:tabs>
        <w:rPr>
          <w:rFonts w:ascii="Calibri" w:hAnsi="Calibri" w:cs="Calibri"/>
          <w:bCs/>
          <w:sz w:val="24"/>
          <w:szCs w:val="24"/>
        </w:rPr>
      </w:pPr>
    </w:p>
    <w:p w14:paraId="723C0DEB" w14:textId="77777777" w:rsidR="00381CD6" w:rsidRDefault="00381CD6" w:rsidP="00381CD6">
      <w:pPr>
        <w:spacing w:after="0" w:line="240" w:lineRule="auto"/>
        <w:ind w:right="-234"/>
        <w:jc w:val="both"/>
        <w:rPr>
          <w:sz w:val="24"/>
          <w:szCs w:val="24"/>
        </w:rPr>
      </w:pPr>
      <w:r>
        <w:rPr>
          <w:sz w:val="24"/>
          <w:szCs w:val="24"/>
        </w:rPr>
        <w:t>Esta guía de contenidos abordará los conocimientos para la realización de un mantenimiento a un equipo o herramienta que se encuentre dentro del taller de mecánica industrial. Es importante conocer qué es el mantenimiento y sus herramientas como la pauta de mantenimiento y el check list, para ello se propone indagar en cada uno de los aspectos mencionados y verificar dichos contenidos con ejemplos reales, ya que este conocimiento ayudará a tu futuro desempeño laboral. Adicionalmente, esta guía será tu apoyo para realizar las actividades que se proponen más adelante, en las que deberás construir una pauta de mantenimiento para una herramienta o equipo de tu taller, según los aprendizajes esperados y criterios de evaluación que se exponen a continuación.</w:t>
      </w:r>
    </w:p>
    <w:p w14:paraId="19570817" w14:textId="77777777" w:rsidR="00FD66F9" w:rsidRPr="007D5DD0" w:rsidRDefault="00FD66F9" w:rsidP="009E761B">
      <w:pPr>
        <w:tabs>
          <w:tab w:val="left" w:pos="5520"/>
        </w:tabs>
        <w:rPr>
          <w:rFonts w:ascii="Calibri" w:hAnsi="Calibri" w:cs="Calibri"/>
          <w:bCs/>
          <w:sz w:val="24"/>
          <w:szCs w:val="24"/>
        </w:rPr>
      </w:pPr>
    </w:p>
    <w:tbl>
      <w:tblPr>
        <w:tblStyle w:val="Tablaconcuadrcula"/>
        <w:tblW w:w="0" w:type="auto"/>
        <w:tblLook w:val="04A0" w:firstRow="1" w:lastRow="0" w:firstColumn="1" w:lastColumn="0" w:noHBand="0" w:noVBand="1"/>
      </w:tblPr>
      <w:tblGrid>
        <w:gridCol w:w="1980"/>
        <w:gridCol w:w="6848"/>
      </w:tblGrid>
      <w:tr w:rsidR="003D3D25" w14:paraId="285507CE" w14:textId="77777777" w:rsidTr="003D3D25">
        <w:tc>
          <w:tcPr>
            <w:tcW w:w="1980" w:type="dxa"/>
            <w:tcBorders>
              <w:top w:val="nil"/>
              <w:left w:val="nil"/>
              <w:bottom w:val="single" w:sz="18" w:space="0" w:color="FFFFFF" w:themeColor="background1"/>
              <w:right w:val="single" w:sz="18" w:space="0" w:color="FFFFFF" w:themeColor="background1"/>
            </w:tcBorders>
            <w:shd w:val="clear" w:color="auto" w:fill="88354D"/>
            <w:vAlign w:val="center"/>
          </w:tcPr>
          <w:p w14:paraId="5A26A3D9" w14:textId="77777777" w:rsidR="00160792" w:rsidRDefault="00160792" w:rsidP="003D3D25">
            <w:pPr>
              <w:rPr>
                <w:b/>
                <w:color w:val="FFFFFF" w:themeColor="background1"/>
                <w:sz w:val="24"/>
                <w:szCs w:val="24"/>
              </w:rPr>
            </w:pPr>
            <w:r>
              <w:rPr>
                <w:b/>
                <w:color w:val="FFFFFF" w:themeColor="background1"/>
                <w:sz w:val="24"/>
                <w:szCs w:val="24"/>
              </w:rPr>
              <w:t xml:space="preserve">OBJETIVO DE </w:t>
            </w:r>
          </w:p>
          <w:p w14:paraId="29730BCF" w14:textId="2A2EA2C2" w:rsidR="003D3D25" w:rsidRPr="003D3D25" w:rsidRDefault="00160792" w:rsidP="003D3D25">
            <w:pPr>
              <w:rPr>
                <w:b/>
                <w:color w:val="FFFFFF" w:themeColor="background1"/>
                <w:sz w:val="24"/>
                <w:szCs w:val="24"/>
              </w:rPr>
            </w:pPr>
            <w:r>
              <w:rPr>
                <w:b/>
                <w:color w:val="FFFFFF" w:themeColor="background1"/>
                <w:sz w:val="24"/>
                <w:szCs w:val="24"/>
              </w:rPr>
              <w:t>LA ACTIVIDAD</w:t>
            </w:r>
          </w:p>
        </w:tc>
        <w:tc>
          <w:tcPr>
            <w:tcW w:w="6848" w:type="dxa"/>
            <w:tcBorders>
              <w:top w:val="nil"/>
              <w:left w:val="single" w:sz="18" w:space="0" w:color="FFFFFF" w:themeColor="background1"/>
              <w:bottom w:val="single" w:sz="12" w:space="0" w:color="A6A6A6" w:themeColor="background1" w:themeShade="A6"/>
              <w:right w:val="nil"/>
            </w:tcBorders>
            <w:vAlign w:val="bottom"/>
          </w:tcPr>
          <w:p w14:paraId="3D98C1F1" w14:textId="3921D29F" w:rsidR="003D3D25" w:rsidRDefault="00381CD6" w:rsidP="003D3D25">
            <w:pPr>
              <w:rPr>
                <w:bCs/>
                <w:sz w:val="24"/>
                <w:szCs w:val="24"/>
              </w:rPr>
            </w:pPr>
            <w:r>
              <w:t>Conocer el mantenimiento y sus herramientas de planificación para equipos o herramientas del taller de mecánica industrial.</w:t>
            </w:r>
          </w:p>
        </w:tc>
      </w:tr>
      <w:tr w:rsidR="003D3D25" w14:paraId="6C1C1F7C" w14:textId="77777777" w:rsidTr="00444292">
        <w:tc>
          <w:tcPr>
            <w:tcW w:w="198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611927BA" w14:textId="1F5A39D3" w:rsidR="003D3D25" w:rsidRPr="003D3D25" w:rsidRDefault="00160792" w:rsidP="003D3D25">
            <w:pPr>
              <w:rPr>
                <w:b/>
                <w:color w:val="FFFFFF" w:themeColor="background1"/>
                <w:sz w:val="24"/>
                <w:szCs w:val="24"/>
              </w:rPr>
            </w:pPr>
            <w:r>
              <w:rPr>
                <w:b/>
                <w:color w:val="FFFFFF" w:themeColor="background1"/>
                <w:sz w:val="24"/>
                <w:szCs w:val="24"/>
              </w:rPr>
              <w:t>OBJETIVOS DE APRENDIZAJE GENÉRICOS</w:t>
            </w:r>
          </w:p>
        </w:tc>
        <w:tc>
          <w:tcPr>
            <w:tcW w:w="6848" w:type="dxa"/>
            <w:tcBorders>
              <w:top w:val="single" w:sz="12" w:space="0" w:color="A6A6A6" w:themeColor="background1" w:themeShade="A6"/>
              <w:left w:val="single" w:sz="18" w:space="0" w:color="FFFFFF" w:themeColor="background1"/>
              <w:bottom w:val="single" w:sz="12" w:space="0" w:color="A6A6A6" w:themeColor="background1" w:themeShade="A6"/>
              <w:right w:val="nil"/>
            </w:tcBorders>
            <w:vAlign w:val="center"/>
          </w:tcPr>
          <w:p w14:paraId="1D15E5C3" w14:textId="6AD5CBD1" w:rsidR="003D3D25" w:rsidRPr="00160792" w:rsidRDefault="00541CC1" w:rsidP="0063783C">
            <w:pPr>
              <w:rPr>
                <w:b/>
                <w:bCs/>
                <w:sz w:val="24"/>
                <w:szCs w:val="24"/>
              </w:rPr>
            </w:pPr>
            <w:r>
              <w:rPr>
                <w:b/>
                <w:bCs/>
                <w:color w:val="88354D"/>
              </w:rPr>
              <w:t>C</w:t>
            </w:r>
            <w:r w:rsidR="00160792" w:rsidRPr="00160792">
              <w:rPr>
                <w:b/>
                <w:bCs/>
                <w:color w:val="88354D"/>
              </w:rPr>
              <w:t xml:space="preserve"> - </w:t>
            </w:r>
            <w:r>
              <w:rPr>
                <w:b/>
                <w:bCs/>
                <w:color w:val="88354D"/>
              </w:rPr>
              <w:t>G</w:t>
            </w:r>
            <w:r w:rsidR="00160792" w:rsidRPr="00160792">
              <w:rPr>
                <w:b/>
                <w:bCs/>
                <w:color w:val="88354D"/>
              </w:rPr>
              <w:t xml:space="preserve"> </w:t>
            </w:r>
            <w:r>
              <w:rPr>
                <w:b/>
                <w:bCs/>
                <w:color w:val="88354D"/>
              </w:rPr>
              <w:t xml:space="preserve">- </w:t>
            </w:r>
            <w:r w:rsidR="00381CD6">
              <w:rPr>
                <w:b/>
                <w:bCs/>
                <w:color w:val="88354D"/>
              </w:rPr>
              <w:t>H</w:t>
            </w:r>
          </w:p>
        </w:tc>
      </w:tr>
      <w:tr w:rsidR="00160792" w14:paraId="3277D2D6" w14:textId="77777777" w:rsidTr="00030A09">
        <w:tc>
          <w:tcPr>
            <w:tcW w:w="198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8354D"/>
            <w:vAlign w:val="center"/>
          </w:tcPr>
          <w:p w14:paraId="367B9A56" w14:textId="55852B07" w:rsidR="00160792" w:rsidRPr="003D3D25" w:rsidRDefault="00160792" w:rsidP="00160792">
            <w:pPr>
              <w:rPr>
                <w:b/>
                <w:color w:val="FFFFFF" w:themeColor="background1"/>
                <w:sz w:val="24"/>
                <w:szCs w:val="24"/>
              </w:rPr>
            </w:pPr>
            <w:r w:rsidRPr="003D3D25">
              <w:rPr>
                <w:b/>
                <w:color w:val="FFFFFF" w:themeColor="background1"/>
                <w:sz w:val="24"/>
                <w:szCs w:val="24"/>
              </w:rPr>
              <w:t>APRENDIZAJE ESPERADO</w:t>
            </w:r>
          </w:p>
        </w:tc>
        <w:tc>
          <w:tcPr>
            <w:tcW w:w="6848" w:type="dxa"/>
            <w:tcBorders>
              <w:top w:val="single" w:sz="12" w:space="0" w:color="A6A6A6" w:themeColor="background1" w:themeShade="A6"/>
              <w:left w:val="single" w:sz="18" w:space="0" w:color="FFFFFF" w:themeColor="background1"/>
              <w:bottom w:val="single" w:sz="12" w:space="0" w:color="A6A6A6" w:themeColor="background1" w:themeShade="A6"/>
              <w:right w:val="nil"/>
            </w:tcBorders>
            <w:vAlign w:val="bottom"/>
          </w:tcPr>
          <w:p w14:paraId="3EDCAA23" w14:textId="6B7BEB2D" w:rsidR="00160792" w:rsidRPr="00FD66F9" w:rsidRDefault="00381CD6" w:rsidP="00160792">
            <w:pPr>
              <w:rPr>
                <w:bCs/>
                <w:sz w:val="24"/>
                <w:szCs w:val="24"/>
              </w:rPr>
            </w:pPr>
            <w:r>
              <w:rPr>
                <w:b/>
                <w:color w:val="88354D"/>
                <w:sz w:val="24"/>
                <w:szCs w:val="24"/>
              </w:rPr>
              <w:t>1</w:t>
            </w:r>
            <w:r w:rsidR="00160792" w:rsidRPr="0063783C">
              <w:rPr>
                <w:b/>
                <w:color w:val="88354D"/>
                <w:sz w:val="24"/>
                <w:szCs w:val="24"/>
              </w:rPr>
              <w:t>.</w:t>
            </w:r>
            <w:r w:rsidR="00160792" w:rsidRPr="0063783C">
              <w:rPr>
                <w:bCs/>
                <w:color w:val="88354D"/>
                <w:sz w:val="24"/>
                <w:szCs w:val="24"/>
              </w:rPr>
              <w:t xml:space="preserve"> </w:t>
            </w:r>
            <w:r>
              <w:t>Programa y prepara actividades de mantenimiento preventivo de herramientas mecánicas, hidráulicas, neumáticas, eléctricas y manuales, y de útiles y componentes propios de la especialidad de Mecánica industrial, respetando la normativa de higiene, de seguridad industrial y medioambiental.</w:t>
            </w:r>
          </w:p>
        </w:tc>
      </w:tr>
      <w:tr w:rsidR="00160792" w14:paraId="54E7E972" w14:textId="77777777" w:rsidTr="0063783C">
        <w:tc>
          <w:tcPr>
            <w:tcW w:w="1980" w:type="dxa"/>
            <w:tcBorders>
              <w:top w:val="single" w:sz="18" w:space="0" w:color="FFFFFF" w:themeColor="background1"/>
              <w:left w:val="nil"/>
              <w:bottom w:val="nil"/>
              <w:right w:val="single" w:sz="18" w:space="0" w:color="FFFFFF" w:themeColor="background1"/>
            </w:tcBorders>
            <w:shd w:val="clear" w:color="auto" w:fill="88354D"/>
            <w:vAlign w:val="center"/>
          </w:tcPr>
          <w:p w14:paraId="2BD0928E" w14:textId="00D30915" w:rsidR="00160792" w:rsidRPr="003D3D25" w:rsidRDefault="00160792" w:rsidP="00160792">
            <w:pPr>
              <w:rPr>
                <w:b/>
                <w:color w:val="FFFFFF" w:themeColor="background1"/>
                <w:sz w:val="24"/>
                <w:szCs w:val="24"/>
              </w:rPr>
            </w:pPr>
            <w:r>
              <w:rPr>
                <w:b/>
                <w:color w:val="FFFFFF" w:themeColor="background1"/>
                <w:sz w:val="24"/>
                <w:szCs w:val="24"/>
              </w:rPr>
              <w:t>CRITERIOS DE EVALUACIÓN</w:t>
            </w:r>
          </w:p>
        </w:tc>
        <w:tc>
          <w:tcPr>
            <w:tcW w:w="6848" w:type="dxa"/>
            <w:tcBorders>
              <w:top w:val="single" w:sz="12" w:space="0" w:color="A6A6A6" w:themeColor="background1" w:themeShade="A6"/>
              <w:left w:val="single" w:sz="18" w:space="0" w:color="FFFFFF" w:themeColor="background1"/>
              <w:bottom w:val="nil"/>
              <w:right w:val="nil"/>
            </w:tcBorders>
            <w:vAlign w:val="center"/>
          </w:tcPr>
          <w:p w14:paraId="2AA6876A" w14:textId="76CCB92C" w:rsidR="00541CC1" w:rsidRDefault="00381CD6" w:rsidP="00541CC1">
            <w:pPr>
              <w:jc w:val="both"/>
            </w:pPr>
            <w:r>
              <w:rPr>
                <w:b/>
                <w:bCs/>
                <w:color w:val="A6A6A6" w:themeColor="background1" w:themeShade="A6"/>
              </w:rPr>
              <w:t>1</w:t>
            </w:r>
            <w:r w:rsidR="00541CC1" w:rsidRPr="00541CC1">
              <w:rPr>
                <w:b/>
                <w:bCs/>
                <w:color w:val="A6A6A6" w:themeColor="background1" w:themeShade="A6"/>
              </w:rPr>
              <w:t>.1</w:t>
            </w:r>
            <w:r w:rsidR="00541CC1" w:rsidRPr="00541CC1">
              <w:rPr>
                <w:color w:val="A6A6A6" w:themeColor="background1" w:themeShade="A6"/>
              </w:rPr>
              <w:t xml:space="preserve"> </w:t>
            </w:r>
            <w:r>
              <w:t>Define tareas a realizar, su secuencia y duración aproximada a partir de la lectura del plan de mantenimiento e instructivos del fabricante.</w:t>
            </w:r>
          </w:p>
          <w:p w14:paraId="51A5C001" w14:textId="1420E630" w:rsidR="00541CC1" w:rsidRDefault="00381CD6" w:rsidP="00541CC1">
            <w:pPr>
              <w:jc w:val="both"/>
            </w:pPr>
            <w:r>
              <w:rPr>
                <w:b/>
                <w:bCs/>
                <w:color w:val="A6A6A6" w:themeColor="background1" w:themeShade="A6"/>
              </w:rPr>
              <w:t>1</w:t>
            </w:r>
            <w:r w:rsidR="00541CC1" w:rsidRPr="00541CC1">
              <w:rPr>
                <w:b/>
                <w:bCs/>
                <w:color w:val="A6A6A6" w:themeColor="background1" w:themeShade="A6"/>
              </w:rPr>
              <w:t>.2</w:t>
            </w:r>
            <w:r w:rsidR="00541CC1" w:rsidRPr="00541CC1">
              <w:rPr>
                <w:color w:val="A6A6A6" w:themeColor="background1" w:themeShade="A6"/>
              </w:rPr>
              <w:t xml:space="preserve"> </w:t>
            </w:r>
            <w:r>
              <w:t>Prepara los instrumentos, herramientas y materiales necesarios para la ejecución de un plan de mantención preventivo, considerando las pautas de mantenimiento establecidas por el fabricante y la normativa de higiene, seguridad industrial y medioambiental.</w:t>
            </w:r>
          </w:p>
          <w:p w14:paraId="7B93170B" w14:textId="430F2D76" w:rsidR="00160792" w:rsidRDefault="00030A09" w:rsidP="00541CC1">
            <w:r>
              <w:rPr>
                <w:b/>
                <w:bCs/>
                <w:color w:val="A6A6A6" w:themeColor="background1" w:themeShade="A6"/>
              </w:rPr>
              <w:t>1</w:t>
            </w:r>
            <w:r w:rsidR="00541CC1" w:rsidRPr="00541CC1">
              <w:rPr>
                <w:b/>
                <w:bCs/>
                <w:color w:val="A6A6A6" w:themeColor="background1" w:themeShade="A6"/>
              </w:rPr>
              <w:t>.3</w:t>
            </w:r>
            <w:r w:rsidR="00541CC1" w:rsidRPr="00541CC1">
              <w:rPr>
                <w:color w:val="A6A6A6" w:themeColor="background1" w:themeShade="A6"/>
              </w:rPr>
              <w:t xml:space="preserve">   </w:t>
            </w:r>
            <w:r>
              <w:t>Ejecuta procedimientos de seguridad necesarios para iniciar el desarrollo de un plan de mantenimiento preventivo de una herramienta o componente propio de la especialidad, respetando la normativa de higiene, seguridad industrial y medioambiental.</w:t>
            </w:r>
          </w:p>
        </w:tc>
      </w:tr>
    </w:tbl>
    <w:p w14:paraId="3F9FACC9" w14:textId="6AC3E544" w:rsidR="00DE2735" w:rsidRDefault="00DE2735" w:rsidP="009E761B">
      <w:pPr>
        <w:rPr>
          <w:bCs/>
          <w:sz w:val="24"/>
          <w:szCs w:val="24"/>
        </w:rPr>
      </w:pPr>
    </w:p>
    <w:p w14:paraId="783F4FB2" w14:textId="77777777" w:rsidR="00541CC1" w:rsidRDefault="00541CC1" w:rsidP="009E761B">
      <w:pPr>
        <w:rPr>
          <w:bCs/>
          <w:sz w:val="24"/>
          <w:szCs w:val="24"/>
        </w:rPr>
      </w:pPr>
    </w:p>
    <w:p w14:paraId="33D6CE0E" w14:textId="6F83D159" w:rsidR="00FD66F9" w:rsidRDefault="00BC6094" w:rsidP="00FD66F9">
      <w:pPr>
        <w:pStyle w:val="Ttulo2"/>
      </w:pPr>
      <w:r>
        <w:lastRenderedPageBreak/>
        <w:t xml:space="preserve">TEMA </w:t>
      </w:r>
      <w:r w:rsidR="00541CC1">
        <w:t>1</w:t>
      </w:r>
      <w:r>
        <w:t>.</w:t>
      </w:r>
      <w:r w:rsidR="00541CC1">
        <w:t xml:space="preserve"> Mantenimiento </w:t>
      </w:r>
    </w:p>
    <w:p w14:paraId="0C0F6EA6" w14:textId="77777777" w:rsidR="00030A09" w:rsidRDefault="00030A09" w:rsidP="00030A09">
      <w:pPr>
        <w:jc w:val="both"/>
        <w:rPr>
          <w:sz w:val="24"/>
          <w:szCs w:val="24"/>
        </w:rPr>
      </w:pPr>
      <w:r>
        <w:rPr>
          <w:sz w:val="24"/>
          <w:szCs w:val="24"/>
        </w:rPr>
        <w:t xml:space="preserve">El hombre siempre ha sentido la necesidad de mantener su equipo, ya sea las más rudimentarias herramientas o aparatos, hasta los equipos más sofisticados que se usan en la industria actualmente. La mantención industrial es una actividad necesaria para la empresa y tiene por función principal mantener los recursos materiales en condiciones operativas para que la empresa pueda cumplir con su función, para que esto ocurra, el departamento de mantención industrial utiliza recursos materiales y humanos. </w:t>
      </w:r>
    </w:p>
    <w:p w14:paraId="47148E93" w14:textId="77777777" w:rsidR="00030A09" w:rsidRDefault="00030A09" w:rsidP="00030A09">
      <w:pPr>
        <w:jc w:val="both"/>
        <w:rPr>
          <w:sz w:val="24"/>
          <w:szCs w:val="24"/>
        </w:rPr>
      </w:pPr>
      <w:r>
        <w:rPr>
          <w:sz w:val="24"/>
          <w:szCs w:val="24"/>
        </w:rPr>
        <w:t>Antes de la creación de un departamento de mantenimiento dentro de una empresa, la mayoría de las fallas que experimenta son el resultado del uso y abuso, y esto sigue sucediendo en la actualidad. Al principio solo se hacía mantenimiento cuando ya era imposible seguir usando el equipo a lo que hoy se llama mantenimiento correctivo.</w:t>
      </w:r>
    </w:p>
    <w:p w14:paraId="7AAE870C" w14:textId="77777777" w:rsidR="00030A09" w:rsidRDefault="00030A09" w:rsidP="00030A09">
      <w:pPr>
        <w:jc w:val="both"/>
        <w:rPr>
          <w:sz w:val="24"/>
          <w:szCs w:val="24"/>
        </w:rPr>
      </w:pPr>
      <w:r>
        <w:rPr>
          <w:sz w:val="24"/>
          <w:szCs w:val="24"/>
        </w:rPr>
        <w:t>El mantenimiento es un proceso mediante el cual se asegura la fiabilidad de los equipos y donde se ejecutan el mayor número de actividades que pueden ocasionar daños al medioambiente. La protección medioambiental debe gestionarse integrada a los procesos donde se originan los impactos. Es decir, las acciones para prevenir daños al medioambiente deben ser dirigidas a las personas, los equipos y los procesos de mantenimiento.</w:t>
      </w:r>
    </w:p>
    <w:p w14:paraId="147FDBE9" w14:textId="13B46718" w:rsidR="00030A09" w:rsidRDefault="00030A09" w:rsidP="00030A09">
      <w:pPr>
        <w:jc w:val="both"/>
        <w:rPr>
          <w:sz w:val="24"/>
          <w:szCs w:val="24"/>
        </w:rPr>
      </w:pPr>
      <w:r>
        <w:rPr>
          <w:sz w:val="24"/>
          <w:szCs w:val="24"/>
        </w:rPr>
        <w:t>La combinación de todas las acciones técnicas y administrativas, incluyendo supervisoras, están enfocadas a conservar algún elemento, o bien restaurarlo a un estado en el cual él pueda realizar una función requerida.</w:t>
      </w:r>
    </w:p>
    <w:p w14:paraId="0AE3B77F" w14:textId="77777777" w:rsidR="00030A09" w:rsidRDefault="00030A09" w:rsidP="00030A09">
      <w:pPr>
        <w:ind w:firstLine="720"/>
        <w:jc w:val="both"/>
        <w:rPr>
          <w:sz w:val="24"/>
          <w:szCs w:val="24"/>
        </w:rPr>
      </w:pPr>
    </w:p>
    <w:p w14:paraId="08243990" w14:textId="080DC7BE" w:rsidR="00030A09" w:rsidRPr="00030A09" w:rsidRDefault="00030A09" w:rsidP="00030A09">
      <w:pPr>
        <w:keepNext/>
        <w:pBdr>
          <w:top w:val="nil"/>
          <w:left w:val="nil"/>
          <w:bottom w:val="nil"/>
          <w:right w:val="nil"/>
          <w:between w:val="nil"/>
        </w:pBdr>
        <w:spacing w:before="120" w:after="120"/>
        <w:jc w:val="center"/>
        <w:rPr>
          <w:b/>
          <w:bCs/>
          <w:iCs/>
          <w:color w:val="88354D"/>
          <w:sz w:val="24"/>
          <w:szCs w:val="24"/>
        </w:rPr>
      </w:pPr>
      <w:r w:rsidRPr="00030A09">
        <w:rPr>
          <w:rFonts w:ascii="Calibri" w:eastAsia="Calibri" w:hAnsi="Calibri" w:cs="Calibri"/>
          <w:b/>
          <w:bCs/>
          <w:iCs/>
          <w:color w:val="88354D"/>
          <w:sz w:val="24"/>
          <w:szCs w:val="24"/>
        </w:rPr>
        <w:t>Figura 1. Montaje de Rodamiento con temperatura</w:t>
      </w:r>
    </w:p>
    <w:p w14:paraId="70C0FA76" w14:textId="77777777" w:rsidR="00030A09" w:rsidRDefault="00030A09" w:rsidP="00030A09">
      <w:pPr>
        <w:keepNext/>
        <w:ind w:firstLine="720"/>
        <w:jc w:val="center"/>
      </w:pPr>
      <w:r>
        <w:rPr>
          <w:noProof/>
          <w:sz w:val="24"/>
          <w:szCs w:val="24"/>
        </w:rPr>
        <w:drawing>
          <wp:inline distT="0" distB="0" distL="0" distR="0" wp14:anchorId="0A2B56F2" wp14:editId="3BB32522">
            <wp:extent cx="2255485" cy="2863860"/>
            <wp:effectExtent l="304187" t="-304187" r="304187" b="-304187"/>
            <wp:docPr id="9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13391" r="38709" b="18906"/>
                    <a:stretch>
                      <a:fillRect/>
                    </a:stretch>
                  </pic:blipFill>
                  <pic:spPr>
                    <a:xfrm rot="5400000">
                      <a:off x="0" y="0"/>
                      <a:ext cx="2255485" cy="2863860"/>
                    </a:xfrm>
                    <a:prstGeom prst="rect">
                      <a:avLst/>
                    </a:prstGeom>
                    <a:ln/>
                  </pic:spPr>
                </pic:pic>
              </a:graphicData>
            </a:graphic>
          </wp:inline>
        </w:drawing>
      </w:r>
    </w:p>
    <w:p w14:paraId="36558711" w14:textId="77777777" w:rsidR="00030A09" w:rsidRPr="00030A09" w:rsidRDefault="00030A09" w:rsidP="00030A09">
      <w:pPr>
        <w:pBdr>
          <w:top w:val="nil"/>
          <w:left w:val="nil"/>
          <w:bottom w:val="nil"/>
          <w:right w:val="nil"/>
          <w:between w:val="nil"/>
        </w:pBdr>
        <w:spacing w:before="120" w:after="120"/>
        <w:jc w:val="center"/>
        <w:rPr>
          <w:iCs/>
          <w:color w:val="000000"/>
          <w:sz w:val="20"/>
          <w:szCs w:val="20"/>
        </w:rPr>
      </w:pPr>
      <w:r w:rsidRPr="00030A09">
        <w:rPr>
          <w:rFonts w:ascii="Calibri" w:eastAsia="Calibri" w:hAnsi="Calibri" w:cs="Calibri"/>
          <w:iCs/>
          <w:color w:val="000000"/>
          <w:sz w:val="20"/>
          <w:szCs w:val="20"/>
        </w:rPr>
        <w:t>Fuente: Elaboración Propia</w:t>
      </w:r>
    </w:p>
    <w:p w14:paraId="49416BE3" w14:textId="77777777" w:rsidR="00541CC1" w:rsidRDefault="00541CC1" w:rsidP="00541CC1">
      <w:pPr>
        <w:ind w:firstLine="720"/>
        <w:jc w:val="both"/>
        <w:rPr>
          <w:sz w:val="24"/>
          <w:szCs w:val="24"/>
        </w:rPr>
      </w:pPr>
    </w:p>
    <w:p w14:paraId="6DD4CC23" w14:textId="280E4911" w:rsidR="00541CC1" w:rsidRDefault="00BC6094" w:rsidP="00541CC1">
      <w:pPr>
        <w:pStyle w:val="Ttulo2"/>
      </w:pPr>
      <w:r>
        <w:lastRenderedPageBreak/>
        <w:t xml:space="preserve">TEMA </w:t>
      </w:r>
      <w:r w:rsidR="00541CC1">
        <w:t>2</w:t>
      </w:r>
      <w:r>
        <w:t>.</w:t>
      </w:r>
      <w:r w:rsidR="00541CC1">
        <w:t xml:space="preserve"> </w:t>
      </w:r>
      <w:r w:rsidR="00030A09">
        <w:t>Plan de Mantenimiento</w:t>
      </w:r>
      <w:r w:rsidR="00541CC1">
        <w:t xml:space="preserve"> </w:t>
      </w:r>
    </w:p>
    <w:p w14:paraId="4669CF2C" w14:textId="77777777" w:rsidR="00030A09" w:rsidRDefault="00030A09" w:rsidP="00030A09">
      <w:pPr>
        <w:jc w:val="both"/>
        <w:rPr>
          <w:sz w:val="24"/>
          <w:szCs w:val="24"/>
        </w:rPr>
      </w:pPr>
      <w:r>
        <w:rPr>
          <w:sz w:val="24"/>
          <w:szCs w:val="24"/>
        </w:rPr>
        <w:t>La planificación de una mantención es decidir con anticipación el cómo hacer, el qué hacer, cuándo hacerlo, y quién debe hacerlo. Esto se hace con el fin de ayudar a realizar el logro de los objetivos en base a las acciones del mantenimiento.</w:t>
      </w:r>
      <w:r>
        <w:rPr>
          <w:sz w:val="24"/>
          <w:szCs w:val="24"/>
        </w:rPr>
        <w:tab/>
        <w:t xml:space="preserve">  </w:t>
      </w:r>
    </w:p>
    <w:p w14:paraId="643DA126" w14:textId="77777777" w:rsidR="00030A09" w:rsidRDefault="00030A09" w:rsidP="00030A09">
      <w:pPr>
        <w:jc w:val="both"/>
        <w:rPr>
          <w:sz w:val="24"/>
          <w:szCs w:val="24"/>
        </w:rPr>
      </w:pPr>
      <w:r>
        <w:rPr>
          <w:sz w:val="24"/>
          <w:szCs w:val="24"/>
        </w:rPr>
        <w:t>Normalmente los procedimientos administrativos y técnicos para realizar las actividades de mantención se desarrollan sobre la base de un plan de mantenimiento, esto llevará a cabo el proceso y la ejecución de las actividades de mantenimiento, el plan debe dar respuesta anticipada a alguna de las preguntas básicas señaladas a anteriormente y que encontrarán respuesta en los procedimientos generados.</w:t>
      </w:r>
    </w:p>
    <w:p w14:paraId="2B5C2AAA" w14:textId="77777777" w:rsidR="00030A09" w:rsidRDefault="00030A09" w:rsidP="00030A09">
      <w:pPr>
        <w:jc w:val="both"/>
        <w:rPr>
          <w:sz w:val="24"/>
          <w:szCs w:val="24"/>
        </w:rPr>
      </w:pPr>
      <w:r>
        <w:rPr>
          <w:sz w:val="24"/>
          <w:szCs w:val="24"/>
        </w:rPr>
        <w:t xml:space="preserve"> Las respuestas a estas preguntas básicas para la realización de un proceso de mantenimiento, se condensan en unos registros o formularios de planes generales para la gestión administrativa o planes técnicos específicos para la realización de las actividades de mantenimiento, parte de estas respuestas están contenidas en procedimientos administrativos y en procedimientos técnicos, destacándose las siguientes:</w:t>
      </w:r>
    </w:p>
    <w:p w14:paraId="09DD78E7" w14:textId="77777777" w:rsidR="00030A09" w:rsidRDefault="00030A09" w:rsidP="00030A09">
      <w:pPr>
        <w:ind w:firstLine="720"/>
        <w:jc w:val="both"/>
        <w:rPr>
          <w:sz w:val="24"/>
          <w:szCs w:val="24"/>
        </w:rPr>
      </w:pPr>
    </w:p>
    <w:p w14:paraId="1073F1CA" w14:textId="58BC9695" w:rsidR="00030A09" w:rsidRPr="00030A09" w:rsidRDefault="00030A09" w:rsidP="004722D7">
      <w:pPr>
        <w:pStyle w:val="Prrafodelista"/>
        <w:numPr>
          <w:ilvl w:val="0"/>
          <w:numId w:val="2"/>
        </w:numPr>
        <w:jc w:val="both"/>
        <w:rPr>
          <w:color w:val="88354D"/>
          <w:sz w:val="24"/>
          <w:szCs w:val="24"/>
        </w:rPr>
      </w:pPr>
      <w:r w:rsidRPr="00030A09">
        <w:rPr>
          <w:color w:val="88354D"/>
          <w:sz w:val="24"/>
          <w:szCs w:val="24"/>
        </w:rPr>
        <w:t>¿Cómo se hace? ¿Con qué se hace? ¿Dónde se hace? ¿Cuándo se hace? (procedimientos técnicos)</w:t>
      </w:r>
    </w:p>
    <w:p w14:paraId="4B0F8AE1" w14:textId="7F60474F" w:rsidR="00030A09" w:rsidRPr="00030A09" w:rsidRDefault="00030A09" w:rsidP="004722D7">
      <w:pPr>
        <w:pStyle w:val="Prrafodelista"/>
        <w:numPr>
          <w:ilvl w:val="0"/>
          <w:numId w:val="2"/>
        </w:numPr>
        <w:jc w:val="both"/>
        <w:rPr>
          <w:color w:val="88354D"/>
          <w:sz w:val="24"/>
          <w:szCs w:val="24"/>
        </w:rPr>
      </w:pPr>
      <w:r w:rsidRPr="00030A09">
        <w:rPr>
          <w:color w:val="88354D"/>
          <w:sz w:val="24"/>
          <w:szCs w:val="24"/>
        </w:rPr>
        <w:t>¿Quién y cómo coordina la utilización de los recursos? (procedimiento administrativo)</w:t>
      </w:r>
    </w:p>
    <w:p w14:paraId="2E4FB1EE" w14:textId="77777777" w:rsidR="00030A09" w:rsidRDefault="00030A09" w:rsidP="00030A09">
      <w:pPr>
        <w:ind w:firstLine="720"/>
        <w:jc w:val="both"/>
        <w:rPr>
          <w:sz w:val="24"/>
          <w:szCs w:val="24"/>
        </w:rPr>
      </w:pPr>
    </w:p>
    <w:p w14:paraId="4269C948" w14:textId="0F7D33B8" w:rsidR="00030A09" w:rsidRDefault="00030A09" w:rsidP="00030A09">
      <w:pPr>
        <w:jc w:val="both"/>
        <w:rPr>
          <w:sz w:val="24"/>
          <w:szCs w:val="24"/>
        </w:rPr>
      </w:pPr>
      <w:r>
        <w:rPr>
          <w:noProof/>
          <w:sz w:val="24"/>
          <w:szCs w:val="24"/>
        </w:rPr>
        <w:drawing>
          <wp:anchor distT="0" distB="0" distL="114300" distR="114300" simplePos="0" relativeHeight="251662336" behindDoc="0" locked="0" layoutInCell="1" allowOverlap="1" wp14:anchorId="295DF827" wp14:editId="6A725851">
            <wp:simplePos x="0" y="0"/>
            <wp:positionH relativeFrom="margin">
              <wp:posOffset>-340995</wp:posOffset>
            </wp:positionH>
            <wp:positionV relativeFrom="paragraph">
              <wp:posOffset>649605</wp:posOffset>
            </wp:positionV>
            <wp:extent cx="6454140" cy="1874520"/>
            <wp:effectExtent l="0" t="0" r="41910" b="0"/>
            <wp:wrapTopAndBottom/>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Pr>
          <w:sz w:val="24"/>
          <w:szCs w:val="24"/>
        </w:rPr>
        <w:t xml:space="preserve">La planificación de un mantenimiento consta de seis pasos fundamentales para lograr que el conjunto de actividades destinadas a mantener en funcionamiento un equipo se realicen sin problemas. </w:t>
      </w:r>
    </w:p>
    <w:p w14:paraId="6F5BB67B" w14:textId="61F1ACC0" w:rsidR="00030A09" w:rsidRDefault="00030A09" w:rsidP="00030A09">
      <w:pPr>
        <w:ind w:firstLine="720"/>
        <w:jc w:val="both"/>
        <w:rPr>
          <w:sz w:val="24"/>
          <w:szCs w:val="24"/>
        </w:rPr>
      </w:pPr>
      <w:r>
        <w:rPr>
          <w:sz w:val="24"/>
          <w:szCs w:val="24"/>
        </w:rPr>
        <w:t xml:space="preserve"> </w:t>
      </w:r>
    </w:p>
    <w:p w14:paraId="2C747908" w14:textId="3498864B" w:rsidR="00030A09" w:rsidRDefault="00030A09" w:rsidP="00030A09">
      <w:pPr>
        <w:ind w:firstLine="720"/>
        <w:rPr>
          <w:sz w:val="24"/>
          <w:szCs w:val="24"/>
        </w:rPr>
      </w:pPr>
    </w:p>
    <w:p w14:paraId="0B53F490" w14:textId="77777777" w:rsidR="00030A09" w:rsidRDefault="00030A09" w:rsidP="004722D7">
      <w:pPr>
        <w:numPr>
          <w:ilvl w:val="0"/>
          <w:numId w:val="1"/>
        </w:numPr>
        <w:pBdr>
          <w:top w:val="nil"/>
          <w:left w:val="nil"/>
          <w:bottom w:val="nil"/>
          <w:right w:val="nil"/>
          <w:between w:val="nil"/>
        </w:pBdr>
        <w:spacing w:after="0"/>
        <w:jc w:val="both"/>
        <w:rPr>
          <w:color w:val="000000"/>
          <w:sz w:val="24"/>
          <w:szCs w:val="24"/>
        </w:rPr>
      </w:pPr>
      <w:r w:rsidRPr="00030A09">
        <w:rPr>
          <w:rFonts w:ascii="Calibri" w:eastAsia="Calibri" w:hAnsi="Calibri" w:cs="Calibri"/>
          <w:b/>
          <w:color w:val="88354D"/>
          <w:sz w:val="24"/>
          <w:szCs w:val="24"/>
        </w:rPr>
        <w:lastRenderedPageBreak/>
        <w:t>Aprobar aviso:</w:t>
      </w:r>
      <w:r w:rsidRPr="00030A09">
        <w:rPr>
          <w:rFonts w:ascii="Calibri" w:eastAsia="Calibri" w:hAnsi="Calibri" w:cs="Calibri"/>
          <w:color w:val="88354D"/>
          <w:sz w:val="24"/>
          <w:szCs w:val="24"/>
        </w:rPr>
        <w:t xml:space="preserve"> </w:t>
      </w:r>
      <w:r>
        <w:rPr>
          <w:rFonts w:ascii="Calibri" w:eastAsia="Calibri" w:hAnsi="Calibri" w:cs="Calibri"/>
          <w:color w:val="000000"/>
          <w:sz w:val="24"/>
          <w:szCs w:val="24"/>
        </w:rPr>
        <w:t>Notificar la necesidad de realizar el trabajo de mantenimiento, describiendo claramente la naturaleza del problema.</w:t>
      </w:r>
    </w:p>
    <w:p w14:paraId="2ED9E4D2" w14:textId="77777777" w:rsidR="00030A09" w:rsidRDefault="00030A09" w:rsidP="00030A09">
      <w:pPr>
        <w:pBdr>
          <w:top w:val="nil"/>
          <w:left w:val="nil"/>
          <w:bottom w:val="nil"/>
          <w:right w:val="nil"/>
          <w:between w:val="nil"/>
        </w:pBdr>
        <w:spacing w:after="0"/>
        <w:ind w:left="1440"/>
        <w:jc w:val="both"/>
        <w:rPr>
          <w:color w:val="000000"/>
          <w:sz w:val="24"/>
          <w:szCs w:val="24"/>
        </w:rPr>
      </w:pPr>
    </w:p>
    <w:p w14:paraId="782C2214" w14:textId="77777777" w:rsidR="00030A09" w:rsidRDefault="00030A09" w:rsidP="004722D7">
      <w:pPr>
        <w:numPr>
          <w:ilvl w:val="0"/>
          <w:numId w:val="1"/>
        </w:numPr>
        <w:pBdr>
          <w:top w:val="nil"/>
          <w:left w:val="nil"/>
          <w:bottom w:val="nil"/>
          <w:right w:val="nil"/>
          <w:between w:val="nil"/>
        </w:pBdr>
        <w:spacing w:after="0"/>
        <w:jc w:val="both"/>
        <w:rPr>
          <w:color w:val="000000"/>
          <w:sz w:val="24"/>
          <w:szCs w:val="24"/>
        </w:rPr>
      </w:pPr>
      <w:r w:rsidRPr="00030A09">
        <w:rPr>
          <w:rFonts w:ascii="Calibri" w:eastAsia="Calibri" w:hAnsi="Calibri" w:cs="Calibri"/>
          <w:b/>
          <w:color w:val="88354D"/>
          <w:sz w:val="24"/>
          <w:szCs w:val="24"/>
        </w:rPr>
        <w:t>Seleccionar trabajos con base en riesgos:</w:t>
      </w:r>
      <w:r w:rsidRPr="00030A09">
        <w:rPr>
          <w:rFonts w:ascii="Calibri" w:eastAsia="Calibri" w:hAnsi="Calibri" w:cs="Calibri"/>
          <w:color w:val="88354D"/>
          <w:sz w:val="24"/>
          <w:szCs w:val="24"/>
        </w:rPr>
        <w:t xml:space="preserve"> </w:t>
      </w:r>
      <w:r>
        <w:rPr>
          <w:rFonts w:ascii="Calibri" w:eastAsia="Calibri" w:hAnsi="Calibri" w:cs="Calibri"/>
          <w:color w:val="000000"/>
          <w:sz w:val="24"/>
          <w:szCs w:val="24"/>
        </w:rPr>
        <w:t>Seleccionar y priorizar trabajos con base en el riesgo laboral al realizar la mantención y con esto acordar fecha límite de culminación.</w:t>
      </w:r>
    </w:p>
    <w:p w14:paraId="502458A5" w14:textId="77777777" w:rsidR="00030A09" w:rsidRDefault="00030A09" w:rsidP="00030A09">
      <w:pPr>
        <w:pBdr>
          <w:top w:val="nil"/>
          <w:left w:val="nil"/>
          <w:bottom w:val="nil"/>
          <w:right w:val="nil"/>
          <w:between w:val="nil"/>
        </w:pBdr>
        <w:spacing w:after="0"/>
        <w:ind w:left="720"/>
        <w:rPr>
          <w:color w:val="000000"/>
          <w:sz w:val="24"/>
          <w:szCs w:val="24"/>
        </w:rPr>
      </w:pPr>
    </w:p>
    <w:p w14:paraId="1D6983B1" w14:textId="77777777" w:rsidR="00030A09" w:rsidRDefault="00030A09" w:rsidP="004722D7">
      <w:pPr>
        <w:numPr>
          <w:ilvl w:val="0"/>
          <w:numId w:val="1"/>
        </w:numPr>
        <w:pBdr>
          <w:top w:val="nil"/>
          <w:left w:val="nil"/>
          <w:bottom w:val="nil"/>
          <w:right w:val="nil"/>
          <w:between w:val="nil"/>
        </w:pBdr>
        <w:spacing w:after="0"/>
        <w:jc w:val="both"/>
        <w:rPr>
          <w:color w:val="000000"/>
          <w:sz w:val="24"/>
          <w:szCs w:val="24"/>
        </w:rPr>
      </w:pPr>
      <w:r w:rsidRPr="00030A09">
        <w:rPr>
          <w:rFonts w:ascii="Calibri" w:eastAsia="Calibri" w:hAnsi="Calibri" w:cs="Calibri"/>
          <w:b/>
          <w:color w:val="88354D"/>
          <w:sz w:val="24"/>
          <w:szCs w:val="24"/>
        </w:rPr>
        <w:t>Planear recursos necesarios:</w:t>
      </w:r>
      <w:r w:rsidRPr="00030A09">
        <w:rPr>
          <w:rFonts w:ascii="Calibri" w:eastAsia="Calibri" w:hAnsi="Calibri" w:cs="Calibri"/>
          <w:color w:val="88354D"/>
        </w:rPr>
        <w:t xml:space="preserve"> </w:t>
      </w:r>
      <w:r>
        <w:rPr>
          <w:rFonts w:ascii="Calibri" w:eastAsia="Calibri" w:hAnsi="Calibri" w:cs="Calibri"/>
          <w:color w:val="000000"/>
          <w:sz w:val="24"/>
          <w:szCs w:val="24"/>
        </w:rPr>
        <w:t>Planear detalladamente las actividades a realizar para ejecutar trabajos y con esto asegurar que se cuenta con todos los recursos humanos y materiales necesarios para completar los trabajos.</w:t>
      </w:r>
    </w:p>
    <w:p w14:paraId="73EDD74B" w14:textId="77777777" w:rsidR="00030A09" w:rsidRDefault="00030A09" w:rsidP="00030A09">
      <w:pPr>
        <w:pBdr>
          <w:top w:val="nil"/>
          <w:left w:val="nil"/>
          <w:bottom w:val="nil"/>
          <w:right w:val="nil"/>
          <w:between w:val="nil"/>
        </w:pBdr>
        <w:spacing w:after="0"/>
        <w:ind w:left="720"/>
        <w:rPr>
          <w:color w:val="000000"/>
          <w:sz w:val="24"/>
          <w:szCs w:val="24"/>
        </w:rPr>
      </w:pPr>
    </w:p>
    <w:p w14:paraId="066948B8" w14:textId="77777777" w:rsidR="00030A09" w:rsidRDefault="00030A09" w:rsidP="004722D7">
      <w:pPr>
        <w:numPr>
          <w:ilvl w:val="0"/>
          <w:numId w:val="1"/>
        </w:numPr>
        <w:pBdr>
          <w:top w:val="nil"/>
          <w:left w:val="nil"/>
          <w:bottom w:val="nil"/>
          <w:right w:val="nil"/>
          <w:between w:val="nil"/>
        </w:pBdr>
        <w:spacing w:after="0"/>
        <w:jc w:val="both"/>
        <w:rPr>
          <w:b/>
          <w:color w:val="000000"/>
          <w:sz w:val="24"/>
          <w:szCs w:val="24"/>
        </w:rPr>
      </w:pPr>
      <w:r w:rsidRPr="00030A09">
        <w:rPr>
          <w:rFonts w:ascii="Calibri" w:eastAsia="Calibri" w:hAnsi="Calibri" w:cs="Calibri"/>
          <w:b/>
          <w:color w:val="88354D"/>
          <w:sz w:val="24"/>
          <w:szCs w:val="24"/>
        </w:rPr>
        <w:t xml:space="preserve">Programar fecha de ejecución: </w:t>
      </w:r>
      <w:r>
        <w:rPr>
          <w:rFonts w:ascii="Calibri" w:eastAsia="Calibri" w:hAnsi="Calibri" w:cs="Calibri"/>
          <w:color w:val="000000"/>
          <w:sz w:val="24"/>
          <w:szCs w:val="24"/>
        </w:rPr>
        <w:t xml:space="preserve">Confirmar nuevamente la disponibilidad de recursos, </w:t>
      </w:r>
      <w:r>
        <w:rPr>
          <w:sz w:val="24"/>
          <w:szCs w:val="24"/>
        </w:rPr>
        <w:t>calendarizar las órdenes</w:t>
      </w:r>
      <w:r>
        <w:rPr>
          <w:rFonts w:ascii="Calibri" w:eastAsia="Calibri" w:hAnsi="Calibri" w:cs="Calibri"/>
          <w:color w:val="000000"/>
          <w:sz w:val="24"/>
          <w:szCs w:val="24"/>
        </w:rPr>
        <w:t xml:space="preserve"> de trabajo planeadas según la priorización definida</w:t>
      </w:r>
      <w:r>
        <w:rPr>
          <w:rFonts w:ascii="Calibri" w:eastAsia="Calibri" w:hAnsi="Calibri" w:cs="Calibri"/>
          <w:b/>
          <w:color w:val="000000"/>
          <w:sz w:val="24"/>
          <w:szCs w:val="24"/>
        </w:rPr>
        <w:t>.</w:t>
      </w:r>
    </w:p>
    <w:p w14:paraId="101760B0" w14:textId="77777777" w:rsidR="00030A09" w:rsidRDefault="00030A09" w:rsidP="00030A09">
      <w:pPr>
        <w:pBdr>
          <w:top w:val="nil"/>
          <w:left w:val="nil"/>
          <w:bottom w:val="nil"/>
          <w:right w:val="nil"/>
          <w:between w:val="nil"/>
        </w:pBdr>
        <w:spacing w:after="0"/>
        <w:ind w:left="720"/>
        <w:rPr>
          <w:b/>
          <w:color w:val="000000"/>
          <w:sz w:val="24"/>
          <w:szCs w:val="24"/>
        </w:rPr>
      </w:pPr>
    </w:p>
    <w:p w14:paraId="6BE4E8FF" w14:textId="77777777" w:rsidR="00030A09" w:rsidRDefault="00030A09" w:rsidP="004722D7">
      <w:pPr>
        <w:numPr>
          <w:ilvl w:val="0"/>
          <w:numId w:val="1"/>
        </w:numPr>
        <w:pBdr>
          <w:top w:val="nil"/>
          <w:left w:val="nil"/>
          <w:bottom w:val="nil"/>
          <w:right w:val="nil"/>
          <w:between w:val="nil"/>
        </w:pBdr>
        <w:spacing w:after="0"/>
        <w:jc w:val="both"/>
        <w:rPr>
          <w:b/>
          <w:color w:val="000000"/>
          <w:sz w:val="24"/>
          <w:szCs w:val="24"/>
        </w:rPr>
      </w:pPr>
      <w:r w:rsidRPr="00030A09">
        <w:rPr>
          <w:rFonts w:ascii="Calibri" w:eastAsia="Calibri" w:hAnsi="Calibri" w:cs="Calibri"/>
          <w:b/>
          <w:color w:val="88354D"/>
          <w:sz w:val="24"/>
          <w:szCs w:val="24"/>
        </w:rPr>
        <w:t xml:space="preserve">Ejecutar: </w:t>
      </w:r>
      <w:r>
        <w:rPr>
          <w:rFonts w:ascii="Calibri" w:eastAsia="Calibri" w:hAnsi="Calibri" w:cs="Calibri"/>
          <w:color w:val="000000"/>
          <w:sz w:val="24"/>
          <w:szCs w:val="24"/>
        </w:rPr>
        <w:t>Ejecutar trabajos programados y priorizar trabajos en caso de atrasos del día anterior o emergencias.</w:t>
      </w:r>
    </w:p>
    <w:p w14:paraId="47CB6D28" w14:textId="77777777" w:rsidR="00030A09" w:rsidRDefault="00030A09" w:rsidP="00030A09">
      <w:pPr>
        <w:pBdr>
          <w:top w:val="nil"/>
          <w:left w:val="nil"/>
          <w:bottom w:val="nil"/>
          <w:right w:val="nil"/>
          <w:between w:val="nil"/>
        </w:pBdr>
        <w:spacing w:after="0"/>
        <w:ind w:left="720"/>
        <w:rPr>
          <w:b/>
          <w:color w:val="000000"/>
          <w:sz w:val="24"/>
          <w:szCs w:val="24"/>
        </w:rPr>
      </w:pPr>
    </w:p>
    <w:p w14:paraId="62276E5F" w14:textId="77777777" w:rsidR="00030A09" w:rsidRDefault="00030A09" w:rsidP="004722D7">
      <w:pPr>
        <w:numPr>
          <w:ilvl w:val="0"/>
          <w:numId w:val="1"/>
        </w:numPr>
        <w:pBdr>
          <w:top w:val="nil"/>
          <w:left w:val="nil"/>
          <w:bottom w:val="nil"/>
          <w:right w:val="nil"/>
          <w:between w:val="nil"/>
        </w:pBdr>
        <w:spacing w:after="0"/>
        <w:jc w:val="both"/>
        <w:rPr>
          <w:b/>
          <w:color w:val="000000"/>
          <w:sz w:val="24"/>
          <w:szCs w:val="24"/>
        </w:rPr>
      </w:pPr>
      <w:r w:rsidRPr="00030A09">
        <w:rPr>
          <w:rFonts w:ascii="Calibri" w:eastAsia="Calibri" w:hAnsi="Calibri" w:cs="Calibri"/>
          <w:b/>
          <w:color w:val="88354D"/>
          <w:sz w:val="24"/>
          <w:szCs w:val="24"/>
        </w:rPr>
        <w:t xml:space="preserve">Evaluar desempeño: </w:t>
      </w:r>
      <w:r>
        <w:rPr>
          <w:rFonts w:ascii="Calibri" w:eastAsia="Calibri" w:hAnsi="Calibri" w:cs="Calibri"/>
          <w:color w:val="000000"/>
          <w:sz w:val="24"/>
          <w:szCs w:val="24"/>
        </w:rPr>
        <w:t xml:space="preserve">Analizar indicadores de evaluación de mantenimiento, dar </w:t>
      </w:r>
      <w:r>
        <w:rPr>
          <w:sz w:val="24"/>
          <w:szCs w:val="24"/>
        </w:rPr>
        <w:t>retroalimentación</w:t>
      </w:r>
      <w:r>
        <w:rPr>
          <w:rFonts w:ascii="Calibri" w:eastAsia="Calibri" w:hAnsi="Calibri" w:cs="Calibri"/>
          <w:color w:val="000000"/>
          <w:sz w:val="24"/>
          <w:szCs w:val="24"/>
        </w:rPr>
        <w:t xml:space="preserve"> y proponer mejoras.</w:t>
      </w:r>
      <w:r>
        <w:rPr>
          <w:rFonts w:ascii="Calibri" w:eastAsia="Calibri" w:hAnsi="Calibri" w:cs="Calibri"/>
          <w:b/>
          <w:color w:val="000000"/>
          <w:sz w:val="24"/>
          <w:szCs w:val="24"/>
        </w:rPr>
        <w:t xml:space="preserve"> </w:t>
      </w:r>
    </w:p>
    <w:p w14:paraId="1DC2205C" w14:textId="77777777" w:rsidR="00030A09" w:rsidRDefault="00030A09" w:rsidP="00030A09">
      <w:pPr>
        <w:pBdr>
          <w:top w:val="nil"/>
          <w:left w:val="nil"/>
          <w:bottom w:val="nil"/>
          <w:right w:val="nil"/>
          <w:between w:val="nil"/>
        </w:pBdr>
        <w:ind w:left="720"/>
        <w:rPr>
          <w:b/>
          <w:color w:val="000000"/>
          <w:sz w:val="24"/>
          <w:szCs w:val="24"/>
        </w:rPr>
      </w:pPr>
    </w:p>
    <w:p w14:paraId="3E246D8D" w14:textId="168B9E7B" w:rsidR="00541CC1" w:rsidRDefault="00541CC1" w:rsidP="00541CC1">
      <w:pPr>
        <w:jc w:val="both"/>
        <w:rPr>
          <w:b/>
          <w:sz w:val="24"/>
          <w:szCs w:val="24"/>
        </w:rPr>
      </w:pPr>
    </w:p>
    <w:p w14:paraId="054B8983" w14:textId="3DE71C3D" w:rsidR="00541CC1" w:rsidRDefault="00541CC1" w:rsidP="00541CC1">
      <w:pPr>
        <w:jc w:val="both"/>
        <w:rPr>
          <w:b/>
          <w:sz w:val="24"/>
          <w:szCs w:val="24"/>
        </w:rPr>
      </w:pPr>
    </w:p>
    <w:p w14:paraId="66332C18" w14:textId="542F900D" w:rsidR="00541CC1" w:rsidRDefault="00541CC1" w:rsidP="00541CC1">
      <w:pPr>
        <w:jc w:val="both"/>
        <w:rPr>
          <w:b/>
          <w:sz w:val="24"/>
          <w:szCs w:val="24"/>
        </w:rPr>
      </w:pPr>
    </w:p>
    <w:p w14:paraId="3FB61BD0" w14:textId="4855D347" w:rsidR="00541CC1" w:rsidRDefault="00541CC1" w:rsidP="00541CC1">
      <w:pPr>
        <w:jc w:val="both"/>
        <w:rPr>
          <w:b/>
          <w:sz w:val="24"/>
          <w:szCs w:val="24"/>
        </w:rPr>
      </w:pPr>
    </w:p>
    <w:p w14:paraId="1F972708" w14:textId="04C12864" w:rsidR="00541CC1" w:rsidRDefault="00541CC1" w:rsidP="00541CC1">
      <w:pPr>
        <w:jc w:val="both"/>
        <w:rPr>
          <w:b/>
          <w:sz w:val="24"/>
          <w:szCs w:val="24"/>
        </w:rPr>
      </w:pPr>
    </w:p>
    <w:p w14:paraId="01372693" w14:textId="3BCF8941" w:rsidR="00541CC1" w:rsidRDefault="00541CC1" w:rsidP="00541CC1">
      <w:pPr>
        <w:jc w:val="both"/>
        <w:rPr>
          <w:b/>
          <w:sz w:val="24"/>
          <w:szCs w:val="24"/>
        </w:rPr>
      </w:pPr>
    </w:p>
    <w:p w14:paraId="23D150C4" w14:textId="30143F74" w:rsidR="00541CC1" w:rsidRDefault="00541CC1" w:rsidP="00541CC1">
      <w:pPr>
        <w:jc w:val="both"/>
        <w:rPr>
          <w:b/>
          <w:sz w:val="24"/>
          <w:szCs w:val="24"/>
        </w:rPr>
      </w:pPr>
    </w:p>
    <w:p w14:paraId="13D30D3A" w14:textId="22AF1382" w:rsidR="00541CC1" w:rsidRDefault="00541CC1" w:rsidP="00541CC1">
      <w:pPr>
        <w:jc w:val="both"/>
        <w:rPr>
          <w:b/>
          <w:sz w:val="24"/>
          <w:szCs w:val="24"/>
        </w:rPr>
      </w:pPr>
    </w:p>
    <w:p w14:paraId="318C26DD" w14:textId="5E21D809" w:rsidR="00541CC1" w:rsidRDefault="00541CC1" w:rsidP="00541CC1">
      <w:pPr>
        <w:jc w:val="both"/>
        <w:rPr>
          <w:b/>
          <w:sz w:val="24"/>
          <w:szCs w:val="24"/>
        </w:rPr>
      </w:pPr>
    </w:p>
    <w:p w14:paraId="5369AB42" w14:textId="77777777" w:rsidR="00030A09" w:rsidRDefault="00030A09" w:rsidP="00541CC1">
      <w:pPr>
        <w:jc w:val="both"/>
        <w:rPr>
          <w:b/>
          <w:sz w:val="24"/>
          <w:szCs w:val="24"/>
        </w:rPr>
      </w:pPr>
    </w:p>
    <w:p w14:paraId="5CA4060A" w14:textId="0F1E726A" w:rsidR="00541CC1" w:rsidRDefault="00BC6094" w:rsidP="00541CC1">
      <w:pPr>
        <w:pStyle w:val="Ttulo2"/>
      </w:pPr>
      <w:r>
        <w:lastRenderedPageBreak/>
        <w:t xml:space="preserve">TEMA </w:t>
      </w:r>
      <w:r w:rsidR="00541CC1">
        <w:t>3</w:t>
      </w:r>
      <w:r>
        <w:t>.</w:t>
      </w:r>
      <w:r w:rsidR="00541CC1">
        <w:t xml:space="preserve"> </w:t>
      </w:r>
      <w:r w:rsidR="00030A09">
        <w:t>Pauta de Mantenimiento</w:t>
      </w:r>
      <w:r w:rsidR="00541CC1">
        <w:t xml:space="preserve"> </w:t>
      </w:r>
    </w:p>
    <w:p w14:paraId="22BCB409" w14:textId="77777777" w:rsidR="00030A09" w:rsidRPr="00030A09" w:rsidRDefault="00030A09" w:rsidP="00030A09">
      <w:pPr>
        <w:jc w:val="both"/>
        <w:rPr>
          <w:sz w:val="24"/>
          <w:szCs w:val="24"/>
        </w:rPr>
      </w:pPr>
      <w:r w:rsidRPr="00030A09">
        <w:rPr>
          <w:sz w:val="24"/>
          <w:szCs w:val="24"/>
        </w:rPr>
        <w:t>Como se mencionó anteriormente, una planificación es una seguidilla de pasos que ayuda a lograr los objetivos en base a las acciones del mantenimiento. Dentro de la planificación está la pauta, la cual es el paso a paso del trabajo que se debe realizar, principalmente basándose en preguntas de la planificación. Las diversas preguntas van a lograr que la pauta tenga una secuencia correcta de las actividades a realizar que están asociadas con el trabajo de mantenimiento.</w:t>
      </w:r>
    </w:p>
    <w:p w14:paraId="3C53844D" w14:textId="17DBE296" w:rsidR="00030A09" w:rsidRPr="00030A09" w:rsidRDefault="00030A09" w:rsidP="00030A09">
      <w:pPr>
        <w:jc w:val="both"/>
        <w:rPr>
          <w:sz w:val="24"/>
          <w:szCs w:val="24"/>
        </w:rPr>
      </w:pPr>
      <w:r w:rsidRPr="00030A09">
        <w:rPr>
          <w:sz w:val="24"/>
          <w:szCs w:val="24"/>
        </w:rPr>
        <w:t xml:space="preserve"> A continuación, se muestran las partes que debe llevar una pauta de mantenimiento:</w:t>
      </w:r>
    </w:p>
    <w:p w14:paraId="6B075F4D" w14:textId="699065A3" w:rsidR="00030A09" w:rsidRPr="00030A09" w:rsidRDefault="00030A09" w:rsidP="00030A09">
      <w:pPr>
        <w:keepNext/>
        <w:pBdr>
          <w:top w:val="nil"/>
          <w:left w:val="nil"/>
          <w:bottom w:val="nil"/>
          <w:right w:val="nil"/>
          <w:between w:val="nil"/>
        </w:pBdr>
        <w:spacing w:before="120" w:after="120"/>
        <w:jc w:val="center"/>
        <w:rPr>
          <w:b/>
          <w:bCs/>
          <w:iCs/>
          <w:color w:val="88354D"/>
          <w:sz w:val="24"/>
          <w:szCs w:val="24"/>
        </w:rPr>
      </w:pPr>
      <w:r w:rsidRPr="00030A09">
        <w:rPr>
          <w:rFonts w:ascii="Calibri" w:eastAsia="Calibri" w:hAnsi="Calibri" w:cs="Calibri"/>
          <w:b/>
          <w:bCs/>
          <w:iCs/>
          <w:color w:val="88354D"/>
          <w:sz w:val="24"/>
          <w:szCs w:val="24"/>
        </w:rPr>
        <w:lastRenderedPageBreak/>
        <w:t>Figura 2</w:t>
      </w:r>
      <w:r>
        <w:rPr>
          <w:rFonts w:ascii="Calibri" w:eastAsia="Calibri" w:hAnsi="Calibri" w:cs="Calibri"/>
          <w:b/>
          <w:bCs/>
          <w:iCs/>
          <w:color w:val="88354D"/>
          <w:sz w:val="24"/>
          <w:szCs w:val="24"/>
        </w:rPr>
        <w:t>.</w:t>
      </w:r>
    </w:p>
    <w:p w14:paraId="14E00B4E" w14:textId="77777777" w:rsidR="00030A09" w:rsidRDefault="00030A09" w:rsidP="00030A09">
      <w:pPr>
        <w:keepNext/>
        <w:jc w:val="center"/>
      </w:pPr>
      <w:r>
        <w:rPr>
          <w:noProof/>
        </w:rPr>
        <w:drawing>
          <wp:inline distT="114300" distB="114300" distL="114300" distR="114300" wp14:anchorId="41D599F1" wp14:editId="3A7F9B27">
            <wp:extent cx="5529263" cy="7022657"/>
            <wp:effectExtent l="0" t="0" r="0" b="0"/>
            <wp:docPr id="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30953" t="9186" r="32665" b="8324"/>
                    <a:stretch>
                      <a:fillRect/>
                    </a:stretch>
                  </pic:blipFill>
                  <pic:spPr>
                    <a:xfrm>
                      <a:off x="0" y="0"/>
                      <a:ext cx="5529263" cy="7022657"/>
                    </a:xfrm>
                    <a:prstGeom prst="rect">
                      <a:avLst/>
                    </a:prstGeom>
                    <a:ln/>
                  </pic:spPr>
                </pic:pic>
              </a:graphicData>
            </a:graphic>
          </wp:inline>
        </w:drawing>
      </w:r>
    </w:p>
    <w:p w14:paraId="143186AF" w14:textId="6398138D" w:rsidR="00030A09" w:rsidRPr="00030A09" w:rsidRDefault="00030A09" w:rsidP="00030A09">
      <w:pPr>
        <w:pBdr>
          <w:top w:val="nil"/>
          <w:left w:val="nil"/>
          <w:bottom w:val="nil"/>
          <w:right w:val="nil"/>
          <w:between w:val="nil"/>
        </w:pBdr>
        <w:spacing w:before="120" w:after="120"/>
        <w:jc w:val="center"/>
        <w:rPr>
          <w:iCs/>
          <w:color w:val="000000"/>
          <w:sz w:val="20"/>
          <w:szCs w:val="20"/>
        </w:rPr>
      </w:pPr>
      <w:r w:rsidRPr="00030A09">
        <w:rPr>
          <w:rFonts w:ascii="Calibri" w:eastAsia="Calibri" w:hAnsi="Calibri" w:cs="Calibri"/>
          <w:iCs/>
          <w:color w:val="000000"/>
          <w:sz w:val="20"/>
          <w:szCs w:val="20"/>
        </w:rPr>
        <w:t xml:space="preserve">Fuente: Elaboración propia </w:t>
      </w:r>
    </w:p>
    <w:p w14:paraId="4B08A457" w14:textId="79FAC333" w:rsidR="00030A09" w:rsidRDefault="00030A09" w:rsidP="00030A09">
      <w:pPr>
        <w:pStyle w:val="Ttulo2"/>
      </w:pPr>
      <w:r>
        <w:lastRenderedPageBreak/>
        <w:t>EJEMPLO 1</w:t>
      </w:r>
    </w:p>
    <w:p w14:paraId="2595835C" w14:textId="77777777" w:rsidR="00030A09" w:rsidRPr="00030A09" w:rsidRDefault="00030A09" w:rsidP="00030A09">
      <w:pPr>
        <w:rPr>
          <w:sz w:val="24"/>
          <w:szCs w:val="24"/>
        </w:rPr>
      </w:pPr>
      <w:r w:rsidRPr="00030A09">
        <w:rPr>
          <w:sz w:val="24"/>
          <w:szCs w:val="24"/>
        </w:rPr>
        <w:t>En una fábrica de muebles para la mantención de una máquina multiuso de madera, se realizó la siguiente pauta de mantenimiento.</w:t>
      </w:r>
    </w:p>
    <w:p w14:paraId="73DD2D85" w14:textId="77777777" w:rsidR="00030A09" w:rsidRPr="00030A09" w:rsidRDefault="00030A09" w:rsidP="00030A09">
      <w:pPr>
        <w:rPr>
          <w:sz w:val="24"/>
          <w:szCs w:val="24"/>
        </w:rPr>
      </w:pPr>
      <w:r w:rsidRPr="00030A09">
        <w:rPr>
          <w:sz w:val="24"/>
          <w:szCs w:val="24"/>
        </w:rPr>
        <w:t xml:space="preserve"> </w:t>
      </w:r>
    </w:p>
    <w:p w14:paraId="07284400" w14:textId="03C0B821" w:rsidR="00030A09" w:rsidRPr="00321EC5" w:rsidRDefault="00030A09" w:rsidP="00030A09">
      <w:pPr>
        <w:keepNext/>
        <w:pBdr>
          <w:top w:val="nil"/>
          <w:left w:val="nil"/>
          <w:bottom w:val="nil"/>
          <w:right w:val="nil"/>
          <w:between w:val="nil"/>
        </w:pBdr>
        <w:spacing w:before="120" w:after="120"/>
        <w:jc w:val="center"/>
        <w:rPr>
          <w:b/>
          <w:bCs/>
          <w:iCs/>
          <w:color w:val="88354D"/>
          <w:sz w:val="24"/>
          <w:szCs w:val="24"/>
        </w:rPr>
      </w:pPr>
      <w:r w:rsidRPr="00321EC5">
        <w:rPr>
          <w:rFonts w:ascii="Calibri" w:eastAsia="Calibri" w:hAnsi="Calibri" w:cs="Calibri"/>
          <w:b/>
          <w:bCs/>
          <w:iCs/>
          <w:color w:val="88354D"/>
          <w:sz w:val="24"/>
          <w:szCs w:val="24"/>
        </w:rPr>
        <w:t>Tabla 1</w:t>
      </w:r>
      <w:r w:rsidR="00321EC5" w:rsidRPr="00321EC5">
        <w:rPr>
          <w:rFonts w:ascii="Calibri" w:eastAsia="Calibri" w:hAnsi="Calibri" w:cs="Calibri"/>
          <w:b/>
          <w:bCs/>
          <w:iCs/>
          <w:color w:val="88354D"/>
          <w:sz w:val="24"/>
          <w:szCs w:val="24"/>
        </w:rPr>
        <w:t>.</w:t>
      </w:r>
      <w:r w:rsidRPr="00321EC5">
        <w:rPr>
          <w:rFonts w:ascii="Calibri" w:eastAsia="Calibri" w:hAnsi="Calibri" w:cs="Calibri"/>
          <w:b/>
          <w:bCs/>
          <w:iCs/>
          <w:color w:val="88354D"/>
          <w:sz w:val="24"/>
          <w:szCs w:val="24"/>
        </w:rPr>
        <w:t xml:space="preserve"> Pauta de mantenimiento</w:t>
      </w:r>
    </w:p>
    <w:tbl>
      <w:tblPr>
        <w:tblW w:w="8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3309"/>
        <w:gridCol w:w="1640"/>
        <w:gridCol w:w="1278"/>
        <w:gridCol w:w="994"/>
        <w:gridCol w:w="891"/>
      </w:tblGrid>
      <w:tr w:rsidR="00030A09" w14:paraId="678F7470" w14:textId="77777777" w:rsidTr="00321EC5">
        <w:trPr>
          <w:trHeight w:val="570"/>
        </w:trPr>
        <w:tc>
          <w:tcPr>
            <w:tcW w:w="8552" w:type="dxa"/>
            <w:gridSpan w:val="6"/>
            <w:tcBorders>
              <w:top w:val="nil"/>
              <w:left w:val="nil"/>
              <w:bottom w:val="single" w:sz="18" w:space="0" w:color="FFFFFF" w:themeColor="background1"/>
              <w:right w:val="nil"/>
            </w:tcBorders>
            <w:shd w:val="clear" w:color="auto" w:fill="88354D"/>
            <w:vAlign w:val="center"/>
          </w:tcPr>
          <w:p w14:paraId="2EC57111" w14:textId="77777777" w:rsidR="00030A09" w:rsidRDefault="00030A09" w:rsidP="00321EC5">
            <w:pPr>
              <w:jc w:val="center"/>
              <w:rPr>
                <w:b/>
              </w:rPr>
            </w:pPr>
            <w:r w:rsidRPr="00321EC5">
              <w:rPr>
                <w:b/>
                <w:color w:val="FFFFFF" w:themeColor="background1"/>
              </w:rPr>
              <w:t>PAUTA DE MANTENIMIENTO: Máquina multiuso madera</w:t>
            </w:r>
          </w:p>
        </w:tc>
      </w:tr>
      <w:tr w:rsidR="00030A09" w14:paraId="555CAE46" w14:textId="77777777" w:rsidTr="00321EC5">
        <w:trPr>
          <w:trHeight w:val="570"/>
        </w:trPr>
        <w:tc>
          <w:tcPr>
            <w:tcW w:w="44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A6A6A6" w:themeFill="background1" w:themeFillShade="A6"/>
            <w:vAlign w:val="center"/>
          </w:tcPr>
          <w:p w14:paraId="0572CFAC" w14:textId="1A82EB83" w:rsidR="00030A09" w:rsidRPr="00321EC5" w:rsidRDefault="00815338" w:rsidP="00321EC5">
            <w:pPr>
              <w:jc w:val="center"/>
              <w:rPr>
                <w:b/>
                <w:color w:val="FFFFFF" w:themeColor="background1"/>
              </w:rPr>
            </w:pPr>
            <w:r>
              <w:rPr>
                <w:b/>
                <w:color w:val="FFFFFF" w:themeColor="background1"/>
              </w:rPr>
              <w:t>N°</w:t>
            </w:r>
          </w:p>
        </w:tc>
        <w:tc>
          <w:tcPr>
            <w:tcW w:w="33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2095AAF0" w14:textId="7C7D9BDD" w:rsidR="00030A09" w:rsidRPr="00321EC5" w:rsidRDefault="00321EC5" w:rsidP="00321EC5">
            <w:pPr>
              <w:jc w:val="center"/>
              <w:rPr>
                <w:b/>
                <w:color w:val="FFFFFF" w:themeColor="background1"/>
              </w:rPr>
            </w:pPr>
            <w:r>
              <w:rPr>
                <w:b/>
                <w:color w:val="FFFFFF" w:themeColor="background1"/>
              </w:rPr>
              <w:t>LISTA DE ACTIVIDADES</w:t>
            </w:r>
          </w:p>
        </w:tc>
        <w:tc>
          <w:tcPr>
            <w:tcW w:w="16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28CB8E88" w14:textId="709EE0F3" w:rsidR="00030A09" w:rsidRPr="00321EC5" w:rsidRDefault="00321EC5" w:rsidP="00321EC5">
            <w:pPr>
              <w:jc w:val="center"/>
              <w:rPr>
                <w:b/>
                <w:color w:val="FFFFFF" w:themeColor="background1"/>
              </w:rPr>
            </w:pPr>
            <w:r>
              <w:rPr>
                <w:b/>
                <w:color w:val="FFFFFF" w:themeColor="background1"/>
              </w:rPr>
              <w:t>EJECUTOR</w:t>
            </w:r>
          </w:p>
        </w:tc>
        <w:tc>
          <w:tcPr>
            <w:tcW w:w="12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2427CCFA" w14:textId="165CCF1F" w:rsidR="00030A09" w:rsidRPr="00321EC5" w:rsidRDefault="00321EC5" w:rsidP="00321EC5">
            <w:pPr>
              <w:jc w:val="center"/>
              <w:rPr>
                <w:b/>
                <w:color w:val="FFFFFF" w:themeColor="background1"/>
              </w:rPr>
            </w:pPr>
            <w:r>
              <w:rPr>
                <w:b/>
                <w:color w:val="FFFFFF" w:themeColor="background1"/>
              </w:rPr>
              <w:t>NOMBRE</w:t>
            </w:r>
          </w:p>
        </w:tc>
        <w:tc>
          <w:tcPr>
            <w:tcW w:w="9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25EF56EF" w14:textId="278A4982" w:rsidR="00030A09" w:rsidRPr="00321EC5" w:rsidRDefault="00321EC5" w:rsidP="00321EC5">
            <w:pPr>
              <w:jc w:val="center"/>
              <w:rPr>
                <w:b/>
                <w:color w:val="FFFFFF" w:themeColor="background1"/>
              </w:rPr>
            </w:pPr>
            <w:r>
              <w:rPr>
                <w:b/>
                <w:color w:val="FFFFFF" w:themeColor="background1"/>
              </w:rPr>
              <w:t>FIRMA</w:t>
            </w:r>
          </w:p>
        </w:tc>
        <w:tc>
          <w:tcPr>
            <w:tcW w:w="89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A6A6A6" w:themeFill="background1" w:themeFillShade="A6"/>
            <w:vAlign w:val="center"/>
          </w:tcPr>
          <w:p w14:paraId="69E6C692" w14:textId="1D75CBD2" w:rsidR="00030A09" w:rsidRPr="00321EC5" w:rsidRDefault="00030A09" w:rsidP="00321EC5">
            <w:pPr>
              <w:jc w:val="center"/>
              <w:rPr>
                <w:b/>
                <w:color w:val="FFFFFF" w:themeColor="background1"/>
              </w:rPr>
            </w:pPr>
            <w:r w:rsidRPr="00321EC5">
              <w:rPr>
                <w:b/>
                <w:color w:val="FFFFFF" w:themeColor="background1"/>
              </w:rPr>
              <w:t>F</w:t>
            </w:r>
            <w:r w:rsidR="00321EC5">
              <w:rPr>
                <w:b/>
                <w:color w:val="FFFFFF" w:themeColor="background1"/>
              </w:rPr>
              <w:t>ECHA</w:t>
            </w:r>
          </w:p>
        </w:tc>
      </w:tr>
      <w:tr w:rsidR="00030A09" w14:paraId="08901954" w14:textId="77777777" w:rsidTr="00321EC5">
        <w:trPr>
          <w:trHeight w:val="480"/>
        </w:trPr>
        <w:tc>
          <w:tcPr>
            <w:tcW w:w="440"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5F968819" w14:textId="77777777" w:rsidR="00030A09" w:rsidRPr="00321EC5" w:rsidRDefault="00030A09" w:rsidP="00030A09">
            <w:pPr>
              <w:rPr>
                <w:b/>
                <w:bCs/>
                <w:color w:val="88354D"/>
              </w:rPr>
            </w:pPr>
            <w:r w:rsidRPr="00321EC5">
              <w:rPr>
                <w:b/>
                <w:bCs/>
                <w:color w:val="88354D"/>
              </w:rPr>
              <w:t>1</w:t>
            </w:r>
          </w:p>
        </w:tc>
        <w:tc>
          <w:tcPr>
            <w:tcW w:w="3309"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2CF00AAA" w14:textId="77777777" w:rsidR="00030A09" w:rsidRDefault="00030A09" w:rsidP="00030A09">
            <w:r>
              <w:t>Prueba aislación Motor eléctrico.</w:t>
            </w:r>
          </w:p>
        </w:tc>
        <w:tc>
          <w:tcPr>
            <w:tcW w:w="1640"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0FD5DE99" w14:textId="77777777" w:rsidR="00030A09" w:rsidRDefault="00030A09" w:rsidP="00030A09">
            <w:r>
              <w:t>ElectroControl</w:t>
            </w:r>
          </w:p>
        </w:tc>
        <w:tc>
          <w:tcPr>
            <w:tcW w:w="1278"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1AC947F6" w14:textId="77777777" w:rsidR="00030A09" w:rsidRDefault="00030A09" w:rsidP="00030A09">
            <w:r>
              <w:t> </w:t>
            </w:r>
          </w:p>
        </w:tc>
        <w:tc>
          <w:tcPr>
            <w:tcW w:w="994"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36DA5A92" w14:textId="77777777" w:rsidR="00030A09" w:rsidRDefault="00030A09" w:rsidP="00030A09">
            <w:r>
              <w:t> </w:t>
            </w:r>
          </w:p>
        </w:tc>
        <w:tc>
          <w:tcPr>
            <w:tcW w:w="891"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71D16156" w14:textId="77777777" w:rsidR="00030A09" w:rsidRDefault="00030A09" w:rsidP="00030A09">
            <w:r>
              <w:t> </w:t>
            </w:r>
          </w:p>
        </w:tc>
      </w:tr>
      <w:tr w:rsidR="00030A09" w14:paraId="19879329"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B287360" w14:textId="77777777" w:rsidR="00030A09" w:rsidRPr="00321EC5" w:rsidRDefault="00030A09" w:rsidP="00030A09">
            <w:pPr>
              <w:rPr>
                <w:b/>
                <w:bCs/>
                <w:color w:val="88354D"/>
              </w:rPr>
            </w:pPr>
            <w:r w:rsidRPr="00321EC5">
              <w:rPr>
                <w:b/>
                <w:bCs/>
                <w:color w:val="88354D"/>
              </w:rPr>
              <w:t>2</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9DEE4C4" w14:textId="77777777" w:rsidR="00030A09" w:rsidRDefault="00030A09" w:rsidP="00030A09">
            <w:r>
              <w:t>Desconectar Motor eléctrico.</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6FB2A90" w14:textId="77777777" w:rsidR="00030A09" w:rsidRDefault="00030A09" w:rsidP="00030A09">
            <w:r>
              <w:t>ElectroControl</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C9CBDCA"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29C261"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112CE78" w14:textId="77777777" w:rsidR="00030A09" w:rsidRDefault="00030A09" w:rsidP="00030A09">
            <w:r>
              <w:t> </w:t>
            </w:r>
          </w:p>
        </w:tc>
      </w:tr>
      <w:tr w:rsidR="00030A09" w14:paraId="08E24A9E"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1253CE7" w14:textId="77777777" w:rsidR="00030A09" w:rsidRPr="00321EC5" w:rsidRDefault="00030A09" w:rsidP="00030A09">
            <w:pPr>
              <w:rPr>
                <w:b/>
                <w:bCs/>
                <w:color w:val="88354D"/>
              </w:rPr>
            </w:pPr>
            <w:r w:rsidRPr="00321EC5">
              <w:rPr>
                <w:b/>
                <w:bCs/>
                <w:color w:val="88354D"/>
              </w:rPr>
              <w:t>3</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C9E1574" w14:textId="77777777" w:rsidR="00030A09" w:rsidRDefault="00030A09" w:rsidP="00030A09">
            <w:r>
              <w:t>Bloqueo Mesa de trabajo</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7A9CB13" w14:textId="77777777" w:rsidR="00030A09" w:rsidRDefault="00030A09" w:rsidP="00030A09">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7E06544"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699BD3B"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42FD4239" w14:textId="77777777" w:rsidR="00030A09" w:rsidRDefault="00030A09" w:rsidP="00030A09">
            <w:r>
              <w:t> </w:t>
            </w:r>
          </w:p>
        </w:tc>
      </w:tr>
      <w:tr w:rsidR="00030A09" w14:paraId="06932080"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C5554EE" w14:textId="77777777" w:rsidR="00030A09" w:rsidRPr="00321EC5" w:rsidRDefault="00030A09" w:rsidP="00030A09">
            <w:pPr>
              <w:rPr>
                <w:b/>
                <w:bCs/>
                <w:color w:val="88354D"/>
              </w:rPr>
            </w:pPr>
            <w:r w:rsidRPr="00321EC5">
              <w:rPr>
                <w:b/>
                <w:bCs/>
                <w:color w:val="88354D"/>
              </w:rPr>
              <w:t>4</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0A81DE2" w14:textId="77777777" w:rsidR="00030A09" w:rsidRDefault="00030A09" w:rsidP="00030A09">
            <w:r>
              <w:t>Limpieza general de la máquina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C8F1E79" w14:textId="77777777" w:rsidR="00030A09" w:rsidRDefault="00030A09" w:rsidP="00030A09">
            <w:r>
              <w:t>Operaciones</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990EAB6"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789318A"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453E6AC7" w14:textId="77777777" w:rsidR="00030A09" w:rsidRDefault="00030A09" w:rsidP="00030A09">
            <w:r>
              <w:t> </w:t>
            </w:r>
          </w:p>
        </w:tc>
      </w:tr>
      <w:tr w:rsidR="00030A09" w14:paraId="751A8430"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5552778F" w14:textId="77777777" w:rsidR="00030A09" w:rsidRPr="00321EC5" w:rsidRDefault="00030A09" w:rsidP="00030A09">
            <w:pPr>
              <w:rPr>
                <w:b/>
                <w:bCs/>
                <w:color w:val="88354D"/>
              </w:rPr>
            </w:pPr>
            <w:r w:rsidRPr="00321EC5">
              <w:rPr>
                <w:b/>
                <w:bCs/>
                <w:color w:val="88354D"/>
              </w:rPr>
              <w:t>5</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7C19778" w14:textId="77777777" w:rsidR="00030A09" w:rsidRDefault="00030A09" w:rsidP="00030A09">
            <w:r>
              <w:t>Destensar motor eléctrico</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8DCAD5D" w14:textId="77777777" w:rsidR="00030A09" w:rsidRDefault="00030A09" w:rsidP="00030A09">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4F3894D"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DE71183"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4978D74" w14:textId="77777777" w:rsidR="00030A09" w:rsidRDefault="00030A09" w:rsidP="00030A09">
            <w:r>
              <w:t> </w:t>
            </w:r>
          </w:p>
        </w:tc>
      </w:tr>
      <w:tr w:rsidR="00030A09" w14:paraId="0892280D" w14:textId="77777777" w:rsidTr="00321EC5">
        <w:trPr>
          <w:trHeight w:val="480"/>
        </w:trPr>
        <w:tc>
          <w:tcPr>
            <w:tcW w:w="440" w:type="dxa"/>
            <w:tcBorders>
              <w:top w:val="single" w:sz="12" w:space="0" w:color="A6A6A6" w:themeColor="background1" w:themeShade="A6"/>
              <w:left w:val="nil"/>
              <w:bottom w:val="single" w:sz="18" w:space="0" w:color="FFFFFF" w:themeColor="background1"/>
              <w:right w:val="single" w:sz="12" w:space="0" w:color="A6A6A6" w:themeColor="background1" w:themeShade="A6"/>
            </w:tcBorders>
          </w:tcPr>
          <w:p w14:paraId="154E18C1" w14:textId="77777777" w:rsidR="00030A09" w:rsidRPr="00321EC5" w:rsidRDefault="00030A09" w:rsidP="00030A09">
            <w:pPr>
              <w:rPr>
                <w:b/>
                <w:bCs/>
                <w:color w:val="88354D"/>
              </w:rPr>
            </w:pPr>
            <w:r w:rsidRPr="00321EC5">
              <w:rPr>
                <w:b/>
                <w:bCs/>
                <w:color w:val="88354D"/>
              </w:rPr>
              <w:t>6</w:t>
            </w:r>
          </w:p>
        </w:tc>
        <w:tc>
          <w:tcPr>
            <w:tcW w:w="3309"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70186C91" w14:textId="77777777" w:rsidR="00030A09" w:rsidRDefault="00030A09" w:rsidP="00030A09">
            <w:r>
              <w:t xml:space="preserve">Sacar correas </w:t>
            </w:r>
          </w:p>
        </w:tc>
        <w:tc>
          <w:tcPr>
            <w:tcW w:w="1640"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7409E950" w14:textId="77777777" w:rsidR="00030A09" w:rsidRDefault="00030A09" w:rsidP="00030A09">
            <w:r>
              <w:t xml:space="preserve">Mecánico </w:t>
            </w:r>
          </w:p>
        </w:tc>
        <w:tc>
          <w:tcPr>
            <w:tcW w:w="1278"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3B489EF8"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6C076223"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8" w:space="0" w:color="FFFFFF" w:themeColor="background1"/>
              <w:right w:val="nil"/>
            </w:tcBorders>
          </w:tcPr>
          <w:p w14:paraId="724CD4F1" w14:textId="77777777" w:rsidR="00030A09" w:rsidRDefault="00030A09" w:rsidP="00030A09">
            <w:r>
              <w:t> </w:t>
            </w:r>
          </w:p>
        </w:tc>
      </w:tr>
      <w:tr w:rsidR="00030A09" w14:paraId="0CCA674C" w14:textId="77777777" w:rsidTr="00321EC5">
        <w:trPr>
          <w:trHeight w:val="480"/>
        </w:trPr>
        <w:tc>
          <w:tcPr>
            <w:tcW w:w="440" w:type="dxa"/>
            <w:tcBorders>
              <w:top w:val="single" w:sz="18" w:space="0" w:color="FFFFFF" w:themeColor="background1"/>
              <w:left w:val="nil"/>
              <w:bottom w:val="single" w:sz="18" w:space="0" w:color="FFFFFF" w:themeColor="background1"/>
              <w:right w:val="nil"/>
            </w:tcBorders>
            <w:shd w:val="clear" w:color="auto" w:fill="88354D"/>
          </w:tcPr>
          <w:p w14:paraId="6A172FFF" w14:textId="77777777" w:rsidR="00030A09" w:rsidRDefault="00030A09" w:rsidP="00030A09">
            <w:r>
              <w:t> </w:t>
            </w:r>
          </w:p>
        </w:tc>
        <w:tc>
          <w:tcPr>
            <w:tcW w:w="8112" w:type="dxa"/>
            <w:gridSpan w:val="5"/>
            <w:tcBorders>
              <w:top w:val="single" w:sz="18" w:space="0" w:color="FFFFFF" w:themeColor="background1"/>
              <w:left w:val="nil"/>
              <w:bottom w:val="single" w:sz="18" w:space="0" w:color="FFFFFF" w:themeColor="background1"/>
              <w:right w:val="nil"/>
            </w:tcBorders>
            <w:shd w:val="clear" w:color="auto" w:fill="88354D"/>
            <w:vAlign w:val="center"/>
          </w:tcPr>
          <w:p w14:paraId="16992919" w14:textId="5C35B5D3" w:rsidR="00030A09" w:rsidRDefault="00321EC5" w:rsidP="00321EC5">
            <w:pPr>
              <w:jc w:val="center"/>
            </w:pPr>
            <w:r>
              <w:rPr>
                <w:b/>
                <w:color w:val="FFFFFF" w:themeColor="background1"/>
              </w:rPr>
              <w:t>INSPECCIÓN MOTOR ELÉCTRICO</w:t>
            </w:r>
          </w:p>
        </w:tc>
      </w:tr>
      <w:tr w:rsidR="00030A09" w14:paraId="18EA56FE" w14:textId="77777777" w:rsidTr="00321EC5">
        <w:trPr>
          <w:trHeight w:val="480"/>
        </w:trPr>
        <w:tc>
          <w:tcPr>
            <w:tcW w:w="440"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4BE97F76" w14:textId="77777777" w:rsidR="00030A09" w:rsidRPr="00321EC5" w:rsidRDefault="00030A09" w:rsidP="00030A09">
            <w:pPr>
              <w:rPr>
                <w:b/>
                <w:bCs/>
                <w:color w:val="88354D"/>
              </w:rPr>
            </w:pPr>
            <w:r w:rsidRPr="00321EC5">
              <w:rPr>
                <w:b/>
                <w:bCs/>
                <w:color w:val="88354D"/>
              </w:rPr>
              <w:t>7</w:t>
            </w:r>
          </w:p>
        </w:tc>
        <w:tc>
          <w:tcPr>
            <w:tcW w:w="3309"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57CBBC30" w14:textId="77777777" w:rsidR="00030A09" w:rsidRDefault="00030A09" w:rsidP="00030A09">
            <w:r>
              <w:t xml:space="preserve">Desmontar motor eléctrico </w:t>
            </w:r>
          </w:p>
        </w:tc>
        <w:tc>
          <w:tcPr>
            <w:tcW w:w="1640"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3DFF73F9" w14:textId="77777777" w:rsidR="00030A09" w:rsidRDefault="00030A09" w:rsidP="00030A09">
            <w:r>
              <w:t xml:space="preserve">Mecánico </w:t>
            </w:r>
          </w:p>
        </w:tc>
        <w:tc>
          <w:tcPr>
            <w:tcW w:w="1278"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0C10FEF0" w14:textId="77777777" w:rsidR="00030A09" w:rsidRDefault="00030A09" w:rsidP="00030A09">
            <w:r>
              <w:t> </w:t>
            </w:r>
          </w:p>
        </w:tc>
        <w:tc>
          <w:tcPr>
            <w:tcW w:w="994"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0310EABF" w14:textId="77777777" w:rsidR="00030A09" w:rsidRDefault="00030A09" w:rsidP="00030A09">
            <w:r>
              <w:t> </w:t>
            </w:r>
          </w:p>
        </w:tc>
        <w:tc>
          <w:tcPr>
            <w:tcW w:w="891"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3B0A65A6" w14:textId="77777777" w:rsidR="00030A09" w:rsidRDefault="00030A09" w:rsidP="00030A09">
            <w:r>
              <w:t> </w:t>
            </w:r>
          </w:p>
        </w:tc>
      </w:tr>
      <w:tr w:rsidR="00030A09" w14:paraId="7CC5F4E9"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11815E7" w14:textId="77777777" w:rsidR="00030A09" w:rsidRPr="00321EC5" w:rsidRDefault="00030A09" w:rsidP="00030A09">
            <w:pPr>
              <w:rPr>
                <w:b/>
                <w:bCs/>
                <w:color w:val="88354D"/>
              </w:rPr>
            </w:pPr>
            <w:r w:rsidRPr="00321EC5">
              <w:rPr>
                <w:b/>
                <w:bCs/>
                <w:color w:val="88354D"/>
              </w:rPr>
              <w:t>9</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0D31A2" w14:textId="77777777" w:rsidR="00030A09" w:rsidRDefault="00030A09" w:rsidP="00030A09">
            <w:r>
              <w:t>Retirar tapa ventilador.</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935F149" w14:textId="77777777" w:rsidR="00030A09" w:rsidRDefault="00030A09" w:rsidP="00030A09">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5766AC4"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AEAB49A"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91F31CA" w14:textId="77777777" w:rsidR="00030A09" w:rsidRDefault="00030A09" w:rsidP="00030A09">
            <w:r>
              <w:t> </w:t>
            </w:r>
          </w:p>
        </w:tc>
      </w:tr>
      <w:tr w:rsidR="00030A09" w14:paraId="7B7905F9"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51518960" w14:textId="77777777" w:rsidR="00030A09" w:rsidRPr="00321EC5" w:rsidRDefault="00030A09" w:rsidP="00030A09">
            <w:pPr>
              <w:rPr>
                <w:b/>
                <w:bCs/>
                <w:color w:val="88354D"/>
              </w:rPr>
            </w:pPr>
            <w:r w:rsidRPr="00321EC5">
              <w:rPr>
                <w:b/>
                <w:bCs/>
                <w:color w:val="88354D"/>
              </w:rPr>
              <w:t>10</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0101618" w14:textId="77777777" w:rsidR="00030A09" w:rsidRDefault="00030A09" w:rsidP="00030A09">
            <w:r>
              <w:t>Inspeccionar estado ventilador</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2C77FA" w14:textId="77777777" w:rsidR="00030A09" w:rsidRDefault="00030A09" w:rsidP="00030A09">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90382D1"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BE7354"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235B2A78" w14:textId="77777777" w:rsidR="00030A09" w:rsidRDefault="00030A09" w:rsidP="00030A09">
            <w:r>
              <w:t> </w:t>
            </w:r>
          </w:p>
        </w:tc>
      </w:tr>
      <w:tr w:rsidR="00030A09" w14:paraId="58A961E8"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CE70D20" w14:textId="77777777" w:rsidR="00030A09" w:rsidRPr="00321EC5" w:rsidRDefault="00030A09" w:rsidP="00030A09">
            <w:pPr>
              <w:rPr>
                <w:b/>
                <w:bCs/>
                <w:color w:val="88354D"/>
              </w:rPr>
            </w:pPr>
            <w:r w:rsidRPr="00321EC5">
              <w:rPr>
                <w:b/>
                <w:bCs/>
                <w:color w:val="88354D"/>
              </w:rPr>
              <w:t>11</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6EF8593" w14:textId="77777777" w:rsidR="00030A09" w:rsidRDefault="00030A09" w:rsidP="00030A09">
            <w:r>
              <w:t xml:space="preserve">Retirar ventilador </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DE44978" w14:textId="77777777" w:rsidR="00030A09" w:rsidRDefault="00030A09" w:rsidP="00030A09">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9E35E2F"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2A0DF88"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0AC2F90" w14:textId="77777777" w:rsidR="00030A09" w:rsidRDefault="00030A09" w:rsidP="00030A09">
            <w:r>
              <w:t> </w:t>
            </w:r>
          </w:p>
        </w:tc>
      </w:tr>
      <w:tr w:rsidR="00030A09" w14:paraId="7CAA21AB" w14:textId="77777777" w:rsidTr="00321EC5">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51DDCC4" w14:textId="77777777" w:rsidR="00030A09" w:rsidRPr="00321EC5" w:rsidRDefault="00030A09" w:rsidP="00030A09">
            <w:pPr>
              <w:rPr>
                <w:b/>
                <w:bCs/>
                <w:color w:val="88354D"/>
              </w:rPr>
            </w:pPr>
            <w:r w:rsidRPr="00321EC5">
              <w:rPr>
                <w:b/>
                <w:bCs/>
                <w:color w:val="88354D"/>
              </w:rPr>
              <w:t>12</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5AB4317" w14:textId="77777777" w:rsidR="00030A09" w:rsidRDefault="00030A09" w:rsidP="00030A09">
            <w:r>
              <w:t xml:space="preserve">Retirar bridas </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63994CE" w14:textId="77777777" w:rsidR="00030A09" w:rsidRDefault="00030A09" w:rsidP="00030A09">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A0E9FAB" w14:textId="77777777" w:rsidR="00030A09" w:rsidRDefault="00030A09"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E102E20" w14:textId="77777777" w:rsidR="00030A09" w:rsidRDefault="00030A09"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DC654A5" w14:textId="77777777" w:rsidR="00030A09" w:rsidRDefault="00030A09" w:rsidP="00030A09">
            <w:r>
              <w:t> </w:t>
            </w:r>
          </w:p>
        </w:tc>
      </w:tr>
      <w:tr w:rsidR="00321EC5" w14:paraId="421C888D" w14:textId="77777777" w:rsidTr="00321EC5">
        <w:trPr>
          <w:trHeight w:val="480"/>
        </w:trPr>
        <w:tc>
          <w:tcPr>
            <w:tcW w:w="440" w:type="dxa"/>
            <w:vMerge w:val="restart"/>
            <w:tcBorders>
              <w:top w:val="single" w:sz="12" w:space="0" w:color="A6A6A6" w:themeColor="background1" w:themeShade="A6"/>
              <w:left w:val="nil"/>
              <w:right w:val="single" w:sz="12" w:space="0" w:color="A6A6A6" w:themeColor="background1" w:themeShade="A6"/>
            </w:tcBorders>
            <w:vAlign w:val="center"/>
          </w:tcPr>
          <w:p w14:paraId="25DA9442" w14:textId="77777777" w:rsidR="00321EC5" w:rsidRPr="00321EC5" w:rsidRDefault="00321EC5" w:rsidP="00321EC5">
            <w:pPr>
              <w:rPr>
                <w:b/>
                <w:bCs/>
                <w:color w:val="88354D"/>
              </w:rPr>
            </w:pPr>
            <w:r w:rsidRPr="00321EC5">
              <w:rPr>
                <w:b/>
                <w:bCs/>
                <w:color w:val="88354D"/>
              </w:rPr>
              <w:t>13</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767A9F" w14:textId="77777777" w:rsidR="00321EC5" w:rsidRDefault="00321EC5" w:rsidP="00030A09">
            <w:r>
              <w:t>Inspeccionar estado rodamientos estator</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54B0D03" w14:textId="77777777" w:rsidR="00321EC5" w:rsidRDefault="00321EC5" w:rsidP="00030A09">
            <w:r>
              <w:t>Sup. EESS</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3F1178" w14:textId="77777777" w:rsidR="00321EC5" w:rsidRDefault="00321EC5" w:rsidP="00030A09">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D8DF937" w14:textId="77777777" w:rsidR="00321EC5" w:rsidRDefault="00321EC5" w:rsidP="00030A09">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4A9E9DE7" w14:textId="77777777" w:rsidR="00321EC5" w:rsidRDefault="00321EC5" w:rsidP="00030A09">
            <w:r>
              <w:t> </w:t>
            </w:r>
          </w:p>
        </w:tc>
      </w:tr>
      <w:tr w:rsidR="00321EC5" w14:paraId="7A4F1278" w14:textId="77777777" w:rsidTr="00DD2518">
        <w:trPr>
          <w:trHeight w:val="480"/>
        </w:trPr>
        <w:tc>
          <w:tcPr>
            <w:tcW w:w="440" w:type="dxa"/>
            <w:vMerge/>
            <w:tcBorders>
              <w:left w:val="nil"/>
              <w:bottom w:val="single" w:sz="12" w:space="0" w:color="A6A6A6" w:themeColor="background1" w:themeShade="A6"/>
              <w:right w:val="single" w:sz="12" w:space="0" w:color="A6A6A6" w:themeColor="background1" w:themeShade="A6"/>
            </w:tcBorders>
          </w:tcPr>
          <w:p w14:paraId="6D7A7737" w14:textId="77777777" w:rsidR="00321EC5" w:rsidRPr="00321EC5" w:rsidRDefault="00321EC5" w:rsidP="00030A09">
            <w:pPr>
              <w:rPr>
                <w:b/>
                <w:bCs/>
                <w:color w:val="88354D"/>
              </w:rPr>
            </w:pP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E3C79A3" w14:textId="46849169" w:rsidR="00321EC5" w:rsidRDefault="00321EC5" w:rsidP="00030A09">
            <w:r>
              <w:t>Juego Radial Admisible: _____ µm. / Real: _______ µm.</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113110C" w14:textId="77777777" w:rsidR="00321EC5" w:rsidRDefault="00321EC5" w:rsidP="00030A09"/>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381C0FE" w14:textId="77777777" w:rsidR="00321EC5" w:rsidRDefault="00321EC5" w:rsidP="00030A09"/>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3D59C9F" w14:textId="77777777" w:rsidR="00321EC5" w:rsidRDefault="00321EC5" w:rsidP="00030A09"/>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64E6837C" w14:textId="77777777" w:rsidR="00321EC5" w:rsidRDefault="00321EC5" w:rsidP="00030A09"/>
        </w:tc>
      </w:tr>
    </w:tbl>
    <w:p w14:paraId="439ECF63" w14:textId="3E86E068" w:rsidR="00615285" w:rsidRDefault="00615285" w:rsidP="00541CC1">
      <w:pPr>
        <w:spacing w:before="120" w:after="120"/>
      </w:pPr>
    </w:p>
    <w:tbl>
      <w:tblPr>
        <w:tblW w:w="8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3309"/>
        <w:gridCol w:w="1640"/>
        <w:gridCol w:w="1278"/>
        <w:gridCol w:w="994"/>
        <w:gridCol w:w="891"/>
      </w:tblGrid>
      <w:tr w:rsidR="00321EC5" w14:paraId="6D5E5FD9" w14:textId="77777777" w:rsidTr="00DD2518">
        <w:trPr>
          <w:trHeight w:val="570"/>
        </w:trPr>
        <w:tc>
          <w:tcPr>
            <w:tcW w:w="8552" w:type="dxa"/>
            <w:gridSpan w:val="6"/>
            <w:tcBorders>
              <w:top w:val="nil"/>
              <w:left w:val="nil"/>
              <w:bottom w:val="single" w:sz="18" w:space="0" w:color="FFFFFF" w:themeColor="background1"/>
              <w:right w:val="nil"/>
            </w:tcBorders>
            <w:shd w:val="clear" w:color="auto" w:fill="88354D"/>
            <w:vAlign w:val="center"/>
          </w:tcPr>
          <w:p w14:paraId="15EAD79D" w14:textId="77777777" w:rsidR="00321EC5" w:rsidRDefault="00321EC5" w:rsidP="00DD2518">
            <w:pPr>
              <w:jc w:val="center"/>
              <w:rPr>
                <w:b/>
              </w:rPr>
            </w:pPr>
            <w:r w:rsidRPr="00321EC5">
              <w:rPr>
                <w:b/>
                <w:color w:val="FFFFFF" w:themeColor="background1"/>
              </w:rPr>
              <w:lastRenderedPageBreak/>
              <w:t>PAUTA DE MANTENIMIENTO: Máquina multiuso madera</w:t>
            </w:r>
          </w:p>
        </w:tc>
      </w:tr>
      <w:tr w:rsidR="00321EC5" w14:paraId="2203D58B" w14:textId="77777777" w:rsidTr="00DD2518">
        <w:trPr>
          <w:trHeight w:val="570"/>
        </w:trPr>
        <w:tc>
          <w:tcPr>
            <w:tcW w:w="44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A6A6A6" w:themeFill="background1" w:themeFillShade="A6"/>
            <w:vAlign w:val="center"/>
          </w:tcPr>
          <w:p w14:paraId="5890026A" w14:textId="104E1AFF" w:rsidR="00321EC5" w:rsidRPr="00321EC5" w:rsidRDefault="00815338" w:rsidP="00DD2518">
            <w:pPr>
              <w:jc w:val="center"/>
              <w:rPr>
                <w:b/>
                <w:color w:val="FFFFFF" w:themeColor="background1"/>
              </w:rPr>
            </w:pPr>
            <w:r>
              <w:rPr>
                <w:b/>
                <w:color w:val="FFFFFF" w:themeColor="background1"/>
              </w:rPr>
              <w:t>N°</w:t>
            </w:r>
          </w:p>
        </w:tc>
        <w:tc>
          <w:tcPr>
            <w:tcW w:w="33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27B97CA5" w14:textId="77777777" w:rsidR="00321EC5" w:rsidRPr="00321EC5" w:rsidRDefault="00321EC5" w:rsidP="00DD2518">
            <w:pPr>
              <w:jc w:val="center"/>
              <w:rPr>
                <w:b/>
                <w:color w:val="FFFFFF" w:themeColor="background1"/>
              </w:rPr>
            </w:pPr>
            <w:r>
              <w:rPr>
                <w:b/>
                <w:color w:val="FFFFFF" w:themeColor="background1"/>
              </w:rPr>
              <w:t>LISTA DE ACTIVIDADES</w:t>
            </w:r>
          </w:p>
        </w:tc>
        <w:tc>
          <w:tcPr>
            <w:tcW w:w="16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11EF7B25" w14:textId="77777777" w:rsidR="00321EC5" w:rsidRPr="00321EC5" w:rsidRDefault="00321EC5" w:rsidP="00DD2518">
            <w:pPr>
              <w:jc w:val="center"/>
              <w:rPr>
                <w:b/>
                <w:color w:val="FFFFFF" w:themeColor="background1"/>
              </w:rPr>
            </w:pPr>
            <w:r>
              <w:rPr>
                <w:b/>
                <w:color w:val="FFFFFF" w:themeColor="background1"/>
              </w:rPr>
              <w:t>EJECUTOR</w:t>
            </w:r>
          </w:p>
        </w:tc>
        <w:tc>
          <w:tcPr>
            <w:tcW w:w="12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2B53EC92" w14:textId="77777777" w:rsidR="00321EC5" w:rsidRPr="00321EC5" w:rsidRDefault="00321EC5" w:rsidP="00DD2518">
            <w:pPr>
              <w:jc w:val="center"/>
              <w:rPr>
                <w:b/>
                <w:color w:val="FFFFFF" w:themeColor="background1"/>
              </w:rPr>
            </w:pPr>
            <w:r>
              <w:rPr>
                <w:b/>
                <w:color w:val="FFFFFF" w:themeColor="background1"/>
              </w:rPr>
              <w:t>NOMBRE</w:t>
            </w:r>
          </w:p>
        </w:tc>
        <w:tc>
          <w:tcPr>
            <w:tcW w:w="9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4DA7645F" w14:textId="77777777" w:rsidR="00321EC5" w:rsidRPr="00321EC5" w:rsidRDefault="00321EC5" w:rsidP="00DD2518">
            <w:pPr>
              <w:jc w:val="center"/>
              <w:rPr>
                <w:b/>
                <w:color w:val="FFFFFF" w:themeColor="background1"/>
              </w:rPr>
            </w:pPr>
            <w:r>
              <w:rPr>
                <w:b/>
                <w:color w:val="FFFFFF" w:themeColor="background1"/>
              </w:rPr>
              <w:t>FIRMA</w:t>
            </w:r>
          </w:p>
        </w:tc>
        <w:tc>
          <w:tcPr>
            <w:tcW w:w="89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A6A6A6" w:themeFill="background1" w:themeFillShade="A6"/>
            <w:vAlign w:val="center"/>
          </w:tcPr>
          <w:p w14:paraId="29C2675B" w14:textId="77777777" w:rsidR="00321EC5" w:rsidRPr="00321EC5" w:rsidRDefault="00321EC5" w:rsidP="00DD2518">
            <w:pPr>
              <w:jc w:val="center"/>
              <w:rPr>
                <w:b/>
                <w:color w:val="FFFFFF" w:themeColor="background1"/>
              </w:rPr>
            </w:pPr>
            <w:r w:rsidRPr="00321EC5">
              <w:rPr>
                <w:b/>
                <w:color w:val="FFFFFF" w:themeColor="background1"/>
              </w:rPr>
              <w:t>F</w:t>
            </w:r>
            <w:r>
              <w:rPr>
                <w:b/>
                <w:color w:val="FFFFFF" w:themeColor="background1"/>
              </w:rPr>
              <w:t>ECHA</w:t>
            </w:r>
          </w:p>
        </w:tc>
      </w:tr>
      <w:tr w:rsidR="00321EC5" w14:paraId="4BD1AF1D" w14:textId="77777777" w:rsidTr="00DD2518">
        <w:trPr>
          <w:trHeight w:val="480"/>
        </w:trPr>
        <w:tc>
          <w:tcPr>
            <w:tcW w:w="440"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0823F3EA" w14:textId="714A9919" w:rsidR="00321EC5" w:rsidRPr="00321EC5" w:rsidRDefault="00321EC5" w:rsidP="00321EC5">
            <w:pPr>
              <w:rPr>
                <w:b/>
                <w:bCs/>
                <w:color w:val="88354D"/>
              </w:rPr>
            </w:pPr>
            <w:r w:rsidRPr="00321EC5">
              <w:rPr>
                <w:b/>
                <w:bCs/>
                <w:color w:val="88354D"/>
              </w:rPr>
              <w:t>14</w:t>
            </w:r>
          </w:p>
        </w:tc>
        <w:tc>
          <w:tcPr>
            <w:tcW w:w="3309"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6651173F" w14:textId="15B8B830" w:rsidR="00321EC5" w:rsidRDefault="00321EC5" w:rsidP="00321EC5">
            <w:r>
              <w:t>Montar bridas</w:t>
            </w:r>
          </w:p>
        </w:tc>
        <w:tc>
          <w:tcPr>
            <w:tcW w:w="1640"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4FF5B16A" w14:textId="1EC864A7" w:rsidR="00321EC5" w:rsidRDefault="00321EC5" w:rsidP="00321EC5">
            <w:r>
              <w:t xml:space="preserve">Mecánico </w:t>
            </w:r>
          </w:p>
        </w:tc>
        <w:tc>
          <w:tcPr>
            <w:tcW w:w="1278"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1FA40E12" w14:textId="77777777" w:rsidR="00321EC5" w:rsidRDefault="00321EC5" w:rsidP="00321EC5">
            <w:r>
              <w:t> </w:t>
            </w:r>
          </w:p>
        </w:tc>
        <w:tc>
          <w:tcPr>
            <w:tcW w:w="994"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73BC84DA" w14:textId="77777777" w:rsidR="00321EC5" w:rsidRDefault="00321EC5" w:rsidP="00321EC5">
            <w:r>
              <w:t> </w:t>
            </w:r>
          </w:p>
        </w:tc>
        <w:tc>
          <w:tcPr>
            <w:tcW w:w="891"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2241A7DE" w14:textId="77777777" w:rsidR="00321EC5" w:rsidRDefault="00321EC5" w:rsidP="00321EC5">
            <w:r>
              <w:t> </w:t>
            </w:r>
          </w:p>
        </w:tc>
      </w:tr>
      <w:tr w:rsidR="00321EC5" w14:paraId="5D4B4278"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637BF9B" w14:textId="4AFD8E12" w:rsidR="00321EC5" w:rsidRPr="00321EC5" w:rsidRDefault="00321EC5" w:rsidP="00321EC5">
            <w:pPr>
              <w:rPr>
                <w:b/>
                <w:bCs/>
                <w:color w:val="88354D"/>
              </w:rPr>
            </w:pPr>
            <w:r w:rsidRPr="00321EC5">
              <w:rPr>
                <w:b/>
                <w:bCs/>
                <w:color w:val="88354D"/>
              </w:rPr>
              <w:t>15</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3BE6F81" w14:textId="424BA23B" w:rsidR="00321EC5" w:rsidRDefault="00321EC5" w:rsidP="00321EC5">
            <w:r>
              <w:t>Montar ventilador</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BC88BAC" w14:textId="6C8B4A7A"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7A2F6DC" w14:textId="77777777" w:rsidR="00321EC5" w:rsidRDefault="00321EC5" w:rsidP="00321EC5">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1E54AA9" w14:textId="77777777" w:rsidR="00321EC5" w:rsidRDefault="00321EC5" w:rsidP="00321EC5">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46E0F3D" w14:textId="77777777" w:rsidR="00321EC5" w:rsidRDefault="00321EC5" w:rsidP="00321EC5">
            <w:r>
              <w:t> </w:t>
            </w:r>
          </w:p>
        </w:tc>
      </w:tr>
      <w:tr w:rsidR="00321EC5" w14:paraId="33F8F929"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B41CEFC" w14:textId="5F1069B8" w:rsidR="00321EC5" w:rsidRPr="00321EC5" w:rsidRDefault="00321EC5" w:rsidP="00321EC5">
            <w:pPr>
              <w:rPr>
                <w:b/>
                <w:bCs/>
                <w:color w:val="88354D"/>
              </w:rPr>
            </w:pPr>
            <w:r w:rsidRPr="00321EC5">
              <w:rPr>
                <w:b/>
                <w:bCs/>
                <w:color w:val="88354D"/>
              </w:rPr>
              <w:t>16</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AE67C6" w14:textId="12AD0815" w:rsidR="00321EC5" w:rsidRDefault="00321EC5" w:rsidP="00321EC5">
            <w:r>
              <w:t xml:space="preserve">Montar tapa ventilador </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CFE2AF" w14:textId="2E04F55E"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1381F8E" w14:textId="77777777" w:rsidR="00321EC5" w:rsidRDefault="00321EC5" w:rsidP="00321EC5">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11F451B" w14:textId="77777777" w:rsidR="00321EC5" w:rsidRDefault="00321EC5" w:rsidP="00321EC5">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7AAF154" w14:textId="77777777" w:rsidR="00321EC5" w:rsidRDefault="00321EC5" w:rsidP="00321EC5">
            <w:r>
              <w:t> </w:t>
            </w:r>
          </w:p>
        </w:tc>
      </w:tr>
      <w:tr w:rsidR="00321EC5" w14:paraId="23B36A49" w14:textId="77777777" w:rsidTr="00DD2518">
        <w:trPr>
          <w:trHeight w:val="480"/>
        </w:trPr>
        <w:tc>
          <w:tcPr>
            <w:tcW w:w="440" w:type="dxa"/>
            <w:tcBorders>
              <w:top w:val="single" w:sz="18" w:space="0" w:color="FFFFFF" w:themeColor="background1"/>
              <w:left w:val="nil"/>
              <w:bottom w:val="single" w:sz="18" w:space="0" w:color="FFFFFF" w:themeColor="background1"/>
              <w:right w:val="nil"/>
            </w:tcBorders>
            <w:shd w:val="clear" w:color="auto" w:fill="88354D"/>
          </w:tcPr>
          <w:p w14:paraId="36C925E7" w14:textId="77777777" w:rsidR="00321EC5" w:rsidRDefault="00321EC5" w:rsidP="00DD2518">
            <w:r>
              <w:t> </w:t>
            </w:r>
          </w:p>
        </w:tc>
        <w:tc>
          <w:tcPr>
            <w:tcW w:w="8112" w:type="dxa"/>
            <w:gridSpan w:val="5"/>
            <w:tcBorders>
              <w:top w:val="single" w:sz="18" w:space="0" w:color="FFFFFF" w:themeColor="background1"/>
              <w:left w:val="nil"/>
              <w:bottom w:val="single" w:sz="18" w:space="0" w:color="FFFFFF" w:themeColor="background1"/>
              <w:right w:val="nil"/>
            </w:tcBorders>
            <w:shd w:val="clear" w:color="auto" w:fill="88354D"/>
            <w:vAlign w:val="center"/>
          </w:tcPr>
          <w:p w14:paraId="5DBFD74C" w14:textId="71A3F1C8" w:rsidR="00321EC5" w:rsidRDefault="00321EC5" w:rsidP="00DD2518">
            <w:pPr>
              <w:jc w:val="center"/>
            </w:pPr>
            <w:r>
              <w:rPr>
                <w:b/>
                <w:color w:val="FFFFFF" w:themeColor="background1"/>
              </w:rPr>
              <w:t>INSPECCIÓN DE RUEDAS DENTADAS TRANSMISIÓN RODILLOS</w:t>
            </w:r>
          </w:p>
        </w:tc>
      </w:tr>
      <w:tr w:rsidR="00321EC5" w14:paraId="0EBDEBBA" w14:textId="77777777" w:rsidTr="00DD2518">
        <w:trPr>
          <w:trHeight w:val="480"/>
        </w:trPr>
        <w:tc>
          <w:tcPr>
            <w:tcW w:w="440"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350126AC" w14:textId="446AE152" w:rsidR="00321EC5" w:rsidRPr="00321EC5" w:rsidRDefault="00321EC5" w:rsidP="00321EC5">
            <w:pPr>
              <w:rPr>
                <w:b/>
                <w:bCs/>
                <w:color w:val="88354D"/>
              </w:rPr>
            </w:pPr>
            <w:r w:rsidRPr="00321EC5">
              <w:rPr>
                <w:b/>
                <w:bCs/>
                <w:color w:val="88354D"/>
              </w:rPr>
              <w:t>17</w:t>
            </w:r>
          </w:p>
        </w:tc>
        <w:tc>
          <w:tcPr>
            <w:tcW w:w="3309"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08355826" w14:textId="2C8BFD28" w:rsidR="00321EC5" w:rsidRDefault="00321EC5" w:rsidP="00321EC5">
            <w:r>
              <w:t>Retirar tensor cadena</w:t>
            </w:r>
          </w:p>
        </w:tc>
        <w:tc>
          <w:tcPr>
            <w:tcW w:w="1640"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01835E1C" w14:textId="4EA5C582" w:rsidR="00321EC5" w:rsidRDefault="00321EC5" w:rsidP="00321EC5">
            <w:r>
              <w:t xml:space="preserve">Mecánico </w:t>
            </w:r>
          </w:p>
        </w:tc>
        <w:tc>
          <w:tcPr>
            <w:tcW w:w="1278"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27BE0368" w14:textId="77777777" w:rsidR="00321EC5" w:rsidRDefault="00321EC5" w:rsidP="00321EC5">
            <w:r>
              <w:t> </w:t>
            </w:r>
          </w:p>
        </w:tc>
        <w:tc>
          <w:tcPr>
            <w:tcW w:w="994"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3F957F34" w14:textId="77777777" w:rsidR="00321EC5" w:rsidRDefault="00321EC5" w:rsidP="00321EC5">
            <w:r>
              <w:t> </w:t>
            </w:r>
          </w:p>
        </w:tc>
        <w:tc>
          <w:tcPr>
            <w:tcW w:w="891"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653DCBBD" w14:textId="77777777" w:rsidR="00321EC5" w:rsidRDefault="00321EC5" w:rsidP="00321EC5">
            <w:r>
              <w:t> </w:t>
            </w:r>
          </w:p>
        </w:tc>
      </w:tr>
      <w:tr w:rsidR="00321EC5" w14:paraId="4C6005AD"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708FEC9" w14:textId="6285EF02" w:rsidR="00321EC5" w:rsidRPr="00321EC5" w:rsidRDefault="00321EC5" w:rsidP="00321EC5">
            <w:pPr>
              <w:rPr>
                <w:b/>
                <w:bCs/>
                <w:color w:val="88354D"/>
              </w:rPr>
            </w:pPr>
            <w:r w:rsidRPr="00321EC5">
              <w:rPr>
                <w:b/>
                <w:bCs/>
                <w:color w:val="88354D"/>
              </w:rPr>
              <w:t>18</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F23320C" w14:textId="7059DF25" w:rsidR="00321EC5" w:rsidRDefault="00321EC5" w:rsidP="00321EC5">
            <w:r>
              <w:t>Retirar cadena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443C5B6" w14:textId="23A5B708"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704984E" w14:textId="77777777" w:rsidR="00321EC5" w:rsidRDefault="00321EC5" w:rsidP="00321EC5">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653C339" w14:textId="77777777" w:rsidR="00321EC5" w:rsidRDefault="00321EC5" w:rsidP="00321EC5">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6754836" w14:textId="77777777" w:rsidR="00321EC5" w:rsidRDefault="00321EC5" w:rsidP="00321EC5">
            <w:r>
              <w:t> </w:t>
            </w:r>
          </w:p>
        </w:tc>
      </w:tr>
      <w:tr w:rsidR="00321EC5" w14:paraId="43497558"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AC69152" w14:textId="6004C16F" w:rsidR="00321EC5" w:rsidRPr="00321EC5" w:rsidRDefault="00321EC5" w:rsidP="00321EC5">
            <w:pPr>
              <w:rPr>
                <w:b/>
                <w:bCs/>
                <w:color w:val="88354D"/>
              </w:rPr>
            </w:pPr>
            <w:r w:rsidRPr="00321EC5">
              <w:rPr>
                <w:b/>
                <w:bCs/>
                <w:color w:val="88354D"/>
              </w:rPr>
              <w:t>19</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EC1B79A" w14:textId="3A9A8FBB" w:rsidR="00321EC5" w:rsidRDefault="00321EC5" w:rsidP="00321EC5">
            <w:r>
              <w:t xml:space="preserve">Retirar Polea eje estriado </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8AD6D5A" w14:textId="5AF95CDE"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04910CE" w14:textId="77777777" w:rsidR="00321EC5" w:rsidRDefault="00321EC5" w:rsidP="00321EC5">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E167318" w14:textId="77777777" w:rsidR="00321EC5" w:rsidRDefault="00321EC5" w:rsidP="00321EC5">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E4A4BC4" w14:textId="77777777" w:rsidR="00321EC5" w:rsidRDefault="00321EC5" w:rsidP="00321EC5">
            <w:r>
              <w:t> </w:t>
            </w:r>
          </w:p>
        </w:tc>
      </w:tr>
      <w:tr w:rsidR="00321EC5" w14:paraId="4BEEF172"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4279452" w14:textId="7E740A4B" w:rsidR="00321EC5" w:rsidRPr="00321EC5" w:rsidRDefault="00321EC5" w:rsidP="00321EC5">
            <w:pPr>
              <w:rPr>
                <w:b/>
                <w:bCs/>
                <w:color w:val="88354D"/>
              </w:rPr>
            </w:pPr>
            <w:r w:rsidRPr="00321EC5">
              <w:rPr>
                <w:b/>
                <w:bCs/>
                <w:color w:val="88354D"/>
              </w:rPr>
              <w:t>20</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D720873" w14:textId="768C2FB1" w:rsidR="00321EC5" w:rsidRDefault="00321EC5" w:rsidP="00321EC5">
            <w:r>
              <w:t>Inspeccionar Polea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ABAE498" w14:textId="77D67632" w:rsidR="00321EC5" w:rsidRDefault="00321EC5" w:rsidP="00321EC5">
            <w:r>
              <w:t>Sup. EESS</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EE05344" w14:textId="77777777" w:rsidR="00321EC5" w:rsidRDefault="00321EC5" w:rsidP="00321EC5">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EE72C73" w14:textId="77777777" w:rsidR="00321EC5" w:rsidRDefault="00321EC5" w:rsidP="00321EC5">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45A0FBF6" w14:textId="77777777" w:rsidR="00321EC5" w:rsidRDefault="00321EC5" w:rsidP="00321EC5">
            <w:r>
              <w:t> </w:t>
            </w:r>
          </w:p>
        </w:tc>
      </w:tr>
      <w:tr w:rsidR="00321EC5" w14:paraId="6042BD4B"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8B17D87" w14:textId="6F297D47" w:rsidR="00321EC5" w:rsidRPr="00321EC5" w:rsidRDefault="00321EC5" w:rsidP="00321EC5">
            <w:pPr>
              <w:rPr>
                <w:b/>
                <w:bCs/>
                <w:color w:val="88354D"/>
              </w:rPr>
            </w:pPr>
            <w:r w:rsidRPr="00321EC5">
              <w:rPr>
                <w:b/>
                <w:bCs/>
                <w:color w:val="88354D"/>
              </w:rPr>
              <w:t>21</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C297916" w14:textId="1E3C8264" w:rsidR="00321EC5" w:rsidRDefault="00321EC5" w:rsidP="00321EC5">
            <w:r>
              <w:t xml:space="preserve">Retirar sprocket inferior </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E17210D" w14:textId="78376F6D"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85BC450" w14:textId="77777777" w:rsidR="00321EC5" w:rsidRDefault="00321EC5" w:rsidP="00321EC5">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3873409" w14:textId="77777777" w:rsidR="00321EC5" w:rsidRDefault="00321EC5" w:rsidP="00321EC5">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24E42A98" w14:textId="77777777" w:rsidR="00321EC5" w:rsidRDefault="00321EC5" w:rsidP="00321EC5">
            <w:r>
              <w:t> </w:t>
            </w:r>
          </w:p>
        </w:tc>
      </w:tr>
      <w:tr w:rsidR="00321EC5" w14:paraId="5DB59761"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0D1E706" w14:textId="01BAA67B" w:rsidR="00321EC5" w:rsidRPr="00321EC5" w:rsidRDefault="00321EC5" w:rsidP="00321EC5">
            <w:pPr>
              <w:rPr>
                <w:b/>
                <w:bCs/>
                <w:color w:val="88354D"/>
              </w:rPr>
            </w:pPr>
            <w:r w:rsidRPr="00321EC5">
              <w:rPr>
                <w:b/>
                <w:bCs/>
                <w:color w:val="88354D"/>
              </w:rPr>
              <w:t>22</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F98A805" w14:textId="70917627" w:rsidR="00321EC5" w:rsidRDefault="00321EC5" w:rsidP="00321EC5">
            <w:r>
              <w:t>Inspeccionar sprocket</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E72B5AA" w14:textId="176E9C3A" w:rsidR="00321EC5" w:rsidRDefault="00321EC5" w:rsidP="00321EC5">
            <w:r>
              <w:t>Sup. EESS</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1AFF92D"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6F6F296"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5AC54A05" w14:textId="77777777" w:rsidR="00321EC5" w:rsidRDefault="00321EC5" w:rsidP="00321EC5"/>
        </w:tc>
      </w:tr>
      <w:tr w:rsidR="00321EC5" w14:paraId="03B166DA"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5F58E98" w14:textId="096C1066" w:rsidR="00321EC5" w:rsidRPr="00321EC5" w:rsidRDefault="00321EC5" w:rsidP="00321EC5">
            <w:pPr>
              <w:rPr>
                <w:b/>
                <w:bCs/>
                <w:color w:val="88354D"/>
              </w:rPr>
            </w:pPr>
            <w:r w:rsidRPr="00321EC5">
              <w:rPr>
                <w:b/>
                <w:bCs/>
                <w:color w:val="88354D"/>
              </w:rPr>
              <w:t>23</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86C2647" w14:textId="11BDDCCB" w:rsidR="00321EC5" w:rsidRDefault="00321EC5" w:rsidP="00321EC5">
            <w:r>
              <w:t xml:space="preserve">Retirar Palanca de cambio </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8052917" w14:textId="3BCC1304"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9063325"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DE4D979"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0F77D84B" w14:textId="77777777" w:rsidR="00321EC5" w:rsidRDefault="00321EC5" w:rsidP="00321EC5"/>
        </w:tc>
      </w:tr>
      <w:tr w:rsidR="00321EC5" w14:paraId="5CF7D3BB"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29AB262" w14:textId="1F024DEE" w:rsidR="00321EC5" w:rsidRPr="00321EC5" w:rsidRDefault="00321EC5" w:rsidP="00321EC5">
            <w:pPr>
              <w:rPr>
                <w:b/>
                <w:bCs/>
                <w:color w:val="88354D"/>
              </w:rPr>
            </w:pPr>
            <w:r w:rsidRPr="00321EC5">
              <w:rPr>
                <w:b/>
                <w:bCs/>
                <w:color w:val="88354D"/>
              </w:rPr>
              <w:t>24</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3BA02D1" w14:textId="36747642" w:rsidR="00321EC5" w:rsidRDefault="00321EC5" w:rsidP="00321EC5">
            <w:r>
              <w:t>Retirar grasa y limpiar.</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20ABBA9" w14:textId="2CE990CD"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0CE018D"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A1E4D89"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79151B1" w14:textId="77777777" w:rsidR="00321EC5" w:rsidRDefault="00321EC5" w:rsidP="00321EC5"/>
        </w:tc>
      </w:tr>
      <w:tr w:rsidR="00321EC5" w14:paraId="150E1D9F"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856CDA1" w14:textId="1764E59C" w:rsidR="00321EC5" w:rsidRPr="00321EC5" w:rsidRDefault="00321EC5" w:rsidP="00321EC5">
            <w:pPr>
              <w:rPr>
                <w:b/>
                <w:bCs/>
                <w:color w:val="88354D"/>
              </w:rPr>
            </w:pPr>
            <w:r w:rsidRPr="00321EC5">
              <w:rPr>
                <w:b/>
                <w:bCs/>
                <w:color w:val="88354D"/>
              </w:rPr>
              <w:t>25</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51B81DD" w14:textId="14C9630C" w:rsidR="00321EC5" w:rsidRDefault="00321EC5" w:rsidP="00321EC5">
            <w:r>
              <w:t>Retirar engranaje</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B51D619" w14:textId="0CE980E1"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D8F5C9E"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FE0E394"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18777DD" w14:textId="77777777" w:rsidR="00321EC5" w:rsidRDefault="00321EC5" w:rsidP="00321EC5"/>
        </w:tc>
      </w:tr>
      <w:tr w:rsidR="00321EC5" w14:paraId="736DAC2A"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7169008" w14:textId="7501F015" w:rsidR="00321EC5" w:rsidRPr="00321EC5" w:rsidRDefault="00321EC5" w:rsidP="00321EC5">
            <w:pPr>
              <w:rPr>
                <w:b/>
                <w:bCs/>
                <w:color w:val="88354D"/>
              </w:rPr>
            </w:pPr>
            <w:r w:rsidRPr="00321EC5">
              <w:rPr>
                <w:b/>
                <w:bCs/>
                <w:color w:val="88354D"/>
              </w:rPr>
              <w:t>26</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7A066B6" w14:textId="6664463E" w:rsidR="00321EC5" w:rsidRDefault="00321EC5" w:rsidP="00321EC5">
            <w:r>
              <w:t>Inspeccionar Engranaje</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F912BDB" w14:textId="2FE7B907" w:rsidR="00321EC5" w:rsidRDefault="00321EC5" w:rsidP="00321EC5">
            <w:r>
              <w:t>Sup. EESS</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F4C654C"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0D6EE73"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0868372" w14:textId="77777777" w:rsidR="00321EC5" w:rsidRDefault="00321EC5" w:rsidP="00321EC5"/>
        </w:tc>
      </w:tr>
      <w:tr w:rsidR="00321EC5" w14:paraId="2BBB3EE8"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4934987" w14:textId="67B208B9" w:rsidR="00321EC5" w:rsidRPr="00321EC5" w:rsidRDefault="00321EC5" w:rsidP="00321EC5">
            <w:pPr>
              <w:rPr>
                <w:b/>
                <w:bCs/>
                <w:color w:val="88354D"/>
              </w:rPr>
            </w:pPr>
            <w:r w:rsidRPr="00321EC5">
              <w:rPr>
                <w:b/>
                <w:bCs/>
                <w:color w:val="88354D"/>
              </w:rPr>
              <w:t>27</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1786FB3" w14:textId="3405907A" w:rsidR="00321EC5" w:rsidRDefault="00321EC5" w:rsidP="00321EC5">
            <w:r>
              <w:t>Retirar cojinete</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461ED96" w14:textId="5484680B" w:rsidR="00321EC5" w:rsidRDefault="00321EC5" w:rsidP="00321EC5">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BE458E0"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2326ADB"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433A3976" w14:textId="77777777" w:rsidR="00321EC5" w:rsidRDefault="00321EC5" w:rsidP="00321EC5"/>
        </w:tc>
      </w:tr>
      <w:tr w:rsidR="00321EC5" w14:paraId="4E39C97A" w14:textId="77777777" w:rsidTr="00321EC5">
        <w:trPr>
          <w:trHeight w:val="480"/>
        </w:trPr>
        <w:tc>
          <w:tcPr>
            <w:tcW w:w="440" w:type="dxa"/>
            <w:vMerge w:val="restart"/>
            <w:tcBorders>
              <w:top w:val="single" w:sz="12" w:space="0" w:color="A6A6A6" w:themeColor="background1" w:themeShade="A6"/>
              <w:left w:val="nil"/>
              <w:right w:val="single" w:sz="12" w:space="0" w:color="A6A6A6" w:themeColor="background1" w:themeShade="A6"/>
            </w:tcBorders>
            <w:vAlign w:val="center"/>
          </w:tcPr>
          <w:p w14:paraId="0FF601B9" w14:textId="77777777" w:rsidR="00321EC5" w:rsidRPr="00321EC5" w:rsidRDefault="00321EC5" w:rsidP="00321EC5">
            <w:pPr>
              <w:rPr>
                <w:b/>
                <w:bCs/>
                <w:color w:val="88354D"/>
              </w:rPr>
            </w:pPr>
            <w:r w:rsidRPr="00321EC5">
              <w:rPr>
                <w:b/>
                <w:bCs/>
                <w:color w:val="88354D"/>
              </w:rPr>
              <w:t>28</w:t>
            </w:r>
          </w:p>
          <w:p w14:paraId="70E89165" w14:textId="6BACD5BE" w:rsidR="00321EC5" w:rsidRPr="00321EC5" w:rsidRDefault="00321EC5" w:rsidP="00321EC5">
            <w:pPr>
              <w:rPr>
                <w:b/>
                <w:bCs/>
                <w:color w:val="88354D"/>
              </w:rPr>
            </w:pPr>
            <w:r w:rsidRPr="00321EC5">
              <w:rPr>
                <w:b/>
                <w:bCs/>
                <w:color w:val="88354D"/>
              </w:rPr>
              <w:t> </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51ED4EA" w14:textId="4C8F9CD3" w:rsidR="00321EC5" w:rsidRDefault="00321EC5" w:rsidP="00321EC5">
            <w:r>
              <w:t>Inspeccionar rodamientos</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ADAED5A" w14:textId="3C80332E" w:rsidR="00321EC5" w:rsidRDefault="00321EC5" w:rsidP="00321EC5">
            <w:r>
              <w:t>Sup. EESS</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BD04F18"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1770470"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DF229C8" w14:textId="77777777" w:rsidR="00321EC5" w:rsidRDefault="00321EC5" w:rsidP="00321EC5"/>
        </w:tc>
      </w:tr>
      <w:tr w:rsidR="00321EC5" w14:paraId="7133CFEC" w14:textId="77777777" w:rsidTr="00DD2518">
        <w:trPr>
          <w:trHeight w:val="480"/>
        </w:trPr>
        <w:tc>
          <w:tcPr>
            <w:tcW w:w="440" w:type="dxa"/>
            <w:vMerge/>
            <w:tcBorders>
              <w:left w:val="nil"/>
              <w:bottom w:val="single" w:sz="12" w:space="0" w:color="A6A6A6" w:themeColor="background1" w:themeShade="A6"/>
              <w:right w:val="single" w:sz="12" w:space="0" w:color="A6A6A6" w:themeColor="background1" w:themeShade="A6"/>
            </w:tcBorders>
          </w:tcPr>
          <w:p w14:paraId="2DF980E0" w14:textId="408D8361" w:rsidR="00321EC5" w:rsidRDefault="00321EC5" w:rsidP="00321EC5"/>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7D1D196" w14:textId="0F4D4C60" w:rsidR="00321EC5" w:rsidRDefault="00321EC5" w:rsidP="00321EC5">
            <w:r>
              <w:t>Juego Radial Admisible: ______ µm. / Real: _______ µm.</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7625AE2" w14:textId="2377C9CE" w:rsidR="00321EC5" w:rsidRDefault="00321EC5" w:rsidP="00321EC5">
            <w:r>
              <w:t>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3455F74" w14:textId="77777777" w:rsidR="00321EC5" w:rsidRDefault="00321EC5" w:rsidP="00321EC5"/>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76BA655" w14:textId="77777777" w:rsidR="00321EC5" w:rsidRDefault="00321EC5" w:rsidP="00321EC5"/>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7D8BF69" w14:textId="77777777" w:rsidR="00321EC5" w:rsidRDefault="00321EC5" w:rsidP="00321EC5"/>
        </w:tc>
      </w:tr>
    </w:tbl>
    <w:p w14:paraId="575BCEA5" w14:textId="78137A1D" w:rsidR="00615285" w:rsidRDefault="00615285" w:rsidP="00541CC1">
      <w:pPr>
        <w:spacing w:before="120" w:after="120"/>
      </w:pPr>
    </w:p>
    <w:p w14:paraId="1E409323" w14:textId="2E596F12" w:rsidR="00615285" w:rsidRDefault="00615285" w:rsidP="00541CC1">
      <w:pPr>
        <w:spacing w:before="120" w:after="120"/>
      </w:pPr>
    </w:p>
    <w:p w14:paraId="3806D8B6" w14:textId="79B4896B" w:rsidR="00615285" w:rsidRDefault="00615285" w:rsidP="00541CC1">
      <w:pPr>
        <w:spacing w:before="120" w:after="120"/>
      </w:pPr>
    </w:p>
    <w:p w14:paraId="1E08BCC4" w14:textId="503E7E73" w:rsidR="00615285" w:rsidRDefault="00615285" w:rsidP="00541CC1">
      <w:pPr>
        <w:spacing w:before="120" w:after="120"/>
      </w:pPr>
    </w:p>
    <w:tbl>
      <w:tblPr>
        <w:tblW w:w="8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3309"/>
        <w:gridCol w:w="1640"/>
        <w:gridCol w:w="1278"/>
        <w:gridCol w:w="994"/>
        <w:gridCol w:w="891"/>
      </w:tblGrid>
      <w:tr w:rsidR="00815338" w14:paraId="04CE8763" w14:textId="77777777" w:rsidTr="00DD2518">
        <w:trPr>
          <w:trHeight w:val="570"/>
        </w:trPr>
        <w:tc>
          <w:tcPr>
            <w:tcW w:w="8552" w:type="dxa"/>
            <w:gridSpan w:val="6"/>
            <w:tcBorders>
              <w:top w:val="nil"/>
              <w:left w:val="nil"/>
              <w:bottom w:val="single" w:sz="18" w:space="0" w:color="FFFFFF" w:themeColor="background1"/>
              <w:right w:val="nil"/>
            </w:tcBorders>
            <w:shd w:val="clear" w:color="auto" w:fill="88354D"/>
            <w:vAlign w:val="center"/>
          </w:tcPr>
          <w:p w14:paraId="2CE914C5" w14:textId="77777777" w:rsidR="00815338" w:rsidRDefault="00815338" w:rsidP="00DD2518">
            <w:pPr>
              <w:jc w:val="center"/>
              <w:rPr>
                <w:b/>
              </w:rPr>
            </w:pPr>
            <w:r w:rsidRPr="00321EC5">
              <w:rPr>
                <w:b/>
                <w:color w:val="FFFFFF" w:themeColor="background1"/>
              </w:rPr>
              <w:lastRenderedPageBreak/>
              <w:t>PAUTA DE MANTENIMIENTO: Máquina multiuso madera</w:t>
            </w:r>
          </w:p>
        </w:tc>
      </w:tr>
      <w:tr w:rsidR="00815338" w14:paraId="2E0C4114" w14:textId="77777777" w:rsidTr="00DD2518">
        <w:trPr>
          <w:trHeight w:val="570"/>
        </w:trPr>
        <w:tc>
          <w:tcPr>
            <w:tcW w:w="44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A6A6A6" w:themeFill="background1" w:themeFillShade="A6"/>
            <w:vAlign w:val="center"/>
          </w:tcPr>
          <w:p w14:paraId="022C8ED3" w14:textId="6982A2AD" w:rsidR="00815338" w:rsidRPr="00321EC5" w:rsidRDefault="00815338" w:rsidP="00DD2518">
            <w:pPr>
              <w:jc w:val="center"/>
              <w:rPr>
                <w:b/>
                <w:color w:val="FFFFFF" w:themeColor="background1"/>
              </w:rPr>
            </w:pPr>
            <w:r>
              <w:rPr>
                <w:b/>
                <w:color w:val="FFFFFF" w:themeColor="background1"/>
              </w:rPr>
              <w:t>N°</w:t>
            </w:r>
          </w:p>
        </w:tc>
        <w:tc>
          <w:tcPr>
            <w:tcW w:w="33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026FEE6D" w14:textId="77777777" w:rsidR="00815338" w:rsidRPr="00321EC5" w:rsidRDefault="00815338" w:rsidP="00DD2518">
            <w:pPr>
              <w:jc w:val="center"/>
              <w:rPr>
                <w:b/>
                <w:color w:val="FFFFFF" w:themeColor="background1"/>
              </w:rPr>
            </w:pPr>
            <w:r>
              <w:rPr>
                <w:b/>
                <w:color w:val="FFFFFF" w:themeColor="background1"/>
              </w:rPr>
              <w:t>LISTA DE ACTIVIDADES</w:t>
            </w:r>
          </w:p>
        </w:tc>
        <w:tc>
          <w:tcPr>
            <w:tcW w:w="16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1B1A80CD" w14:textId="77777777" w:rsidR="00815338" w:rsidRPr="00321EC5" w:rsidRDefault="00815338" w:rsidP="00DD2518">
            <w:pPr>
              <w:jc w:val="center"/>
              <w:rPr>
                <w:b/>
                <w:color w:val="FFFFFF" w:themeColor="background1"/>
              </w:rPr>
            </w:pPr>
            <w:r>
              <w:rPr>
                <w:b/>
                <w:color w:val="FFFFFF" w:themeColor="background1"/>
              </w:rPr>
              <w:t>EJECUTOR</w:t>
            </w:r>
          </w:p>
        </w:tc>
        <w:tc>
          <w:tcPr>
            <w:tcW w:w="12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62CC0199" w14:textId="77777777" w:rsidR="00815338" w:rsidRPr="00321EC5" w:rsidRDefault="00815338" w:rsidP="00DD2518">
            <w:pPr>
              <w:jc w:val="center"/>
              <w:rPr>
                <w:b/>
                <w:color w:val="FFFFFF" w:themeColor="background1"/>
              </w:rPr>
            </w:pPr>
            <w:r>
              <w:rPr>
                <w:b/>
                <w:color w:val="FFFFFF" w:themeColor="background1"/>
              </w:rPr>
              <w:t>NOMBRE</w:t>
            </w:r>
          </w:p>
        </w:tc>
        <w:tc>
          <w:tcPr>
            <w:tcW w:w="9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47662791" w14:textId="77777777" w:rsidR="00815338" w:rsidRPr="00321EC5" w:rsidRDefault="00815338" w:rsidP="00DD2518">
            <w:pPr>
              <w:jc w:val="center"/>
              <w:rPr>
                <w:b/>
                <w:color w:val="FFFFFF" w:themeColor="background1"/>
              </w:rPr>
            </w:pPr>
            <w:r>
              <w:rPr>
                <w:b/>
                <w:color w:val="FFFFFF" w:themeColor="background1"/>
              </w:rPr>
              <w:t>FIRMA</w:t>
            </w:r>
          </w:p>
        </w:tc>
        <w:tc>
          <w:tcPr>
            <w:tcW w:w="89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A6A6A6" w:themeFill="background1" w:themeFillShade="A6"/>
            <w:vAlign w:val="center"/>
          </w:tcPr>
          <w:p w14:paraId="3508CF7A" w14:textId="77777777" w:rsidR="00815338" w:rsidRPr="00321EC5" w:rsidRDefault="00815338" w:rsidP="00DD2518">
            <w:pPr>
              <w:jc w:val="center"/>
              <w:rPr>
                <w:b/>
                <w:color w:val="FFFFFF" w:themeColor="background1"/>
              </w:rPr>
            </w:pPr>
            <w:r w:rsidRPr="00321EC5">
              <w:rPr>
                <w:b/>
                <w:color w:val="FFFFFF" w:themeColor="background1"/>
              </w:rPr>
              <w:t>F</w:t>
            </w:r>
            <w:r>
              <w:rPr>
                <w:b/>
                <w:color w:val="FFFFFF" w:themeColor="background1"/>
              </w:rPr>
              <w:t>ECHA</w:t>
            </w:r>
          </w:p>
        </w:tc>
      </w:tr>
      <w:tr w:rsidR="00815338" w14:paraId="6EFEEC73" w14:textId="77777777" w:rsidTr="00DD2518">
        <w:trPr>
          <w:trHeight w:val="480"/>
        </w:trPr>
        <w:tc>
          <w:tcPr>
            <w:tcW w:w="440" w:type="dxa"/>
            <w:tcBorders>
              <w:top w:val="single" w:sz="18" w:space="0" w:color="FFFFFF" w:themeColor="background1"/>
              <w:left w:val="nil"/>
              <w:bottom w:val="single" w:sz="18" w:space="0" w:color="FFFFFF" w:themeColor="background1"/>
              <w:right w:val="nil"/>
            </w:tcBorders>
            <w:shd w:val="clear" w:color="auto" w:fill="88354D"/>
          </w:tcPr>
          <w:p w14:paraId="2FF2C590" w14:textId="77777777" w:rsidR="00815338" w:rsidRDefault="00815338" w:rsidP="00DD2518">
            <w:r>
              <w:t> </w:t>
            </w:r>
          </w:p>
        </w:tc>
        <w:tc>
          <w:tcPr>
            <w:tcW w:w="8112" w:type="dxa"/>
            <w:gridSpan w:val="5"/>
            <w:tcBorders>
              <w:top w:val="single" w:sz="18" w:space="0" w:color="FFFFFF" w:themeColor="background1"/>
              <w:left w:val="nil"/>
              <w:bottom w:val="single" w:sz="18" w:space="0" w:color="FFFFFF" w:themeColor="background1"/>
              <w:right w:val="nil"/>
            </w:tcBorders>
            <w:shd w:val="clear" w:color="auto" w:fill="88354D"/>
            <w:vAlign w:val="center"/>
          </w:tcPr>
          <w:p w14:paraId="0F91FF61" w14:textId="70771F46" w:rsidR="00815338" w:rsidRDefault="00815338" w:rsidP="00DD2518">
            <w:pPr>
              <w:jc w:val="center"/>
            </w:pPr>
            <w:r>
              <w:rPr>
                <w:b/>
                <w:color w:val="FFFFFF" w:themeColor="background1"/>
              </w:rPr>
              <w:t>INSPECCIÓN TORNILLO SINFÍN</w:t>
            </w:r>
          </w:p>
        </w:tc>
      </w:tr>
      <w:tr w:rsidR="00815338" w14:paraId="1ECAD559" w14:textId="77777777" w:rsidTr="00DD2518">
        <w:trPr>
          <w:trHeight w:val="480"/>
        </w:trPr>
        <w:tc>
          <w:tcPr>
            <w:tcW w:w="440"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44C1EB2B" w14:textId="0A153A91" w:rsidR="00815338" w:rsidRPr="00815338" w:rsidRDefault="00815338" w:rsidP="00815338">
            <w:pPr>
              <w:rPr>
                <w:b/>
                <w:bCs/>
                <w:color w:val="88354D"/>
              </w:rPr>
            </w:pPr>
            <w:r w:rsidRPr="00815338">
              <w:rPr>
                <w:b/>
                <w:bCs/>
                <w:color w:val="88354D"/>
              </w:rPr>
              <w:t>29</w:t>
            </w:r>
          </w:p>
        </w:tc>
        <w:tc>
          <w:tcPr>
            <w:tcW w:w="3309"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5E679FF8" w14:textId="71031737" w:rsidR="00815338" w:rsidRDefault="00815338" w:rsidP="00815338">
            <w:r>
              <w:t>Retirar grasa y limpiar.</w:t>
            </w:r>
          </w:p>
        </w:tc>
        <w:tc>
          <w:tcPr>
            <w:tcW w:w="1640"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4870D4A5" w14:textId="42AA1160" w:rsidR="00815338" w:rsidRDefault="00815338" w:rsidP="00815338">
            <w:r>
              <w:t xml:space="preserve">Mecánico </w:t>
            </w:r>
          </w:p>
        </w:tc>
        <w:tc>
          <w:tcPr>
            <w:tcW w:w="1278"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2B9A98D5" w14:textId="77777777" w:rsidR="00815338" w:rsidRDefault="00815338" w:rsidP="00815338">
            <w:r>
              <w:t> </w:t>
            </w:r>
          </w:p>
        </w:tc>
        <w:tc>
          <w:tcPr>
            <w:tcW w:w="994"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64E5E384" w14:textId="77777777" w:rsidR="00815338" w:rsidRDefault="00815338" w:rsidP="00815338">
            <w:r>
              <w:t> </w:t>
            </w:r>
          </w:p>
        </w:tc>
        <w:tc>
          <w:tcPr>
            <w:tcW w:w="891"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62562B5F" w14:textId="77777777" w:rsidR="00815338" w:rsidRDefault="00815338" w:rsidP="00815338">
            <w:r>
              <w:t> </w:t>
            </w:r>
          </w:p>
        </w:tc>
      </w:tr>
      <w:tr w:rsidR="00815338" w14:paraId="153A15BD"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6677825" w14:textId="1639E9F0" w:rsidR="00815338" w:rsidRPr="00815338" w:rsidRDefault="00815338" w:rsidP="00815338">
            <w:pPr>
              <w:rPr>
                <w:b/>
                <w:bCs/>
                <w:color w:val="88354D"/>
              </w:rPr>
            </w:pPr>
            <w:r w:rsidRPr="00815338">
              <w:rPr>
                <w:b/>
                <w:bCs/>
                <w:color w:val="88354D"/>
              </w:rPr>
              <w:t>30</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A7901DA" w14:textId="40C95BB7" w:rsidR="00815338" w:rsidRDefault="00815338" w:rsidP="00815338">
            <w:r>
              <w:t>Desmontar piñón</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F48DCF0" w14:textId="5CDC2E2D"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950CDBD" w14:textId="77777777" w:rsidR="00815338" w:rsidRDefault="00815338" w:rsidP="00815338">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BF18A87" w14:textId="77777777" w:rsidR="00815338" w:rsidRDefault="00815338" w:rsidP="00815338">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C5C1FBB" w14:textId="77777777" w:rsidR="00815338" w:rsidRDefault="00815338" w:rsidP="00815338">
            <w:r>
              <w:t> </w:t>
            </w:r>
          </w:p>
        </w:tc>
      </w:tr>
      <w:tr w:rsidR="00815338" w14:paraId="23697066"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060AE1A" w14:textId="26A60A6D" w:rsidR="00815338" w:rsidRPr="00815338" w:rsidRDefault="00815338" w:rsidP="00815338">
            <w:pPr>
              <w:rPr>
                <w:b/>
                <w:bCs/>
                <w:color w:val="88354D"/>
              </w:rPr>
            </w:pPr>
            <w:r w:rsidRPr="00815338">
              <w:rPr>
                <w:b/>
                <w:bCs/>
                <w:color w:val="88354D"/>
              </w:rPr>
              <w:t>31</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8040F5C" w14:textId="28E55BBD" w:rsidR="00815338" w:rsidRDefault="00815338" w:rsidP="00815338">
            <w:r>
              <w:t>Desmontar corona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ECE1642" w14:textId="67F7F0AA"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338DA04" w14:textId="77777777" w:rsidR="00815338" w:rsidRDefault="00815338" w:rsidP="00815338">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7107E7A" w14:textId="77777777" w:rsidR="00815338" w:rsidRDefault="00815338" w:rsidP="00815338">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2ED102E9" w14:textId="77777777" w:rsidR="00815338" w:rsidRDefault="00815338" w:rsidP="00815338">
            <w:r>
              <w:t> </w:t>
            </w:r>
          </w:p>
        </w:tc>
      </w:tr>
      <w:tr w:rsidR="00815338" w14:paraId="4A1CD409"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F09C509" w14:textId="6AE65796" w:rsidR="00815338" w:rsidRPr="00815338" w:rsidRDefault="00815338" w:rsidP="00815338">
            <w:pPr>
              <w:rPr>
                <w:b/>
                <w:bCs/>
                <w:color w:val="88354D"/>
              </w:rPr>
            </w:pPr>
            <w:r w:rsidRPr="00815338">
              <w:rPr>
                <w:b/>
                <w:bCs/>
                <w:color w:val="88354D"/>
              </w:rPr>
              <w:t>32</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4D8A4CA" w14:textId="1C79563F" w:rsidR="00815338" w:rsidRDefault="00815338" w:rsidP="00815338">
            <w:r>
              <w:t>Retirar pernos soporte lateral</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36ADE8" w14:textId="595F4BFE"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ABA4C90" w14:textId="77777777" w:rsidR="00815338" w:rsidRDefault="00815338" w:rsidP="00815338">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817FB63" w14:textId="77777777" w:rsidR="00815338" w:rsidRDefault="00815338" w:rsidP="00815338">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B140550" w14:textId="77777777" w:rsidR="00815338" w:rsidRDefault="00815338" w:rsidP="00815338">
            <w:r>
              <w:t> </w:t>
            </w:r>
          </w:p>
        </w:tc>
      </w:tr>
      <w:tr w:rsidR="00815338" w14:paraId="6BAB2F10"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EFF2E6B" w14:textId="09BEA9B5" w:rsidR="00815338" w:rsidRPr="00815338" w:rsidRDefault="00815338" w:rsidP="00815338">
            <w:pPr>
              <w:rPr>
                <w:b/>
                <w:bCs/>
                <w:color w:val="88354D"/>
              </w:rPr>
            </w:pPr>
            <w:r w:rsidRPr="00815338">
              <w:rPr>
                <w:b/>
                <w:bCs/>
                <w:color w:val="88354D"/>
              </w:rPr>
              <w:t>33</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EA48DD9" w14:textId="61658BF8" w:rsidR="00815338" w:rsidRDefault="00815338" w:rsidP="00815338">
            <w:r>
              <w:t>Retirar grasa y limpiar.</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9E2828A" w14:textId="0E3DDB77"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1B6D7A1" w14:textId="77777777" w:rsidR="00815338" w:rsidRDefault="00815338" w:rsidP="00815338">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E7AF9C1" w14:textId="77777777" w:rsidR="00815338" w:rsidRDefault="00815338" w:rsidP="00815338">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2ECC38C8" w14:textId="77777777" w:rsidR="00815338" w:rsidRDefault="00815338" w:rsidP="00815338">
            <w:r>
              <w:t> </w:t>
            </w:r>
          </w:p>
        </w:tc>
      </w:tr>
      <w:tr w:rsidR="00815338" w14:paraId="3100BBEE"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13973EC" w14:textId="3C6D03E4" w:rsidR="00815338" w:rsidRPr="00815338" w:rsidRDefault="00815338" w:rsidP="00815338">
            <w:pPr>
              <w:rPr>
                <w:b/>
                <w:bCs/>
                <w:color w:val="88354D"/>
              </w:rPr>
            </w:pPr>
            <w:r w:rsidRPr="00815338">
              <w:rPr>
                <w:b/>
                <w:bCs/>
                <w:color w:val="88354D"/>
              </w:rPr>
              <w:t>34</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420E8FF" w14:textId="1F0BC785" w:rsidR="00815338" w:rsidRDefault="00815338" w:rsidP="00815338">
            <w:r>
              <w:t>Retirar tornillo sinfín</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D974451" w14:textId="5C631365"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F24D4C7"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303D227"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64A1DF4F" w14:textId="77777777" w:rsidR="00815338" w:rsidRDefault="00815338" w:rsidP="00815338"/>
        </w:tc>
      </w:tr>
      <w:tr w:rsidR="00815338" w14:paraId="4C47E4EE"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4367853" w14:textId="79DA8F2D" w:rsidR="00815338" w:rsidRPr="00815338" w:rsidRDefault="00815338" w:rsidP="00815338">
            <w:pPr>
              <w:rPr>
                <w:b/>
                <w:bCs/>
                <w:color w:val="88354D"/>
              </w:rPr>
            </w:pPr>
            <w:r w:rsidRPr="00815338">
              <w:rPr>
                <w:b/>
                <w:bCs/>
                <w:color w:val="88354D"/>
              </w:rPr>
              <w:t>35</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8B2B9FB" w14:textId="16A41782" w:rsidR="00815338" w:rsidRDefault="00815338" w:rsidP="00815338">
            <w:r>
              <w:t>Desmontar tornillo sinfín</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95A402" w14:textId="55A24057"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6C1A1B0"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D64C948"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E8AC22C" w14:textId="77777777" w:rsidR="00815338" w:rsidRDefault="00815338" w:rsidP="00815338"/>
        </w:tc>
      </w:tr>
      <w:tr w:rsidR="00815338" w14:paraId="0F1B5529"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D265B38" w14:textId="12DE26F1" w:rsidR="00815338" w:rsidRPr="00815338" w:rsidRDefault="00815338" w:rsidP="00815338">
            <w:pPr>
              <w:rPr>
                <w:b/>
                <w:bCs/>
                <w:color w:val="88354D"/>
              </w:rPr>
            </w:pPr>
            <w:r w:rsidRPr="00815338">
              <w:rPr>
                <w:b/>
                <w:bCs/>
                <w:color w:val="88354D"/>
              </w:rPr>
              <w:t>36</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3866E9A" w14:textId="65E8111F" w:rsidR="00815338" w:rsidRDefault="00815338" w:rsidP="00815338">
            <w:r>
              <w:t>Poner grasa.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74DDC25" w14:textId="113325AC"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10334E3"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31099D8"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EEAC1D7" w14:textId="77777777" w:rsidR="00815338" w:rsidRDefault="00815338" w:rsidP="00815338"/>
        </w:tc>
      </w:tr>
      <w:tr w:rsidR="00815338" w14:paraId="39F6F432"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69EC9B5" w14:textId="0B8C7D33" w:rsidR="00815338" w:rsidRPr="00815338" w:rsidRDefault="00815338" w:rsidP="00815338">
            <w:pPr>
              <w:rPr>
                <w:b/>
                <w:bCs/>
                <w:color w:val="88354D"/>
              </w:rPr>
            </w:pPr>
            <w:r w:rsidRPr="00815338">
              <w:rPr>
                <w:b/>
                <w:bCs/>
                <w:color w:val="88354D"/>
              </w:rPr>
              <w:t>37</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4ACE6FE" w14:textId="03968F59" w:rsidR="00815338" w:rsidRDefault="00815338" w:rsidP="00815338">
            <w:r>
              <w:t>Montar tornillo sinfín</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82667A0" w14:textId="7C41918A"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4625EA9"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CD644B2"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3164F8E" w14:textId="77777777" w:rsidR="00815338" w:rsidRDefault="00815338" w:rsidP="00815338"/>
        </w:tc>
      </w:tr>
      <w:tr w:rsidR="00815338" w14:paraId="3F4864E6"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5202F482" w14:textId="1A5BDEE4" w:rsidR="00815338" w:rsidRPr="00815338" w:rsidRDefault="00815338" w:rsidP="00815338">
            <w:pPr>
              <w:rPr>
                <w:b/>
                <w:bCs/>
                <w:color w:val="88354D"/>
              </w:rPr>
            </w:pPr>
            <w:r w:rsidRPr="00815338">
              <w:rPr>
                <w:b/>
                <w:bCs/>
                <w:color w:val="88354D"/>
              </w:rPr>
              <w:t>38</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66B10F7" w14:textId="1A1153DE" w:rsidR="00815338" w:rsidRDefault="00815338" w:rsidP="00815338">
            <w:r>
              <w:t>Montar soporte lateral</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476C997" w14:textId="001376A8"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C209B58"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9F4519D"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CEBDB49" w14:textId="77777777" w:rsidR="00815338" w:rsidRDefault="00815338" w:rsidP="00815338"/>
        </w:tc>
      </w:tr>
      <w:tr w:rsidR="00815338" w14:paraId="6FE0EC1C"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57539C2D" w14:textId="10D2B885" w:rsidR="00815338" w:rsidRPr="00815338" w:rsidRDefault="00815338" w:rsidP="00815338">
            <w:pPr>
              <w:rPr>
                <w:b/>
                <w:bCs/>
                <w:color w:val="88354D"/>
              </w:rPr>
            </w:pPr>
            <w:r w:rsidRPr="00815338">
              <w:rPr>
                <w:b/>
                <w:bCs/>
                <w:color w:val="88354D"/>
              </w:rPr>
              <w:t>39</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D9B5545" w14:textId="5FAF4DEF" w:rsidR="00815338" w:rsidRDefault="00815338" w:rsidP="00815338">
            <w:r>
              <w:t>Montar corona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B2319A0" w14:textId="35053D00"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C9AD5A2"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027EC5"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69C61A04" w14:textId="77777777" w:rsidR="00815338" w:rsidRDefault="00815338" w:rsidP="00815338"/>
        </w:tc>
      </w:tr>
      <w:tr w:rsidR="00815338" w14:paraId="591EEA76"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58E8211" w14:textId="2501EEC3" w:rsidR="00815338" w:rsidRPr="00815338" w:rsidRDefault="00815338" w:rsidP="00815338">
            <w:pPr>
              <w:rPr>
                <w:b/>
                <w:bCs/>
                <w:color w:val="88354D"/>
              </w:rPr>
            </w:pPr>
            <w:r w:rsidRPr="00815338">
              <w:rPr>
                <w:b/>
                <w:bCs/>
                <w:color w:val="88354D"/>
              </w:rPr>
              <w:t>40</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72072AF" w14:textId="56316670" w:rsidR="00815338" w:rsidRDefault="00815338" w:rsidP="00815338">
            <w:r>
              <w:t>Montar piñón</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2DC795E" w14:textId="4033A7FC"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F28E42A"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EC5F100"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0ABB93BA" w14:textId="77777777" w:rsidR="00815338" w:rsidRDefault="00815338" w:rsidP="00815338"/>
        </w:tc>
      </w:tr>
      <w:tr w:rsidR="00815338" w14:paraId="67414A06"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72896C4" w14:textId="18C04B76" w:rsidR="00815338" w:rsidRPr="00815338" w:rsidRDefault="00815338" w:rsidP="00815338">
            <w:pPr>
              <w:rPr>
                <w:b/>
                <w:bCs/>
                <w:color w:val="88354D"/>
              </w:rPr>
            </w:pPr>
            <w:r w:rsidRPr="00815338">
              <w:rPr>
                <w:b/>
                <w:bCs/>
                <w:color w:val="88354D"/>
              </w:rPr>
              <w:t>41</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B2CE02D" w14:textId="241BAA56" w:rsidR="00815338" w:rsidRDefault="00815338" w:rsidP="00815338">
            <w:r>
              <w:t>Montar cojinete</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3A10BAB" w14:textId="54626F1F"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49798F"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1C94601"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318F7326" w14:textId="77777777" w:rsidR="00815338" w:rsidRDefault="00815338" w:rsidP="00815338"/>
        </w:tc>
      </w:tr>
      <w:tr w:rsidR="00815338" w14:paraId="236418E8"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A2B2DE2" w14:textId="5F4DD5D8" w:rsidR="00815338" w:rsidRPr="00815338" w:rsidRDefault="00815338" w:rsidP="00815338">
            <w:pPr>
              <w:rPr>
                <w:b/>
                <w:bCs/>
                <w:color w:val="88354D"/>
              </w:rPr>
            </w:pPr>
            <w:r w:rsidRPr="00815338">
              <w:rPr>
                <w:b/>
                <w:bCs/>
                <w:color w:val="88354D"/>
              </w:rPr>
              <w:t>42</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58C385B" w14:textId="4811BAA7" w:rsidR="00815338" w:rsidRDefault="00815338" w:rsidP="00815338">
            <w:r>
              <w:t>Montar sprocket inferior</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F5ABB33" w14:textId="6B3263D2"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CC5997"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895A2F7"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5F999E8B" w14:textId="77777777" w:rsidR="00815338" w:rsidRDefault="00815338" w:rsidP="00815338"/>
        </w:tc>
      </w:tr>
      <w:tr w:rsidR="00815338" w14:paraId="7254AC10"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3063FB00" w14:textId="072C5040" w:rsidR="00815338" w:rsidRPr="00815338" w:rsidRDefault="00815338" w:rsidP="00815338">
            <w:pPr>
              <w:rPr>
                <w:b/>
                <w:bCs/>
                <w:color w:val="88354D"/>
              </w:rPr>
            </w:pPr>
            <w:r w:rsidRPr="00815338">
              <w:rPr>
                <w:b/>
                <w:bCs/>
                <w:color w:val="88354D"/>
              </w:rPr>
              <w:t>43</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6A10A57" w14:textId="4A0F5C86" w:rsidR="00815338" w:rsidRDefault="00815338" w:rsidP="00815338">
            <w:r>
              <w:t>Montar Cadena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B166F30" w14:textId="4A5D6023"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6B47E7F"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565A3ED"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074EBA7B" w14:textId="77777777" w:rsidR="00815338" w:rsidRDefault="00815338" w:rsidP="00815338"/>
        </w:tc>
      </w:tr>
      <w:tr w:rsidR="00815338" w14:paraId="1A2761A3"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E8FC1E9" w14:textId="7B3E0849" w:rsidR="00815338" w:rsidRPr="00815338" w:rsidRDefault="00815338" w:rsidP="00815338">
            <w:pPr>
              <w:rPr>
                <w:b/>
                <w:bCs/>
                <w:color w:val="88354D"/>
              </w:rPr>
            </w:pPr>
            <w:r w:rsidRPr="00815338">
              <w:rPr>
                <w:b/>
                <w:bCs/>
                <w:color w:val="88354D"/>
              </w:rPr>
              <w:t>44</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C0EE8D3" w14:textId="15D0D61A" w:rsidR="00815338" w:rsidRDefault="00815338" w:rsidP="00815338">
            <w:r>
              <w:t>Montar tensor Cadena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306D70B" w14:textId="07B26769"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874AC85"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F0B36E4"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C45BB17" w14:textId="77777777" w:rsidR="00815338" w:rsidRDefault="00815338" w:rsidP="00815338"/>
        </w:tc>
      </w:tr>
      <w:tr w:rsidR="00815338" w14:paraId="63F7EDB7"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55BDE8C" w14:textId="6235D0F4" w:rsidR="00815338" w:rsidRPr="00815338" w:rsidRDefault="00815338" w:rsidP="00815338">
            <w:pPr>
              <w:rPr>
                <w:b/>
                <w:bCs/>
                <w:color w:val="88354D"/>
              </w:rPr>
            </w:pPr>
            <w:r w:rsidRPr="00815338">
              <w:rPr>
                <w:b/>
                <w:bCs/>
                <w:color w:val="88354D"/>
              </w:rPr>
              <w:t>45</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0755442" w14:textId="459E081E" w:rsidR="00815338" w:rsidRDefault="00815338" w:rsidP="00815338">
            <w:r>
              <w:t>Tensar cadena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02E590B" w14:textId="5AAA3AD1"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1AD882"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9F0C114"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442BEB8A" w14:textId="77777777" w:rsidR="00815338" w:rsidRDefault="00815338" w:rsidP="00815338"/>
        </w:tc>
      </w:tr>
      <w:tr w:rsidR="00815338" w14:paraId="0DF7E584"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962D632" w14:textId="4F9F4E8C" w:rsidR="00815338" w:rsidRPr="00815338" w:rsidRDefault="00815338" w:rsidP="00815338">
            <w:pPr>
              <w:rPr>
                <w:b/>
                <w:bCs/>
                <w:color w:val="88354D"/>
              </w:rPr>
            </w:pPr>
            <w:r w:rsidRPr="00815338">
              <w:rPr>
                <w:b/>
                <w:bCs/>
                <w:color w:val="88354D"/>
              </w:rPr>
              <w:t>46</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FC03ACB" w14:textId="2D953CE8" w:rsidR="00815338" w:rsidRDefault="00815338" w:rsidP="00815338">
            <w:r>
              <w:t>Montar Polea eje estriado</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C9C56AF" w14:textId="514E6746"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B668B7"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4DC191C"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2ABC1ED7" w14:textId="77777777" w:rsidR="00815338" w:rsidRDefault="00815338" w:rsidP="00815338"/>
        </w:tc>
      </w:tr>
      <w:tr w:rsidR="00815338" w14:paraId="1E251CB0"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49017E4" w14:textId="47DCBDD9" w:rsidR="00815338" w:rsidRPr="00815338" w:rsidRDefault="00815338" w:rsidP="00815338">
            <w:pPr>
              <w:rPr>
                <w:b/>
                <w:bCs/>
                <w:color w:val="88354D"/>
              </w:rPr>
            </w:pPr>
            <w:r w:rsidRPr="00815338">
              <w:rPr>
                <w:b/>
                <w:bCs/>
                <w:color w:val="88354D"/>
              </w:rPr>
              <w:t>47</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6F14B82" w14:textId="7A6C0A5D" w:rsidR="00815338" w:rsidRDefault="00815338" w:rsidP="00815338">
            <w:r>
              <w:t>Montar correas</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1EAB795" w14:textId="1DD69E81"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91A49F"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2654B45"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230551F0" w14:textId="77777777" w:rsidR="00815338" w:rsidRDefault="00815338" w:rsidP="00815338"/>
        </w:tc>
      </w:tr>
    </w:tbl>
    <w:p w14:paraId="0885D40D" w14:textId="1124BB23" w:rsidR="00615285" w:rsidRDefault="00615285" w:rsidP="00541CC1">
      <w:pPr>
        <w:spacing w:before="120" w:after="120"/>
      </w:pPr>
    </w:p>
    <w:tbl>
      <w:tblPr>
        <w:tblW w:w="8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3309"/>
        <w:gridCol w:w="1640"/>
        <w:gridCol w:w="1278"/>
        <w:gridCol w:w="994"/>
        <w:gridCol w:w="891"/>
      </w:tblGrid>
      <w:tr w:rsidR="00815338" w14:paraId="218F3F38" w14:textId="77777777" w:rsidTr="00DD2518">
        <w:trPr>
          <w:trHeight w:val="570"/>
        </w:trPr>
        <w:tc>
          <w:tcPr>
            <w:tcW w:w="8552" w:type="dxa"/>
            <w:gridSpan w:val="6"/>
            <w:tcBorders>
              <w:top w:val="nil"/>
              <w:left w:val="nil"/>
              <w:bottom w:val="single" w:sz="18" w:space="0" w:color="FFFFFF" w:themeColor="background1"/>
              <w:right w:val="nil"/>
            </w:tcBorders>
            <w:shd w:val="clear" w:color="auto" w:fill="88354D"/>
            <w:vAlign w:val="center"/>
          </w:tcPr>
          <w:p w14:paraId="0F5A983E" w14:textId="77777777" w:rsidR="00815338" w:rsidRDefault="00815338" w:rsidP="00DD2518">
            <w:pPr>
              <w:jc w:val="center"/>
              <w:rPr>
                <w:b/>
              </w:rPr>
            </w:pPr>
            <w:r w:rsidRPr="00321EC5">
              <w:rPr>
                <w:b/>
                <w:color w:val="FFFFFF" w:themeColor="background1"/>
              </w:rPr>
              <w:lastRenderedPageBreak/>
              <w:t>PAUTA DE MANTENIMIENTO: Máquina multiuso madera</w:t>
            </w:r>
          </w:p>
        </w:tc>
      </w:tr>
      <w:tr w:rsidR="00815338" w14:paraId="396E84BB" w14:textId="77777777" w:rsidTr="00DD2518">
        <w:trPr>
          <w:trHeight w:val="570"/>
        </w:trPr>
        <w:tc>
          <w:tcPr>
            <w:tcW w:w="44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A6A6A6" w:themeFill="background1" w:themeFillShade="A6"/>
            <w:vAlign w:val="center"/>
          </w:tcPr>
          <w:p w14:paraId="0F78FFC5" w14:textId="77777777" w:rsidR="00815338" w:rsidRPr="00321EC5" w:rsidRDefault="00815338" w:rsidP="00DD2518">
            <w:pPr>
              <w:jc w:val="center"/>
              <w:rPr>
                <w:b/>
                <w:color w:val="FFFFFF" w:themeColor="background1"/>
              </w:rPr>
            </w:pPr>
            <w:r>
              <w:rPr>
                <w:b/>
                <w:color w:val="FFFFFF" w:themeColor="background1"/>
              </w:rPr>
              <w:t>N°</w:t>
            </w:r>
          </w:p>
        </w:tc>
        <w:tc>
          <w:tcPr>
            <w:tcW w:w="330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2FF8D36D" w14:textId="77777777" w:rsidR="00815338" w:rsidRPr="00321EC5" w:rsidRDefault="00815338" w:rsidP="00DD2518">
            <w:pPr>
              <w:jc w:val="center"/>
              <w:rPr>
                <w:b/>
                <w:color w:val="FFFFFF" w:themeColor="background1"/>
              </w:rPr>
            </w:pPr>
            <w:r>
              <w:rPr>
                <w:b/>
                <w:color w:val="FFFFFF" w:themeColor="background1"/>
              </w:rPr>
              <w:t>LISTA DE ACTIVIDADES</w:t>
            </w:r>
          </w:p>
        </w:tc>
        <w:tc>
          <w:tcPr>
            <w:tcW w:w="16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77D3D28A" w14:textId="77777777" w:rsidR="00815338" w:rsidRPr="00321EC5" w:rsidRDefault="00815338" w:rsidP="00DD2518">
            <w:pPr>
              <w:jc w:val="center"/>
              <w:rPr>
                <w:b/>
                <w:color w:val="FFFFFF" w:themeColor="background1"/>
              </w:rPr>
            </w:pPr>
            <w:r>
              <w:rPr>
                <w:b/>
                <w:color w:val="FFFFFF" w:themeColor="background1"/>
              </w:rPr>
              <w:t>EJECUTOR</w:t>
            </w:r>
          </w:p>
        </w:tc>
        <w:tc>
          <w:tcPr>
            <w:tcW w:w="12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1440DF16" w14:textId="77777777" w:rsidR="00815338" w:rsidRPr="00321EC5" w:rsidRDefault="00815338" w:rsidP="00DD2518">
            <w:pPr>
              <w:jc w:val="center"/>
              <w:rPr>
                <w:b/>
                <w:color w:val="FFFFFF" w:themeColor="background1"/>
              </w:rPr>
            </w:pPr>
            <w:r>
              <w:rPr>
                <w:b/>
                <w:color w:val="FFFFFF" w:themeColor="background1"/>
              </w:rPr>
              <w:t>NOMBRE</w:t>
            </w:r>
          </w:p>
        </w:tc>
        <w:tc>
          <w:tcPr>
            <w:tcW w:w="9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6A6A6" w:themeFill="background1" w:themeFillShade="A6"/>
            <w:vAlign w:val="center"/>
          </w:tcPr>
          <w:p w14:paraId="17BB18A6" w14:textId="77777777" w:rsidR="00815338" w:rsidRPr="00321EC5" w:rsidRDefault="00815338" w:rsidP="00DD2518">
            <w:pPr>
              <w:jc w:val="center"/>
              <w:rPr>
                <w:b/>
                <w:color w:val="FFFFFF" w:themeColor="background1"/>
              </w:rPr>
            </w:pPr>
            <w:r>
              <w:rPr>
                <w:b/>
                <w:color w:val="FFFFFF" w:themeColor="background1"/>
              </w:rPr>
              <w:t>FIRMA</w:t>
            </w:r>
          </w:p>
        </w:tc>
        <w:tc>
          <w:tcPr>
            <w:tcW w:w="89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A6A6A6" w:themeFill="background1" w:themeFillShade="A6"/>
            <w:vAlign w:val="center"/>
          </w:tcPr>
          <w:p w14:paraId="7FAD60FB" w14:textId="77777777" w:rsidR="00815338" w:rsidRPr="00321EC5" w:rsidRDefault="00815338" w:rsidP="00DD2518">
            <w:pPr>
              <w:jc w:val="center"/>
              <w:rPr>
                <w:b/>
                <w:color w:val="FFFFFF" w:themeColor="background1"/>
              </w:rPr>
            </w:pPr>
            <w:r w:rsidRPr="00321EC5">
              <w:rPr>
                <w:b/>
                <w:color w:val="FFFFFF" w:themeColor="background1"/>
              </w:rPr>
              <w:t>F</w:t>
            </w:r>
            <w:r>
              <w:rPr>
                <w:b/>
                <w:color w:val="FFFFFF" w:themeColor="background1"/>
              </w:rPr>
              <w:t>ECHA</w:t>
            </w:r>
          </w:p>
        </w:tc>
      </w:tr>
      <w:tr w:rsidR="00815338" w14:paraId="2858803A" w14:textId="77777777" w:rsidTr="00DD2518">
        <w:trPr>
          <w:trHeight w:val="480"/>
        </w:trPr>
        <w:tc>
          <w:tcPr>
            <w:tcW w:w="440"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2ABA43E3" w14:textId="10B2F213" w:rsidR="00815338" w:rsidRPr="00815338" w:rsidRDefault="00815338" w:rsidP="00815338">
            <w:pPr>
              <w:rPr>
                <w:b/>
                <w:bCs/>
                <w:color w:val="88354D"/>
              </w:rPr>
            </w:pPr>
            <w:r w:rsidRPr="00815338">
              <w:rPr>
                <w:b/>
                <w:bCs/>
                <w:color w:val="88354D"/>
              </w:rPr>
              <w:t>48</w:t>
            </w:r>
          </w:p>
        </w:tc>
        <w:tc>
          <w:tcPr>
            <w:tcW w:w="3309"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46CB3202" w14:textId="059685B5" w:rsidR="00815338" w:rsidRDefault="00815338" w:rsidP="00815338">
            <w:r>
              <w:t>Montar motor eléctrico</w:t>
            </w:r>
          </w:p>
        </w:tc>
        <w:tc>
          <w:tcPr>
            <w:tcW w:w="1640"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7C4A48B2" w14:textId="22CB3FC0" w:rsidR="00815338" w:rsidRDefault="00815338" w:rsidP="00815338">
            <w:r>
              <w:t xml:space="preserve">Mecánico </w:t>
            </w:r>
          </w:p>
        </w:tc>
        <w:tc>
          <w:tcPr>
            <w:tcW w:w="1278"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48D3C9ED" w14:textId="77777777" w:rsidR="00815338" w:rsidRDefault="00815338" w:rsidP="00815338">
            <w:r>
              <w:t> </w:t>
            </w:r>
          </w:p>
        </w:tc>
        <w:tc>
          <w:tcPr>
            <w:tcW w:w="994"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7FF66D46" w14:textId="77777777" w:rsidR="00815338" w:rsidRDefault="00815338" w:rsidP="00815338">
            <w:r>
              <w:t> </w:t>
            </w:r>
          </w:p>
        </w:tc>
        <w:tc>
          <w:tcPr>
            <w:tcW w:w="891"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2BCB1104" w14:textId="77777777" w:rsidR="00815338" w:rsidRDefault="00815338" w:rsidP="00815338">
            <w:r>
              <w:t> </w:t>
            </w:r>
          </w:p>
        </w:tc>
      </w:tr>
      <w:tr w:rsidR="00815338" w14:paraId="1B3DC75D"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63BE644" w14:textId="04AF06A8" w:rsidR="00815338" w:rsidRPr="00815338" w:rsidRDefault="00815338" w:rsidP="00815338">
            <w:pPr>
              <w:rPr>
                <w:b/>
                <w:bCs/>
                <w:color w:val="88354D"/>
              </w:rPr>
            </w:pPr>
            <w:r w:rsidRPr="00815338">
              <w:rPr>
                <w:b/>
                <w:bCs/>
                <w:color w:val="88354D"/>
              </w:rPr>
              <w:t>49</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2FDBD8F" w14:textId="74307796" w:rsidR="00815338" w:rsidRDefault="00815338" w:rsidP="00815338">
            <w:r>
              <w:t>Tensar correas</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B5DDE47" w14:textId="0711F3C6"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B2546FF" w14:textId="77777777" w:rsidR="00815338" w:rsidRDefault="00815338" w:rsidP="00815338">
            <w:r>
              <w:t> </w:t>
            </w:r>
          </w:p>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021928F" w14:textId="77777777" w:rsidR="00815338" w:rsidRDefault="00815338" w:rsidP="00815338">
            <w:r>
              <w:t> </w:t>
            </w:r>
          </w:p>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63003D55" w14:textId="77777777" w:rsidR="00815338" w:rsidRDefault="00815338" w:rsidP="00815338">
            <w:r>
              <w:t> </w:t>
            </w:r>
          </w:p>
        </w:tc>
      </w:tr>
      <w:tr w:rsidR="00815338" w14:paraId="606995A8" w14:textId="77777777" w:rsidTr="00815338">
        <w:trPr>
          <w:trHeight w:val="480"/>
        </w:trPr>
        <w:tc>
          <w:tcPr>
            <w:tcW w:w="440" w:type="dxa"/>
            <w:tcBorders>
              <w:top w:val="single" w:sz="12" w:space="0" w:color="A6A6A6" w:themeColor="background1" w:themeShade="A6"/>
              <w:left w:val="nil"/>
              <w:bottom w:val="single" w:sz="18" w:space="0" w:color="FFFFFF" w:themeColor="background1"/>
              <w:right w:val="single" w:sz="12" w:space="0" w:color="A6A6A6" w:themeColor="background1" w:themeShade="A6"/>
            </w:tcBorders>
          </w:tcPr>
          <w:p w14:paraId="2C15FA53" w14:textId="60FC8B35" w:rsidR="00815338" w:rsidRPr="00815338" w:rsidRDefault="00815338" w:rsidP="00815338">
            <w:pPr>
              <w:rPr>
                <w:b/>
                <w:bCs/>
                <w:color w:val="88354D"/>
              </w:rPr>
            </w:pPr>
            <w:r w:rsidRPr="00815338">
              <w:rPr>
                <w:b/>
                <w:bCs/>
                <w:color w:val="88354D"/>
              </w:rPr>
              <w:t>50</w:t>
            </w:r>
          </w:p>
        </w:tc>
        <w:tc>
          <w:tcPr>
            <w:tcW w:w="3309"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62311D30" w14:textId="59F25AFD" w:rsidR="00815338" w:rsidRDefault="00815338" w:rsidP="00815338">
            <w:r>
              <w:t>Alinear correas</w:t>
            </w:r>
          </w:p>
        </w:tc>
        <w:tc>
          <w:tcPr>
            <w:tcW w:w="1640"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1139AEE1" w14:textId="37021B87" w:rsidR="00815338" w:rsidRDefault="00815338" w:rsidP="00815338">
            <w:r>
              <w:t>Sup. EESS</w:t>
            </w:r>
          </w:p>
        </w:tc>
        <w:tc>
          <w:tcPr>
            <w:tcW w:w="1278"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6CF6AB8D" w14:textId="77777777" w:rsidR="00815338" w:rsidRDefault="00815338" w:rsidP="00815338">
            <w:r>
              <w:t> </w:t>
            </w:r>
          </w:p>
        </w:tc>
        <w:tc>
          <w:tcPr>
            <w:tcW w:w="994" w:type="dxa"/>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tcPr>
          <w:p w14:paraId="4E203ACE" w14:textId="77777777" w:rsidR="00815338" w:rsidRDefault="00815338" w:rsidP="00815338">
            <w:r>
              <w:t> </w:t>
            </w:r>
          </w:p>
        </w:tc>
        <w:tc>
          <w:tcPr>
            <w:tcW w:w="891" w:type="dxa"/>
            <w:tcBorders>
              <w:top w:val="single" w:sz="12" w:space="0" w:color="A6A6A6" w:themeColor="background1" w:themeShade="A6"/>
              <w:left w:val="single" w:sz="12" w:space="0" w:color="A6A6A6" w:themeColor="background1" w:themeShade="A6"/>
              <w:bottom w:val="single" w:sz="18" w:space="0" w:color="FFFFFF" w:themeColor="background1"/>
              <w:right w:val="nil"/>
            </w:tcBorders>
          </w:tcPr>
          <w:p w14:paraId="457CD0F8" w14:textId="77777777" w:rsidR="00815338" w:rsidRDefault="00815338" w:rsidP="00815338">
            <w:r>
              <w:t> </w:t>
            </w:r>
          </w:p>
        </w:tc>
      </w:tr>
      <w:tr w:rsidR="00815338" w14:paraId="5774EA72" w14:textId="77777777" w:rsidTr="00815338">
        <w:trPr>
          <w:trHeight w:val="480"/>
        </w:trPr>
        <w:tc>
          <w:tcPr>
            <w:tcW w:w="8552" w:type="dxa"/>
            <w:gridSpan w:val="6"/>
            <w:tcBorders>
              <w:top w:val="single" w:sz="18" w:space="0" w:color="FFFFFF" w:themeColor="background1"/>
              <w:left w:val="nil"/>
              <w:bottom w:val="single" w:sz="18" w:space="0" w:color="FFFFFF" w:themeColor="background1"/>
              <w:right w:val="nil"/>
            </w:tcBorders>
            <w:shd w:val="clear" w:color="auto" w:fill="88354D"/>
            <w:vAlign w:val="center"/>
          </w:tcPr>
          <w:p w14:paraId="2AA35808" w14:textId="5D36DE4F" w:rsidR="00815338" w:rsidRPr="00815338" w:rsidRDefault="00815338" w:rsidP="00815338">
            <w:pPr>
              <w:jc w:val="center"/>
              <w:rPr>
                <w:b/>
                <w:bCs/>
              </w:rPr>
            </w:pPr>
            <w:r w:rsidRPr="00815338">
              <w:rPr>
                <w:b/>
                <w:bCs/>
                <w:color w:val="FFFFFF" w:themeColor="background1"/>
              </w:rPr>
              <w:t>INSPECCIÓN CUCHILLOS</w:t>
            </w:r>
          </w:p>
        </w:tc>
      </w:tr>
      <w:tr w:rsidR="00815338" w14:paraId="324EBA45" w14:textId="77777777" w:rsidTr="00815338">
        <w:trPr>
          <w:trHeight w:val="480"/>
        </w:trPr>
        <w:tc>
          <w:tcPr>
            <w:tcW w:w="440"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3B52F274" w14:textId="5CB67A17" w:rsidR="00815338" w:rsidRPr="00815338" w:rsidRDefault="00815338" w:rsidP="00815338">
            <w:pPr>
              <w:rPr>
                <w:b/>
                <w:bCs/>
                <w:color w:val="88354D"/>
              </w:rPr>
            </w:pPr>
            <w:r w:rsidRPr="00815338">
              <w:rPr>
                <w:b/>
                <w:bCs/>
                <w:color w:val="88354D"/>
              </w:rPr>
              <w:t>51</w:t>
            </w:r>
          </w:p>
        </w:tc>
        <w:tc>
          <w:tcPr>
            <w:tcW w:w="3309"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782C1A36" w14:textId="67F84F4B" w:rsidR="00815338" w:rsidRDefault="00815338" w:rsidP="00815338">
            <w:r>
              <w:t>Desmontar cuchillos</w:t>
            </w:r>
          </w:p>
        </w:tc>
        <w:tc>
          <w:tcPr>
            <w:tcW w:w="1640"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4EF69429" w14:textId="7120BF00" w:rsidR="00815338" w:rsidRDefault="00815338" w:rsidP="00815338">
            <w:r>
              <w:t xml:space="preserve">Mecánico </w:t>
            </w:r>
          </w:p>
        </w:tc>
        <w:tc>
          <w:tcPr>
            <w:tcW w:w="1278"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649EBD30" w14:textId="77777777" w:rsidR="00815338" w:rsidRDefault="00815338" w:rsidP="00815338">
            <w:r>
              <w:t> </w:t>
            </w:r>
          </w:p>
        </w:tc>
        <w:tc>
          <w:tcPr>
            <w:tcW w:w="994"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38CCC18A" w14:textId="77777777" w:rsidR="00815338" w:rsidRDefault="00815338" w:rsidP="00815338">
            <w:r>
              <w:t> </w:t>
            </w:r>
          </w:p>
        </w:tc>
        <w:tc>
          <w:tcPr>
            <w:tcW w:w="891"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2229A294" w14:textId="77777777" w:rsidR="00815338" w:rsidRDefault="00815338" w:rsidP="00815338">
            <w:r>
              <w:t> </w:t>
            </w:r>
          </w:p>
        </w:tc>
      </w:tr>
      <w:tr w:rsidR="00815338" w14:paraId="0361E37F"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14CACE1" w14:textId="595F037D" w:rsidR="00815338" w:rsidRPr="00815338" w:rsidRDefault="00815338" w:rsidP="00815338">
            <w:pPr>
              <w:rPr>
                <w:b/>
                <w:bCs/>
                <w:color w:val="88354D"/>
              </w:rPr>
            </w:pPr>
            <w:r w:rsidRPr="00815338">
              <w:rPr>
                <w:b/>
                <w:bCs/>
                <w:color w:val="88354D"/>
              </w:rPr>
              <w:t>52</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590F5FA" w14:textId="33024A7C" w:rsidR="00815338" w:rsidRDefault="00815338" w:rsidP="00815338">
            <w:r>
              <w:t>Inspeccionar cuchillos</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539412C" w14:textId="111A2022" w:rsidR="00815338" w:rsidRDefault="00815338" w:rsidP="00815338">
            <w:r>
              <w:t>Sup. EESS</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0862E84"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B36F9F"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CCDEF4A" w14:textId="77777777" w:rsidR="00815338" w:rsidRDefault="00815338" w:rsidP="00815338"/>
        </w:tc>
      </w:tr>
      <w:tr w:rsidR="00815338" w14:paraId="1A32CA56"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5D612B1E" w14:textId="2F410F26" w:rsidR="00815338" w:rsidRPr="00815338" w:rsidRDefault="00815338" w:rsidP="00815338">
            <w:pPr>
              <w:rPr>
                <w:b/>
                <w:bCs/>
                <w:color w:val="88354D"/>
              </w:rPr>
            </w:pPr>
            <w:r w:rsidRPr="00815338">
              <w:rPr>
                <w:b/>
                <w:bCs/>
                <w:color w:val="88354D"/>
              </w:rPr>
              <w:t>53</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3C00FA3" w14:textId="0489532B" w:rsidR="00815338" w:rsidRDefault="00815338" w:rsidP="00815338">
            <w:r>
              <w:t>Montar cuchillos</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A24D614" w14:textId="293A1A22" w:rsidR="00815338" w:rsidRDefault="00815338" w:rsidP="00815338">
            <w:r>
              <w:t xml:space="preserve">Mecánico </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2358C77"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5A8AD8"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B8D639A" w14:textId="77777777" w:rsidR="00815338" w:rsidRDefault="00815338" w:rsidP="00815338"/>
        </w:tc>
      </w:tr>
      <w:tr w:rsidR="00815338" w14:paraId="4999870A" w14:textId="77777777" w:rsidTr="0081533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9891258" w14:textId="41925D49" w:rsidR="00815338" w:rsidRPr="00815338" w:rsidRDefault="00815338" w:rsidP="00815338">
            <w:pPr>
              <w:rPr>
                <w:b/>
                <w:bCs/>
                <w:color w:val="88354D"/>
              </w:rPr>
            </w:pPr>
            <w:r w:rsidRPr="00815338">
              <w:rPr>
                <w:b/>
                <w:bCs/>
                <w:color w:val="88354D"/>
              </w:rPr>
              <w:t>54</w:t>
            </w: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A91904A" w14:textId="6AB066AD" w:rsidR="00815338" w:rsidRDefault="00815338" w:rsidP="00815338">
            <w:r>
              <w:t>Realizar prueba del sistema</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D5923F4" w14:textId="54AB6762" w:rsidR="00815338" w:rsidRDefault="00815338" w:rsidP="00815338">
            <w:r>
              <w:t>ElectroControl</w:t>
            </w:r>
          </w:p>
        </w:tc>
        <w:tc>
          <w:tcPr>
            <w:tcW w:w="127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FC4FC8B" w14:textId="77777777" w:rsidR="00815338" w:rsidRDefault="00815338" w:rsidP="00815338"/>
        </w:tc>
        <w:tc>
          <w:tcPr>
            <w:tcW w:w="99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3191D1D" w14:textId="77777777" w:rsidR="00815338" w:rsidRDefault="00815338" w:rsidP="00815338"/>
        </w:tc>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657EB959" w14:textId="77777777" w:rsidR="00815338" w:rsidRDefault="00815338" w:rsidP="00815338"/>
        </w:tc>
      </w:tr>
      <w:tr w:rsidR="00815338" w14:paraId="63711F13" w14:textId="77777777" w:rsidTr="00DD2518">
        <w:trPr>
          <w:trHeight w:val="480"/>
        </w:trPr>
        <w:tc>
          <w:tcPr>
            <w:tcW w:w="44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21DE6034" w14:textId="6A105957" w:rsidR="00815338" w:rsidRPr="00815338" w:rsidRDefault="00815338" w:rsidP="00815338">
            <w:pPr>
              <w:rPr>
                <w:b/>
                <w:bCs/>
                <w:color w:val="88354D"/>
              </w:rPr>
            </w:pPr>
          </w:p>
        </w:tc>
        <w:tc>
          <w:tcPr>
            <w:tcW w:w="330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B1D6F00" w14:textId="6E0EF174" w:rsidR="00815338" w:rsidRDefault="00815338" w:rsidP="00815338">
            <w:r>
              <w:t>Nombre ITO        Firma ITO</w:t>
            </w:r>
          </w:p>
        </w:tc>
        <w:tc>
          <w:tcPr>
            <w:tcW w:w="291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DC0DE67" w14:textId="7EDAE8F0" w:rsidR="00815338" w:rsidRDefault="00815338" w:rsidP="00815338">
            <w:r>
              <w:t>Nombre Sup. EESS</w:t>
            </w:r>
          </w:p>
        </w:tc>
        <w:tc>
          <w:tcPr>
            <w:tcW w:w="188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8" w:space="0" w:color="FFFFFF" w:themeColor="background1"/>
            </w:tcBorders>
          </w:tcPr>
          <w:p w14:paraId="6E80EF81" w14:textId="410F477F" w:rsidR="00815338" w:rsidRDefault="00815338" w:rsidP="00815338">
            <w:r>
              <w:t>Firma Sup. EESS</w:t>
            </w:r>
          </w:p>
        </w:tc>
      </w:tr>
    </w:tbl>
    <w:p w14:paraId="6220DB96" w14:textId="77777777" w:rsidR="00815338" w:rsidRPr="00815338" w:rsidRDefault="00815338" w:rsidP="00815338">
      <w:pPr>
        <w:pBdr>
          <w:top w:val="nil"/>
          <w:left w:val="nil"/>
          <w:bottom w:val="nil"/>
          <w:right w:val="nil"/>
          <w:between w:val="nil"/>
        </w:pBdr>
        <w:spacing w:before="120" w:after="120"/>
        <w:jc w:val="center"/>
        <w:rPr>
          <w:iCs/>
          <w:color w:val="000000"/>
          <w:sz w:val="20"/>
          <w:szCs w:val="20"/>
        </w:rPr>
      </w:pPr>
      <w:r w:rsidRPr="00815338">
        <w:rPr>
          <w:rFonts w:ascii="Calibri" w:eastAsia="Calibri" w:hAnsi="Calibri" w:cs="Calibri"/>
          <w:iCs/>
          <w:color w:val="000000"/>
          <w:sz w:val="20"/>
          <w:szCs w:val="20"/>
        </w:rPr>
        <w:t xml:space="preserve">Fuente: Elaboración propia </w:t>
      </w:r>
    </w:p>
    <w:p w14:paraId="492BDAF9" w14:textId="110E264A" w:rsidR="00615285" w:rsidRDefault="00615285" w:rsidP="00541CC1">
      <w:pPr>
        <w:spacing w:before="120" w:after="120"/>
      </w:pPr>
    </w:p>
    <w:p w14:paraId="66DFA3D2" w14:textId="2C9C9F4F" w:rsidR="00815338" w:rsidRDefault="00815338" w:rsidP="00541CC1">
      <w:pPr>
        <w:spacing w:before="120" w:after="120"/>
      </w:pPr>
    </w:p>
    <w:p w14:paraId="0F986262" w14:textId="6403046B" w:rsidR="00815338" w:rsidRDefault="00815338" w:rsidP="00541CC1">
      <w:pPr>
        <w:spacing w:before="120" w:after="120"/>
      </w:pPr>
    </w:p>
    <w:p w14:paraId="62CD6D43" w14:textId="7DE58EDC" w:rsidR="00815338" w:rsidRDefault="00815338" w:rsidP="00541CC1">
      <w:pPr>
        <w:spacing w:before="120" w:after="120"/>
      </w:pPr>
    </w:p>
    <w:p w14:paraId="6AA680DC" w14:textId="10AA6A57" w:rsidR="00815338" w:rsidRDefault="00815338" w:rsidP="00541CC1">
      <w:pPr>
        <w:spacing w:before="120" w:after="120"/>
      </w:pPr>
    </w:p>
    <w:p w14:paraId="74BE4D17" w14:textId="43A0621E" w:rsidR="00815338" w:rsidRDefault="00815338" w:rsidP="00541CC1">
      <w:pPr>
        <w:spacing w:before="120" w:after="120"/>
      </w:pPr>
    </w:p>
    <w:p w14:paraId="7AE0EEFD" w14:textId="223D54CD" w:rsidR="00815338" w:rsidRDefault="00815338" w:rsidP="00541CC1">
      <w:pPr>
        <w:spacing w:before="120" w:after="120"/>
      </w:pPr>
    </w:p>
    <w:p w14:paraId="25EAFDBD" w14:textId="4314F727" w:rsidR="00815338" w:rsidRDefault="00815338" w:rsidP="00541CC1">
      <w:pPr>
        <w:spacing w:before="120" w:after="120"/>
      </w:pPr>
    </w:p>
    <w:p w14:paraId="165A758D" w14:textId="275C68A8" w:rsidR="00815338" w:rsidRDefault="00815338" w:rsidP="00541CC1">
      <w:pPr>
        <w:spacing w:before="120" w:after="120"/>
      </w:pPr>
    </w:p>
    <w:p w14:paraId="1F27C4FB" w14:textId="53BCA3C1" w:rsidR="00815338" w:rsidRDefault="00815338" w:rsidP="00541CC1">
      <w:pPr>
        <w:spacing w:before="120" w:after="120"/>
      </w:pPr>
    </w:p>
    <w:p w14:paraId="06E30366" w14:textId="4E062331" w:rsidR="00815338" w:rsidRDefault="00815338" w:rsidP="00541CC1">
      <w:pPr>
        <w:spacing w:before="120" w:after="120"/>
      </w:pPr>
    </w:p>
    <w:p w14:paraId="5C80DF0C" w14:textId="77777777" w:rsidR="00815338" w:rsidRDefault="00815338" w:rsidP="00541CC1">
      <w:pPr>
        <w:spacing w:before="120" w:after="120"/>
      </w:pPr>
    </w:p>
    <w:p w14:paraId="2788FBF8" w14:textId="06CFAD12" w:rsidR="00541CC1" w:rsidRDefault="00815338" w:rsidP="00615285">
      <w:pPr>
        <w:pStyle w:val="Ttulo2"/>
      </w:pPr>
      <w:r>
        <w:lastRenderedPageBreak/>
        <w:t>Check List</w:t>
      </w:r>
    </w:p>
    <w:p w14:paraId="45F357A2" w14:textId="77777777" w:rsidR="00815338" w:rsidRPr="00815338" w:rsidRDefault="00815338" w:rsidP="00815338">
      <w:pPr>
        <w:jc w:val="both"/>
        <w:rPr>
          <w:sz w:val="24"/>
          <w:szCs w:val="24"/>
        </w:rPr>
      </w:pPr>
      <w:r w:rsidRPr="00815338">
        <w:rPr>
          <w:sz w:val="24"/>
          <w:szCs w:val="24"/>
        </w:rPr>
        <w:t>Es un formato que es creado para realizar actividades repetitivas, controlar el cumplimiento de una lista de requisitos o recolectar datos ordenadamente y de forma sistemática. Se identifican las actividades a realizar por el ejecutor, realizando un ticket si fue aplicado durante el proceso de mantención.</w:t>
      </w:r>
    </w:p>
    <w:p w14:paraId="2375CCDA" w14:textId="7DE251FA" w:rsidR="00815338" w:rsidRPr="00815338" w:rsidRDefault="00815338" w:rsidP="00815338">
      <w:pPr>
        <w:keepNext/>
        <w:spacing w:before="120" w:after="120"/>
        <w:jc w:val="center"/>
        <w:rPr>
          <w:b/>
          <w:bCs/>
          <w:iCs/>
          <w:color w:val="88354D"/>
          <w:sz w:val="24"/>
          <w:szCs w:val="24"/>
        </w:rPr>
      </w:pPr>
      <w:r w:rsidRPr="00815338">
        <w:rPr>
          <w:b/>
          <w:bCs/>
          <w:iCs/>
          <w:color w:val="88354D"/>
          <w:sz w:val="24"/>
          <w:szCs w:val="24"/>
        </w:rPr>
        <w:t>Figura 3.</w:t>
      </w:r>
    </w:p>
    <w:p w14:paraId="7940895B" w14:textId="77777777" w:rsidR="00815338" w:rsidRDefault="00815338" w:rsidP="00815338">
      <w:pPr>
        <w:ind w:firstLine="720"/>
      </w:pPr>
      <w:r>
        <w:rPr>
          <w:noProof/>
        </w:rPr>
        <w:drawing>
          <wp:inline distT="114300" distB="114300" distL="114300" distR="114300" wp14:anchorId="110AE4D2" wp14:editId="69F91232">
            <wp:extent cx="5543550" cy="5067300"/>
            <wp:effectExtent l="0" t="0" r="0" b="0"/>
            <wp:docPr id="9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543550" cy="5067300"/>
                    </a:xfrm>
                    <a:prstGeom prst="rect">
                      <a:avLst/>
                    </a:prstGeom>
                    <a:ln/>
                  </pic:spPr>
                </pic:pic>
              </a:graphicData>
            </a:graphic>
          </wp:inline>
        </w:drawing>
      </w:r>
    </w:p>
    <w:p w14:paraId="3BE250CF" w14:textId="77777777" w:rsidR="00815338" w:rsidRPr="00815338" w:rsidRDefault="00815338" w:rsidP="00815338">
      <w:pPr>
        <w:spacing w:before="120" w:after="120"/>
        <w:jc w:val="center"/>
        <w:rPr>
          <w:iCs/>
          <w:sz w:val="20"/>
          <w:szCs w:val="20"/>
        </w:rPr>
      </w:pPr>
      <w:r w:rsidRPr="00815338">
        <w:rPr>
          <w:iCs/>
          <w:sz w:val="20"/>
          <w:szCs w:val="20"/>
        </w:rPr>
        <w:t xml:space="preserve">Fuente: Elaboración propia </w:t>
      </w:r>
    </w:p>
    <w:p w14:paraId="7442ECA3" w14:textId="77777777" w:rsidR="00815338" w:rsidRDefault="00815338" w:rsidP="00815338">
      <w:r>
        <w:rPr>
          <w:noProof/>
        </w:rPr>
        <mc:AlternateContent>
          <mc:Choice Requires="wps">
            <w:drawing>
              <wp:anchor distT="0" distB="0" distL="114300" distR="114300" simplePos="0" relativeHeight="251664384" behindDoc="0" locked="0" layoutInCell="1" hidden="0" allowOverlap="1" wp14:anchorId="133BF410" wp14:editId="7E0ED2DD">
                <wp:simplePos x="0" y="0"/>
                <wp:positionH relativeFrom="column">
                  <wp:posOffset>1</wp:posOffset>
                </wp:positionH>
                <wp:positionV relativeFrom="paragraph">
                  <wp:posOffset>5130800</wp:posOffset>
                </wp:positionV>
                <wp:extent cx="6293485" cy="12700"/>
                <wp:effectExtent l="0" t="0" r="0" b="0"/>
                <wp:wrapSquare wrapText="bothSides" distT="0" distB="0" distL="114300" distR="114300"/>
                <wp:docPr id="89" name="Rectángulo 89"/>
                <wp:cNvGraphicFramePr/>
                <a:graphic xmlns:a="http://schemas.openxmlformats.org/drawingml/2006/main">
                  <a:graphicData uri="http://schemas.microsoft.com/office/word/2010/wordprocessingShape">
                    <wps:wsp>
                      <wps:cNvSpPr/>
                      <wps:spPr>
                        <a:xfrm>
                          <a:off x="2199258" y="3779683"/>
                          <a:ext cx="6293485" cy="635"/>
                        </a:xfrm>
                        <a:prstGeom prst="rect">
                          <a:avLst/>
                        </a:prstGeom>
                        <a:solidFill>
                          <a:srgbClr val="FFFFFF"/>
                        </a:solidFill>
                        <a:ln>
                          <a:noFill/>
                        </a:ln>
                      </wps:spPr>
                      <wps:txbx>
                        <w:txbxContent>
                          <w:p w14:paraId="56F9BDCD" w14:textId="77777777" w:rsidR="00DD2518" w:rsidRDefault="00DD2518" w:rsidP="00815338">
                            <w:pPr>
                              <w:spacing w:before="120" w:after="120" w:line="240" w:lineRule="auto"/>
                              <w:jc w:val="center"/>
                              <w:textDirection w:val="btLr"/>
                            </w:pPr>
                            <w:r>
                              <w:rPr>
                                <w:rFonts w:ascii="Arial" w:eastAsia="Arial" w:hAnsi="Arial" w:cs="Arial"/>
                                <w:i/>
                                <w:color w:val="000000"/>
                                <w:sz w:val="24"/>
                              </w:rPr>
                              <w:t>Fuente: Elaboración propia</w:t>
                            </w:r>
                          </w:p>
                        </w:txbxContent>
                      </wps:txbx>
                      <wps:bodyPr spcFirstLastPara="1" wrap="square" lIns="0" tIns="0" rIns="0" bIns="0" anchor="t" anchorCtr="0">
                        <a:noAutofit/>
                      </wps:bodyPr>
                    </wps:wsp>
                  </a:graphicData>
                </a:graphic>
              </wp:anchor>
            </w:drawing>
          </mc:Choice>
          <mc:Fallback>
            <w:pict>
              <v:rect w14:anchorId="133BF410" id="Rectángulo 89" o:spid="_x0000_s1026" style="position:absolute;margin-left:0;margin-top:404pt;width:495.55pt;height: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" stroked="f">
                <v:textbox inset="0,0,0,0">
                  <w:txbxContent>
                    <w:p w14:paraId="56F9BDCD" w14:textId="77777777" w:rsidR="00DD2518" w:rsidRDefault="00DD2518" w:rsidP="00815338">
                      <w:pPr>
                        <w:spacing w:before="120" w:after="120" w:line="240" w:lineRule="auto"/>
                        <w:jc w:val="center"/>
                        <w:textDirection w:val="btLr"/>
                      </w:pPr>
                      <w:r>
                        <w:rPr>
                          <w:rFonts w:ascii="Arial" w:eastAsia="Arial" w:hAnsi="Arial" w:cs="Arial"/>
                          <w:i/>
                          <w:color w:val="000000"/>
                          <w:sz w:val="24"/>
                        </w:rPr>
                        <w:t>Fuente: Elaboración propia</w:t>
                      </w:r>
                    </w:p>
                  </w:txbxContent>
                </v:textbox>
                <w10:wrap type="square"/>
              </v:rect>
            </w:pict>
          </mc:Fallback>
        </mc:AlternateContent>
      </w:r>
    </w:p>
    <w:p w14:paraId="79F5700C" w14:textId="68FB0654" w:rsidR="00815338" w:rsidRDefault="00815338" w:rsidP="00815338">
      <w:pPr>
        <w:pStyle w:val="Ttulo2"/>
      </w:pPr>
      <w:r>
        <w:lastRenderedPageBreak/>
        <w:t>EJEMPLO 2</w:t>
      </w:r>
    </w:p>
    <w:p w14:paraId="237ADCBD" w14:textId="44756B29" w:rsidR="00815338" w:rsidRPr="005D3BD6" w:rsidRDefault="00815338" w:rsidP="005D3BD6">
      <w:pPr>
        <w:jc w:val="both"/>
        <w:rPr>
          <w:sz w:val="24"/>
          <w:szCs w:val="24"/>
        </w:rPr>
      </w:pPr>
      <w:r w:rsidRPr="00815338">
        <w:rPr>
          <w:sz w:val="24"/>
          <w:szCs w:val="24"/>
        </w:rPr>
        <w:t>Check List realizado en una fábrica de muebles para la mantención de una máquina multiuso de madera</w:t>
      </w:r>
      <w:r w:rsidR="005D3BD6">
        <w:rPr>
          <w:sz w:val="24"/>
          <w:szCs w:val="24"/>
        </w:rPr>
        <w:t xml:space="preserve">.                                             </w:t>
      </w:r>
      <w:r w:rsidRPr="00815338">
        <w:rPr>
          <w:rFonts w:ascii="Calibri" w:eastAsia="Calibri" w:hAnsi="Calibri" w:cs="Calibri"/>
          <w:b/>
          <w:bCs/>
          <w:iCs/>
          <w:color w:val="88354D"/>
          <w:sz w:val="24"/>
          <w:szCs w:val="24"/>
        </w:rPr>
        <w:t>Tabla 2</w:t>
      </w:r>
      <w:r>
        <w:rPr>
          <w:rFonts w:ascii="Calibri" w:eastAsia="Calibri" w:hAnsi="Calibri" w:cs="Calibri"/>
          <w:b/>
          <w:bCs/>
          <w:iCs/>
          <w:color w:val="88354D"/>
          <w:sz w:val="24"/>
          <w:szCs w:val="24"/>
        </w:rPr>
        <w:t>.</w:t>
      </w:r>
    </w:p>
    <w:tbl>
      <w:tblPr>
        <w:tblW w:w="10293" w:type="dxa"/>
        <w:jc w:val="center"/>
        <w:tblLayout w:type="fixed"/>
        <w:tblLook w:val="0400" w:firstRow="0" w:lastRow="0" w:firstColumn="0" w:lastColumn="0" w:noHBand="0" w:noVBand="1"/>
      </w:tblPr>
      <w:tblGrid>
        <w:gridCol w:w="861"/>
        <w:gridCol w:w="5792"/>
        <w:gridCol w:w="1526"/>
        <w:gridCol w:w="285"/>
        <w:gridCol w:w="508"/>
        <w:gridCol w:w="360"/>
        <w:gridCol w:w="570"/>
        <w:gridCol w:w="391"/>
      </w:tblGrid>
      <w:tr w:rsidR="005D3BD6" w14:paraId="63DBE22A" w14:textId="77777777" w:rsidTr="005D3BD6">
        <w:trPr>
          <w:trHeight w:val="911"/>
          <w:jc w:val="center"/>
        </w:trPr>
        <w:tc>
          <w:tcPr>
            <w:tcW w:w="10293" w:type="dxa"/>
            <w:gridSpan w:val="8"/>
            <w:tcBorders>
              <w:top w:val="single" w:sz="12" w:space="0" w:color="A6A6A6" w:themeColor="background1" w:themeShade="A6"/>
              <w:left w:val="single" w:sz="12" w:space="0" w:color="A6A6A6" w:themeColor="background1" w:themeShade="A6"/>
              <w:bottom w:val="single" w:sz="18" w:space="0" w:color="FFFFFF" w:themeColor="background1"/>
              <w:right w:val="single" w:sz="12" w:space="0" w:color="A6A6A6" w:themeColor="background1" w:themeShade="A6"/>
            </w:tcBorders>
            <w:shd w:val="clear" w:color="auto" w:fill="88354D"/>
            <w:vAlign w:val="center"/>
          </w:tcPr>
          <w:p w14:paraId="45D667EE" w14:textId="5C43BB56" w:rsidR="005D3BD6" w:rsidRPr="005D3BD6" w:rsidRDefault="005D3BD6" w:rsidP="005D3BD6">
            <w:pPr>
              <w:spacing w:after="0" w:line="240" w:lineRule="auto"/>
              <w:jc w:val="center"/>
              <w:rPr>
                <w:rFonts w:eastAsia="Tahoma" w:cstheme="minorHAnsi"/>
                <w:color w:val="FFFFFF" w:themeColor="background1"/>
                <w:sz w:val="26"/>
                <w:szCs w:val="26"/>
              </w:rPr>
            </w:pPr>
            <w:r w:rsidRPr="005D3BD6">
              <w:rPr>
                <w:rFonts w:eastAsia="Tahoma" w:cstheme="minorHAnsi"/>
                <w:b/>
                <w:color w:val="FFFFFF" w:themeColor="background1"/>
                <w:sz w:val="26"/>
                <w:szCs w:val="26"/>
              </w:rPr>
              <w:t>Tres dimensiones Mantenimiento anual</w:t>
            </w:r>
          </w:p>
          <w:p w14:paraId="51FFF80D" w14:textId="1D34EF76" w:rsidR="005D3BD6" w:rsidRPr="005D3BD6" w:rsidRDefault="005D3BD6" w:rsidP="005D3BD6">
            <w:pPr>
              <w:spacing w:after="0" w:line="240" w:lineRule="auto"/>
              <w:jc w:val="center"/>
              <w:rPr>
                <w:rFonts w:eastAsia="Tahoma" w:cstheme="minorHAnsi"/>
                <w:b/>
                <w:color w:val="FFFFFF" w:themeColor="background1"/>
                <w:sz w:val="26"/>
                <w:szCs w:val="26"/>
              </w:rPr>
            </w:pPr>
            <w:r w:rsidRPr="005D3BD6">
              <w:rPr>
                <w:rFonts w:eastAsia="Tahoma" w:cstheme="minorHAnsi"/>
                <w:b/>
                <w:color w:val="FFFFFF" w:themeColor="background1"/>
                <w:sz w:val="26"/>
                <w:szCs w:val="26"/>
              </w:rPr>
              <w:t>Check List Recepción: M</w:t>
            </w:r>
            <w:r w:rsidR="00BC6094">
              <w:rPr>
                <w:rFonts w:eastAsia="Tahoma" w:cstheme="minorHAnsi"/>
                <w:b/>
                <w:color w:val="FFFFFF" w:themeColor="background1"/>
                <w:sz w:val="26"/>
                <w:szCs w:val="26"/>
              </w:rPr>
              <w:t>á</w:t>
            </w:r>
            <w:r w:rsidRPr="005D3BD6">
              <w:rPr>
                <w:rFonts w:eastAsia="Tahoma" w:cstheme="minorHAnsi"/>
                <w:b/>
                <w:color w:val="FFFFFF" w:themeColor="background1"/>
                <w:sz w:val="26"/>
                <w:szCs w:val="26"/>
              </w:rPr>
              <w:t>quina multiuso de madera RWM 392C1</w:t>
            </w:r>
          </w:p>
        </w:tc>
      </w:tr>
      <w:tr w:rsidR="005D3BD6" w:rsidRPr="005D3BD6" w14:paraId="3F189D46" w14:textId="77777777" w:rsidTr="005D3BD6">
        <w:trPr>
          <w:trHeight w:val="308"/>
          <w:jc w:val="center"/>
        </w:trPr>
        <w:tc>
          <w:tcPr>
            <w:tcW w:w="861" w:type="dxa"/>
            <w:tcBorders>
              <w:top w:val="single" w:sz="18" w:space="0" w:color="FFFFFF" w:themeColor="background1"/>
              <w:left w:val="single" w:sz="12" w:space="0" w:color="A6A6A6" w:themeColor="background1" w:themeShade="A6"/>
              <w:bottom w:val="single" w:sz="18" w:space="0" w:color="FFFFFF" w:themeColor="background1"/>
              <w:right w:val="single" w:sz="18" w:space="0" w:color="FFFFFF" w:themeColor="background1"/>
            </w:tcBorders>
            <w:shd w:val="clear" w:color="auto" w:fill="A6A6A6" w:themeFill="background1" w:themeFillShade="A6"/>
            <w:vAlign w:val="center"/>
          </w:tcPr>
          <w:p w14:paraId="28DFF150" w14:textId="248A2EE4" w:rsidR="005D3BD6" w:rsidRPr="005D3BD6" w:rsidRDefault="005D3BD6" w:rsidP="00DD2518">
            <w:pPr>
              <w:spacing w:after="0" w:line="240" w:lineRule="auto"/>
              <w:jc w:val="center"/>
              <w:rPr>
                <w:rFonts w:eastAsia="Tahoma" w:cstheme="minorHAnsi"/>
                <w:b/>
                <w:color w:val="FFFFFF" w:themeColor="background1"/>
                <w:sz w:val="24"/>
                <w:szCs w:val="24"/>
              </w:rPr>
            </w:pPr>
            <w:r w:rsidRPr="005D3BD6">
              <w:rPr>
                <w:rFonts w:eastAsia="Tahoma" w:cstheme="minorHAnsi"/>
                <w:b/>
                <w:color w:val="FFFFFF" w:themeColor="background1"/>
                <w:sz w:val="24"/>
                <w:szCs w:val="24"/>
              </w:rPr>
              <w:t>Í</w:t>
            </w:r>
            <w:r>
              <w:rPr>
                <w:rFonts w:eastAsia="Tahoma" w:cstheme="minorHAnsi"/>
                <w:b/>
                <w:color w:val="FFFFFF" w:themeColor="background1"/>
                <w:sz w:val="24"/>
                <w:szCs w:val="24"/>
              </w:rPr>
              <w:t>TEM</w:t>
            </w:r>
          </w:p>
        </w:tc>
        <w:tc>
          <w:tcPr>
            <w:tcW w:w="7603" w:type="dxa"/>
            <w:gridSpan w:val="3"/>
            <w:tcBorders>
              <w:top w:val="single" w:sz="18" w:space="0" w:color="FFFFFF" w:themeColor="background1"/>
              <w:left w:val="single" w:sz="18" w:space="0" w:color="FFFFFF" w:themeColor="background1"/>
              <w:bottom w:val="single" w:sz="18" w:space="0" w:color="FFFFFF" w:themeColor="background1"/>
            </w:tcBorders>
            <w:shd w:val="clear" w:color="auto" w:fill="A6A6A6" w:themeFill="background1" w:themeFillShade="A6"/>
            <w:vAlign w:val="center"/>
          </w:tcPr>
          <w:p w14:paraId="1EA24975" w14:textId="66433F3B" w:rsidR="005D3BD6" w:rsidRPr="005D3BD6" w:rsidRDefault="005D3BD6" w:rsidP="00DD2518">
            <w:pPr>
              <w:spacing w:after="0" w:line="240" w:lineRule="auto"/>
              <w:rPr>
                <w:rFonts w:eastAsia="Times New Roman" w:cstheme="minorHAnsi"/>
                <w:color w:val="FFFFFF" w:themeColor="background1"/>
                <w:sz w:val="24"/>
                <w:szCs w:val="24"/>
              </w:rPr>
            </w:pPr>
            <w:r w:rsidRPr="005D3BD6">
              <w:rPr>
                <w:rFonts w:eastAsia="Tahoma" w:cstheme="minorHAnsi"/>
                <w:b/>
                <w:color w:val="FFFFFF" w:themeColor="background1"/>
                <w:sz w:val="24"/>
                <w:szCs w:val="24"/>
              </w:rPr>
              <w:t>A</w:t>
            </w:r>
            <w:r>
              <w:rPr>
                <w:rFonts w:eastAsia="Tahoma" w:cstheme="minorHAnsi"/>
                <w:b/>
                <w:color w:val="FFFFFF" w:themeColor="background1"/>
                <w:sz w:val="24"/>
                <w:szCs w:val="24"/>
              </w:rPr>
              <w:t>CTIVIDAD</w:t>
            </w:r>
          </w:p>
        </w:tc>
        <w:tc>
          <w:tcPr>
            <w:tcW w:w="508" w:type="dxa"/>
            <w:tcBorders>
              <w:top w:val="single" w:sz="18" w:space="0" w:color="FFFFFF" w:themeColor="background1"/>
              <w:bottom w:val="single" w:sz="18" w:space="0" w:color="FFFFFF" w:themeColor="background1"/>
            </w:tcBorders>
            <w:shd w:val="clear" w:color="auto" w:fill="A6A6A6" w:themeFill="background1" w:themeFillShade="A6"/>
            <w:vAlign w:val="center"/>
          </w:tcPr>
          <w:p w14:paraId="52E8DFC6" w14:textId="628E7081" w:rsidR="005D3BD6" w:rsidRPr="005D3BD6" w:rsidRDefault="005D3BD6" w:rsidP="00DD2518">
            <w:pPr>
              <w:spacing w:after="0" w:line="240" w:lineRule="auto"/>
              <w:jc w:val="center"/>
              <w:rPr>
                <w:rFonts w:eastAsia="Tahoma" w:cstheme="minorHAnsi"/>
                <w:b/>
                <w:color w:val="FFFFFF" w:themeColor="background1"/>
                <w:sz w:val="24"/>
                <w:szCs w:val="24"/>
              </w:rPr>
            </w:pPr>
            <w:r w:rsidRPr="005D3BD6">
              <w:rPr>
                <w:rFonts w:eastAsia="Tahoma" w:cstheme="minorHAnsi"/>
                <w:b/>
                <w:color w:val="FFFFFF" w:themeColor="background1"/>
                <w:sz w:val="24"/>
                <w:szCs w:val="24"/>
              </w:rPr>
              <w:t>S</w:t>
            </w:r>
            <w:r>
              <w:rPr>
                <w:rFonts w:eastAsia="Tahoma" w:cstheme="minorHAnsi"/>
                <w:b/>
                <w:color w:val="FFFFFF" w:themeColor="background1"/>
                <w:sz w:val="24"/>
                <w:szCs w:val="24"/>
              </w:rPr>
              <w:t>I</w:t>
            </w:r>
          </w:p>
        </w:tc>
        <w:tc>
          <w:tcPr>
            <w:tcW w:w="360" w:type="dxa"/>
            <w:tcBorders>
              <w:top w:val="single" w:sz="18" w:space="0" w:color="FFFFFF" w:themeColor="background1"/>
              <w:bottom w:val="single" w:sz="18" w:space="0" w:color="FFFFFF" w:themeColor="background1"/>
            </w:tcBorders>
            <w:shd w:val="clear" w:color="auto" w:fill="auto"/>
            <w:vAlign w:val="center"/>
          </w:tcPr>
          <w:p w14:paraId="4ADD99B4" w14:textId="77777777" w:rsidR="005D3BD6" w:rsidRPr="005D3BD6" w:rsidRDefault="005D3BD6" w:rsidP="00DD2518">
            <w:pPr>
              <w:spacing w:after="0" w:line="240" w:lineRule="auto"/>
              <w:jc w:val="center"/>
              <w:rPr>
                <w:rFonts w:eastAsia="Tahoma" w:cstheme="minorHAnsi"/>
                <w:b/>
                <w:color w:val="FFFFFF" w:themeColor="background1"/>
                <w:sz w:val="24"/>
                <w:szCs w:val="24"/>
              </w:rPr>
            </w:pPr>
          </w:p>
        </w:tc>
        <w:tc>
          <w:tcPr>
            <w:tcW w:w="570" w:type="dxa"/>
            <w:tcBorders>
              <w:top w:val="single" w:sz="18" w:space="0" w:color="FFFFFF" w:themeColor="background1"/>
              <w:bottom w:val="single" w:sz="18" w:space="0" w:color="FFFFFF" w:themeColor="background1"/>
            </w:tcBorders>
            <w:shd w:val="clear" w:color="auto" w:fill="A6A6A6" w:themeFill="background1" w:themeFillShade="A6"/>
            <w:vAlign w:val="center"/>
          </w:tcPr>
          <w:p w14:paraId="325E6203" w14:textId="5C4E5638" w:rsidR="005D3BD6" w:rsidRPr="005D3BD6" w:rsidRDefault="005D3BD6" w:rsidP="00DD2518">
            <w:pPr>
              <w:spacing w:after="0" w:line="240" w:lineRule="auto"/>
              <w:jc w:val="center"/>
              <w:rPr>
                <w:rFonts w:eastAsia="Tahoma" w:cstheme="minorHAnsi"/>
                <w:b/>
                <w:color w:val="FFFFFF" w:themeColor="background1"/>
                <w:sz w:val="24"/>
                <w:szCs w:val="24"/>
              </w:rPr>
            </w:pPr>
            <w:r w:rsidRPr="005D3BD6">
              <w:rPr>
                <w:rFonts w:eastAsia="Tahoma" w:cstheme="minorHAnsi"/>
                <w:b/>
                <w:color w:val="FFFFFF" w:themeColor="background1"/>
                <w:sz w:val="24"/>
                <w:szCs w:val="24"/>
              </w:rPr>
              <w:t>N</w:t>
            </w:r>
            <w:r>
              <w:rPr>
                <w:rFonts w:eastAsia="Tahoma" w:cstheme="minorHAnsi"/>
                <w:b/>
                <w:color w:val="FFFFFF" w:themeColor="background1"/>
                <w:sz w:val="24"/>
                <w:szCs w:val="24"/>
              </w:rPr>
              <w:t>O</w:t>
            </w:r>
          </w:p>
        </w:tc>
        <w:tc>
          <w:tcPr>
            <w:tcW w:w="391" w:type="dxa"/>
            <w:tcBorders>
              <w:top w:val="single" w:sz="18" w:space="0" w:color="FFFFFF" w:themeColor="background1"/>
              <w:bottom w:val="single" w:sz="18" w:space="0" w:color="FFFFFF" w:themeColor="background1"/>
              <w:right w:val="single" w:sz="12" w:space="0" w:color="A6A6A6" w:themeColor="background1" w:themeShade="A6"/>
            </w:tcBorders>
            <w:shd w:val="clear" w:color="auto" w:fill="A6A6A6" w:themeFill="background1" w:themeFillShade="A6"/>
            <w:vAlign w:val="center"/>
          </w:tcPr>
          <w:p w14:paraId="69E2DBD6" w14:textId="77777777" w:rsidR="005D3BD6" w:rsidRPr="005D3BD6" w:rsidRDefault="005D3BD6" w:rsidP="00DD2518">
            <w:pPr>
              <w:spacing w:after="0" w:line="240" w:lineRule="auto"/>
              <w:rPr>
                <w:rFonts w:eastAsia="Tahoma" w:cstheme="minorHAnsi"/>
                <w:color w:val="FFFFFF" w:themeColor="background1"/>
                <w:sz w:val="24"/>
                <w:szCs w:val="24"/>
              </w:rPr>
            </w:pPr>
            <w:r w:rsidRPr="005D3BD6">
              <w:rPr>
                <w:rFonts w:eastAsia="Tahoma" w:cstheme="minorHAnsi"/>
                <w:color w:val="FFFFFF" w:themeColor="background1"/>
                <w:sz w:val="24"/>
                <w:szCs w:val="24"/>
              </w:rPr>
              <w:t> </w:t>
            </w:r>
          </w:p>
        </w:tc>
      </w:tr>
      <w:tr w:rsidR="005D3BD6" w:rsidRPr="005D3BD6" w14:paraId="2D58CE7B" w14:textId="77777777" w:rsidTr="005D3BD6">
        <w:trPr>
          <w:trHeight w:val="308"/>
          <w:jc w:val="center"/>
        </w:trPr>
        <w:tc>
          <w:tcPr>
            <w:tcW w:w="861" w:type="dxa"/>
            <w:tcBorders>
              <w:top w:val="single" w:sz="18" w:space="0" w:color="FFFFFF" w:themeColor="background1"/>
              <w:left w:val="single" w:sz="12" w:space="0" w:color="A6A6A6" w:themeColor="background1" w:themeShade="A6"/>
              <w:bottom w:val="single" w:sz="18" w:space="0" w:color="FFFFFF" w:themeColor="background1"/>
              <w:right w:val="single" w:sz="18" w:space="0" w:color="FFFFFF" w:themeColor="background1"/>
            </w:tcBorders>
            <w:shd w:val="clear" w:color="auto" w:fill="auto"/>
            <w:vAlign w:val="center"/>
          </w:tcPr>
          <w:p w14:paraId="3BC48773" w14:textId="77777777" w:rsidR="005D3BD6" w:rsidRPr="005D3BD6" w:rsidRDefault="005D3BD6" w:rsidP="00DD2518">
            <w:pPr>
              <w:spacing w:after="0" w:line="240" w:lineRule="auto"/>
              <w:jc w:val="center"/>
              <w:rPr>
                <w:rFonts w:eastAsia="Tahoma" w:cstheme="minorHAnsi"/>
                <w:b/>
                <w:color w:val="FFFFFF" w:themeColor="background1"/>
                <w:sz w:val="24"/>
                <w:szCs w:val="24"/>
              </w:rPr>
            </w:pPr>
          </w:p>
        </w:tc>
        <w:tc>
          <w:tcPr>
            <w:tcW w:w="7603" w:type="dxa"/>
            <w:gridSpan w:val="3"/>
            <w:tcBorders>
              <w:top w:val="single" w:sz="18" w:space="0" w:color="FFFFFF" w:themeColor="background1"/>
              <w:left w:val="single" w:sz="18" w:space="0" w:color="FFFFFF" w:themeColor="background1"/>
              <w:bottom w:val="single" w:sz="18" w:space="0" w:color="FFFFFF" w:themeColor="background1"/>
            </w:tcBorders>
            <w:shd w:val="clear" w:color="auto" w:fill="auto"/>
            <w:vAlign w:val="center"/>
          </w:tcPr>
          <w:p w14:paraId="7D8D13CD" w14:textId="77777777" w:rsidR="005D3BD6" w:rsidRPr="005D3BD6" w:rsidRDefault="005D3BD6" w:rsidP="00DD2518">
            <w:pPr>
              <w:spacing w:after="0" w:line="240" w:lineRule="auto"/>
              <w:rPr>
                <w:rFonts w:eastAsia="Tahoma" w:cstheme="minorHAnsi"/>
                <w:b/>
                <w:color w:val="FFFFFF" w:themeColor="background1"/>
                <w:sz w:val="24"/>
                <w:szCs w:val="24"/>
              </w:rPr>
            </w:pPr>
          </w:p>
        </w:tc>
        <w:tc>
          <w:tcPr>
            <w:tcW w:w="508" w:type="dxa"/>
            <w:tcBorders>
              <w:top w:val="single" w:sz="18" w:space="0" w:color="FFFFFF" w:themeColor="background1"/>
              <w:bottom w:val="single" w:sz="8" w:space="0" w:color="auto"/>
            </w:tcBorders>
            <w:shd w:val="clear" w:color="auto" w:fill="auto"/>
            <w:vAlign w:val="center"/>
          </w:tcPr>
          <w:p w14:paraId="283D9530" w14:textId="77777777" w:rsidR="005D3BD6" w:rsidRPr="005D3BD6" w:rsidRDefault="005D3BD6" w:rsidP="00DD2518">
            <w:pPr>
              <w:spacing w:after="0" w:line="240" w:lineRule="auto"/>
              <w:jc w:val="center"/>
              <w:rPr>
                <w:rFonts w:eastAsia="Tahoma" w:cstheme="minorHAnsi"/>
                <w:b/>
                <w:color w:val="FFFFFF" w:themeColor="background1"/>
                <w:sz w:val="24"/>
                <w:szCs w:val="24"/>
              </w:rPr>
            </w:pPr>
          </w:p>
        </w:tc>
        <w:tc>
          <w:tcPr>
            <w:tcW w:w="360" w:type="dxa"/>
            <w:tcBorders>
              <w:top w:val="single" w:sz="18" w:space="0" w:color="FFFFFF" w:themeColor="background1"/>
              <w:bottom w:val="single" w:sz="18" w:space="0" w:color="FFFFFF" w:themeColor="background1"/>
            </w:tcBorders>
            <w:shd w:val="clear" w:color="auto" w:fill="auto"/>
            <w:vAlign w:val="center"/>
          </w:tcPr>
          <w:p w14:paraId="5D9113B3" w14:textId="77777777" w:rsidR="005D3BD6" w:rsidRPr="005D3BD6" w:rsidRDefault="005D3BD6" w:rsidP="00DD2518">
            <w:pPr>
              <w:spacing w:after="0" w:line="240" w:lineRule="auto"/>
              <w:jc w:val="center"/>
              <w:rPr>
                <w:rFonts w:eastAsia="Tahoma" w:cstheme="minorHAnsi"/>
                <w:b/>
                <w:color w:val="FFFFFF" w:themeColor="background1"/>
                <w:sz w:val="24"/>
                <w:szCs w:val="24"/>
              </w:rPr>
            </w:pPr>
          </w:p>
        </w:tc>
        <w:tc>
          <w:tcPr>
            <w:tcW w:w="570" w:type="dxa"/>
            <w:tcBorders>
              <w:top w:val="single" w:sz="18" w:space="0" w:color="FFFFFF" w:themeColor="background1"/>
              <w:bottom w:val="single" w:sz="8" w:space="0" w:color="auto"/>
            </w:tcBorders>
            <w:shd w:val="clear" w:color="auto" w:fill="auto"/>
            <w:vAlign w:val="center"/>
          </w:tcPr>
          <w:p w14:paraId="21AD9BE3" w14:textId="77777777" w:rsidR="005D3BD6" w:rsidRPr="005D3BD6" w:rsidRDefault="005D3BD6" w:rsidP="00DD2518">
            <w:pPr>
              <w:spacing w:after="0" w:line="240" w:lineRule="auto"/>
              <w:jc w:val="center"/>
              <w:rPr>
                <w:rFonts w:eastAsia="Tahoma" w:cstheme="minorHAnsi"/>
                <w:b/>
                <w:color w:val="FFFFFF" w:themeColor="background1"/>
                <w:sz w:val="24"/>
                <w:szCs w:val="24"/>
              </w:rPr>
            </w:pPr>
          </w:p>
        </w:tc>
        <w:tc>
          <w:tcPr>
            <w:tcW w:w="391" w:type="dxa"/>
            <w:tcBorders>
              <w:top w:val="single" w:sz="18" w:space="0" w:color="FFFFFF" w:themeColor="background1"/>
              <w:bottom w:val="single" w:sz="18" w:space="0" w:color="FFFFFF" w:themeColor="background1"/>
              <w:right w:val="single" w:sz="12" w:space="0" w:color="A6A6A6" w:themeColor="background1" w:themeShade="A6"/>
            </w:tcBorders>
            <w:shd w:val="clear" w:color="auto" w:fill="auto"/>
            <w:vAlign w:val="center"/>
          </w:tcPr>
          <w:p w14:paraId="1C420F7C" w14:textId="77777777" w:rsidR="005D3BD6" w:rsidRPr="005D3BD6" w:rsidRDefault="005D3BD6" w:rsidP="00DD2518">
            <w:pPr>
              <w:spacing w:after="0" w:line="240" w:lineRule="auto"/>
              <w:rPr>
                <w:rFonts w:eastAsia="Tahoma" w:cstheme="minorHAnsi"/>
                <w:color w:val="FFFFFF" w:themeColor="background1"/>
                <w:sz w:val="24"/>
                <w:szCs w:val="24"/>
              </w:rPr>
            </w:pPr>
          </w:p>
        </w:tc>
      </w:tr>
      <w:tr w:rsidR="00815338" w14:paraId="418877B2" w14:textId="77777777" w:rsidTr="005D3BD6">
        <w:trPr>
          <w:trHeight w:val="308"/>
          <w:jc w:val="center"/>
        </w:trPr>
        <w:tc>
          <w:tcPr>
            <w:tcW w:w="861" w:type="dxa"/>
            <w:tcBorders>
              <w:top w:val="single" w:sz="18" w:space="0" w:color="FFFFFF" w:themeColor="background1"/>
              <w:left w:val="single" w:sz="12" w:space="0" w:color="A6A6A6" w:themeColor="background1" w:themeShade="A6"/>
              <w:bottom w:val="nil"/>
              <w:right w:val="nil"/>
            </w:tcBorders>
            <w:shd w:val="clear" w:color="auto" w:fill="auto"/>
            <w:vAlign w:val="center"/>
          </w:tcPr>
          <w:p w14:paraId="2E565BED" w14:textId="09673BDC"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1</w:t>
            </w:r>
          </w:p>
        </w:tc>
        <w:tc>
          <w:tcPr>
            <w:tcW w:w="5792" w:type="dxa"/>
            <w:tcBorders>
              <w:top w:val="single" w:sz="18" w:space="0" w:color="FFFFFF" w:themeColor="background1"/>
              <w:left w:val="nil"/>
              <w:bottom w:val="nil"/>
              <w:right w:val="nil"/>
            </w:tcBorders>
            <w:shd w:val="clear" w:color="auto" w:fill="auto"/>
            <w:vAlign w:val="center"/>
          </w:tcPr>
          <w:p w14:paraId="4211503D"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 xml:space="preserve">Verificar montaje motor eléctrico </w:t>
            </w:r>
          </w:p>
        </w:tc>
        <w:tc>
          <w:tcPr>
            <w:tcW w:w="1526" w:type="dxa"/>
            <w:tcBorders>
              <w:top w:val="single" w:sz="18" w:space="0" w:color="FFFFFF" w:themeColor="background1"/>
              <w:left w:val="nil"/>
              <w:bottom w:val="nil"/>
              <w:right w:val="nil"/>
            </w:tcBorders>
            <w:shd w:val="clear" w:color="auto" w:fill="auto"/>
            <w:vAlign w:val="center"/>
          </w:tcPr>
          <w:p w14:paraId="2D401665" w14:textId="77777777" w:rsidR="00815338" w:rsidRDefault="00815338" w:rsidP="00DD2518">
            <w:pPr>
              <w:spacing w:after="0" w:line="240" w:lineRule="auto"/>
              <w:rPr>
                <w:rFonts w:ascii="Tahoma" w:eastAsia="Tahoma" w:hAnsi="Tahoma" w:cs="Tahoma"/>
                <w:color w:val="000000"/>
              </w:rPr>
            </w:pPr>
          </w:p>
        </w:tc>
        <w:tc>
          <w:tcPr>
            <w:tcW w:w="285" w:type="dxa"/>
            <w:tcBorders>
              <w:top w:val="single" w:sz="18" w:space="0" w:color="FFFFFF" w:themeColor="background1"/>
              <w:left w:val="nil"/>
              <w:bottom w:val="nil"/>
              <w:right w:val="nil"/>
            </w:tcBorders>
            <w:shd w:val="clear" w:color="auto" w:fill="auto"/>
            <w:vAlign w:val="center"/>
          </w:tcPr>
          <w:p w14:paraId="0EA7D931"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8" w:space="0" w:color="auto"/>
              <w:left w:val="single" w:sz="4" w:space="0" w:color="000000"/>
              <w:bottom w:val="single" w:sz="4" w:space="0" w:color="000000"/>
              <w:right w:val="single" w:sz="4" w:space="0" w:color="000000"/>
            </w:tcBorders>
            <w:shd w:val="clear" w:color="auto" w:fill="auto"/>
            <w:vAlign w:val="center"/>
          </w:tcPr>
          <w:p w14:paraId="5843DEA0" w14:textId="43B08C08" w:rsidR="00815338" w:rsidRDefault="00815338" w:rsidP="00DD2518">
            <w:pPr>
              <w:spacing w:after="0" w:line="240" w:lineRule="auto"/>
              <w:rPr>
                <w:rFonts w:ascii="Tahoma" w:eastAsia="Tahoma" w:hAnsi="Tahoma" w:cs="Tahoma"/>
                <w:color w:val="000000"/>
              </w:rPr>
            </w:pPr>
          </w:p>
        </w:tc>
        <w:tc>
          <w:tcPr>
            <w:tcW w:w="360" w:type="dxa"/>
            <w:tcBorders>
              <w:top w:val="single" w:sz="18" w:space="0" w:color="FFFFFF" w:themeColor="background1"/>
              <w:left w:val="nil"/>
              <w:bottom w:val="nil"/>
              <w:right w:val="nil"/>
            </w:tcBorders>
            <w:shd w:val="clear" w:color="auto" w:fill="auto"/>
            <w:vAlign w:val="center"/>
          </w:tcPr>
          <w:p w14:paraId="3EC0984F" w14:textId="77777777" w:rsidR="00815338" w:rsidRDefault="00815338" w:rsidP="00DD2518">
            <w:pPr>
              <w:spacing w:after="0" w:line="240" w:lineRule="auto"/>
              <w:rPr>
                <w:rFonts w:ascii="Tahoma" w:eastAsia="Tahoma" w:hAnsi="Tahoma" w:cs="Tahoma"/>
                <w:color w:val="000000"/>
              </w:rPr>
            </w:pPr>
          </w:p>
        </w:tc>
        <w:tc>
          <w:tcPr>
            <w:tcW w:w="570" w:type="dxa"/>
            <w:tcBorders>
              <w:top w:val="single" w:sz="8" w:space="0" w:color="auto"/>
              <w:left w:val="single" w:sz="4" w:space="0" w:color="000000"/>
              <w:bottom w:val="single" w:sz="4" w:space="0" w:color="000000"/>
              <w:right w:val="single" w:sz="4" w:space="0" w:color="000000"/>
            </w:tcBorders>
            <w:shd w:val="clear" w:color="auto" w:fill="auto"/>
            <w:vAlign w:val="center"/>
          </w:tcPr>
          <w:p w14:paraId="7D9FF606"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single" w:sz="18" w:space="0" w:color="FFFFFF" w:themeColor="background1"/>
              <w:left w:val="nil"/>
              <w:bottom w:val="nil"/>
              <w:right w:val="single" w:sz="12" w:space="0" w:color="A6A6A6" w:themeColor="background1" w:themeShade="A6"/>
            </w:tcBorders>
            <w:shd w:val="clear" w:color="auto" w:fill="auto"/>
            <w:vAlign w:val="center"/>
          </w:tcPr>
          <w:p w14:paraId="7CAE3086"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5F23B927"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2B64BA9C" w14:textId="58701E38"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5257CF6F"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0DBDAA39"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4037F877"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3E43CA11"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49ABCA0A"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5E72AFA2"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70C8B70F"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5CB90BC2"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7882ED00"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2</w:t>
            </w:r>
          </w:p>
        </w:tc>
        <w:tc>
          <w:tcPr>
            <w:tcW w:w="5792" w:type="dxa"/>
            <w:tcBorders>
              <w:top w:val="nil"/>
              <w:left w:val="nil"/>
              <w:bottom w:val="nil"/>
              <w:right w:val="nil"/>
            </w:tcBorders>
            <w:shd w:val="clear" w:color="auto" w:fill="auto"/>
            <w:vAlign w:val="center"/>
          </w:tcPr>
          <w:p w14:paraId="51CAFF0D"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montaje sistema de transmisión piñón-corona</w:t>
            </w:r>
          </w:p>
        </w:tc>
        <w:tc>
          <w:tcPr>
            <w:tcW w:w="1526" w:type="dxa"/>
            <w:tcBorders>
              <w:top w:val="nil"/>
              <w:left w:val="nil"/>
              <w:bottom w:val="nil"/>
              <w:right w:val="nil"/>
            </w:tcBorders>
            <w:shd w:val="clear" w:color="auto" w:fill="auto"/>
            <w:vAlign w:val="center"/>
          </w:tcPr>
          <w:p w14:paraId="73A77ED8"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7BBA1E99"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4D6C8"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3C209298"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4A630"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6F885886"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2001A7AE"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4204EDB7" w14:textId="60442621"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52204FF5"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3CA858F9"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216A22AC"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7FC0EEA2"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278FA800"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4D2CD83F"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4C70D755"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6B6713F7"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7A8A82D8"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3</w:t>
            </w:r>
          </w:p>
        </w:tc>
        <w:tc>
          <w:tcPr>
            <w:tcW w:w="5792" w:type="dxa"/>
            <w:tcBorders>
              <w:top w:val="nil"/>
              <w:left w:val="nil"/>
              <w:bottom w:val="nil"/>
              <w:right w:val="nil"/>
            </w:tcBorders>
            <w:shd w:val="clear" w:color="auto" w:fill="auto"/>
            <w:vAlign w:val="center"/>
          </w:tcPr>
          <w:p w14:paraId="2ECA80FF"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engrase sistema de transmisión piñón-corona</w:t>
            </w:r>
          </w:p>
        </w:tc>
        <w:tc>
          <w:tcPr>
            <w:tcW w:w="1526" w:type="dxa"/>
            <w:tcBorders>
              <w:top w:val="nil"/>
              <w:left w:val="nil"/>
              <w:bottom w:val="nil"/>
              <w:right w:val="nil"/>
            </w:tcBorders>
            <w:shd w:val="clear" w:color="auto" w:fill="auto"/>
            <w:vAlign w:val="center"/>
          </w:tcPr>
          <w:p w14:paraId="29C3791A"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4B099257"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000C7"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376A9EB8"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DD2D"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15CCC325"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5274D27F"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6C75ED67" w14:textId="3177AD63"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0321803B"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37411BFE"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57DBC0D5"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248188E4"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186D60AE"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3722C27C"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4B8BEFA1"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7E36E3B2"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66BC3843"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4</w:t>
            </w:r>
          </w:p>
        </w:tc>
        <w:tc>
          <w:tcPr>
            <w:tcW w:w="5792" w:type="dxa"/>
            <w:tcBorders>
              <w:top w:val="nil"/>
              <w:left w:val="nil"/>
              <w:bottom w:val="nil"/>
              <w:right w:val="nil"/>
            </w:tcBorders>
            <w:shd w:val="clear" w:color="auto" w:fill="auto"/>
            <w:vAlign w:val="center"/>
          </w:tcPr>
          <w:p w14:paraId="5DC75248"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montaje sprocket</w:t>
            </w:r>
          </w:p>
        </w:tc>
        <w:tc>
          <w:tcPr>
            <w:tcW w:w="1526" w:type="dxa"/>
            <w:tcBorders>
              <w:top w:val="nil"/>
              <w:left w:val="nil"/>
              <w:bottom w:val="nil"/>
              <w:right w:val="nil"/>
            </w:tcBorders>
            <w:shd w:val="clear" w:color="auto" w:fill="auto"/>
            <w:vAlign w:val="center"/>
          </w:tcPr>
          <w:p w14:paraId="42AC7C3B"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6E26C8BC"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FC450"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694B202E"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E6CDE"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64432031"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327B55A1"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1ACA2A17" w14:textId="574369EF"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58BD62BC"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7481B0D8"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2E6A338C"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3B485D0C"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6226715F"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77D82572"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3A2181BF"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3AA97B32"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4090C1C7"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5</w:t>
            </w:r>
          </w:p>
        </w:tc>
        <w:tc>
          <w:tcPr>
            <w:tcW w:w="5792" w:type="dxa"/>
            <w:tcBorders>
              <w:top w:val="nil"/>
              <w:left w:val="nil"/>
              <w:bottom w:val="nil"/>
              <w:right w:val="nil"/>
            </w:tcBorders>
            <w:shd w:val="clear" w:color="auto" w:fill="auto"/>
            <w:vAlign w:val="center"/>
          </w:tcPr>
          <w:p w14:paraId="0C66C34B"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montaje cadenas</w:t>
            </w:r>
          </w:p>
        </w:tc>
        <w:tc>
          <w:tcPr>
            <w:tcW w:w="1526" w:type="dxa"/>
            <w:tcBorders>
              <w:top w:val="nil"/>
              <w:left w:val="nil"/>
              <w:bottom w:val="nil"/>
              <w:right w:val="nil"/>
            </w:tcBorders>
            <w:shd w:val="clear" w:color="auto" w:fill="auto"/>
            <w:vAlign w:val="center"/>
          </w:tcPr>
          <w:p w14:paraId="5D5EB91C"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15F04F1A"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4973"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7B6992AC"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CBEC8"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7B9FC084"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2D330157"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12E7EEBB" w14:textId="5043CDCA"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66BE2CEF"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28CEC516"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1F6BA4ED"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7FA2D9F5"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25907F3F"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336E5573"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2AD0F425"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18A1F271"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18C72E8A"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6</w:t>
            </w:r>
          </w:p>
        </w:tc>
        <w:tc>
          <w:tcPr>
            <w:tcW w:w="5792" w:type="dxa"/>
            <w:tcBorders>
              <w:top w:val="nil"/>
              <w:left w:val="nil"/>
              <w:bottom w:val="nil"/>
              <w:right w:val="nil"/>
            </w:tcBorders>
            <w:shd w:val="clear" w:color="auto" w:fill="auto"/>
            <w:vAlign w:val="center"/>
          </w:tcPr>
          <w:p w14:paraId="2C5125FF"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engrase cadenas</w:t>
            </w:r>
          </w:p>
        </w:tc>
        <w:tc>
          <w:tcPr>
            <w:tcW w:w="1526" w:type="dxa"/>
            <w:tcBorders>
              <w:top w:val="nil"/>
              <w:left w:val="nil"/>
              <w:bottom w:val="nil"/>
              <w:right w:val="nil"/>
            </w:tcBorders>
            <w:shd w:val="clear" w:color="auto" w:fill="auto"/>
            <w:vAlign w:val="center"/>
          </w:tcPr>
          <w:p w14:paraId="402B7483"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5E21AD5D"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B894"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4929DFE7"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8E76"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46893423"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5CDC21D4"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17DE96B8" w14:textId="543AA1A9"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5148D720"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7271CEFF"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131F0DD1"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2961C419"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26ACBD43"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4BE5866F"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3F633B06"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6EAFF834"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040ABB41"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7</w:t>
            </w:r>
          </w:p>
        </w:tc>
        <w:tc>
          <w:tcPr>
            <w:tcW w:w="5792" w:type="dxa"/>
            <w:tcBorders>
              <w:top w:val="nil"/>
              <w:left w:val="nil"/>
              <w:bottom w:val="nil"/>
              <w:right w:val="nil"/>
            </w:tcBorders>
            <w:shd w:val="clear" w:color="auto" w:fill="auto"/>
            <w:vAlign w:val="center"/>
          </w:tcPr>
          <w:p w14:paraId="2ABE5C0B"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montaje poleas</w:t>
            </w:r>
          </w:p>
        </w:tc>
        <w:tc>
          <w:tcPr>
            <w:tcW w:w="1526" w:type="dxa"/>
            <w:tcBorders>
              <w:top w:val="nil"/>
              <w:left w:val="nil"/>
              <w:bottom w:val="nil"/>
              <w:right w:val="nil"/>
            </w:tcBorders>
            <w:shd w:val="clear" w:color="auto" w:fill="auto"/>
            <w:vAlign w:val="center"/>
          </w:tcPr>
          <w:p w14:paraId="63DDEB02"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538DA3D6"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32919"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6EDC948C"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BB16D"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50127219"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5C51336B"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6FD1DBE6" w14:textId="6858C415"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60EDEDE1"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22CBBD29"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7D24A15C"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014F53F7"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5B54E2DA"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628FA0E8"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3B1CD62C"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1D5024E5"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322E7D1E"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8</w:t>
            </w:r>
          </w:p>
        </w:tc>
        <w:tc>
          <w:tcPr>
            <w:tcW w:w="5792" w:type="dxa"/>
            <w:tcBorders>
              <w:top w:val="nil"/>
              <w:left w:val="nil"/>
              <w:bottom w:val="nil"/>
              <w:right w:val="nil"/>
            </w:tcBorders>
            <w:shd w:val="clear" w:color="auto" w:fill="auto"/>
            <w:vAlign w:val="center"/>
          </w:tcPr>
          <w:p w14:paraId="3C82BB4B"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montaje correas</w:t>
            </w:r>
          </w:p>
        </w:tc>
        <w:tc>
          <w:tcPr>
            <w:tcW w:w="1526" w:type="dxa"/>
            <w:tcBorders>
              <w:top w:val="nil"/>
              <w:left w:val="nil"/>
              <w:bottom w:val="nil"/>
              <w:right w:val="nil"/>
            </w:tcBorders>
            <w:shd w:val="clear" w:color="auto" w:fill="auto"/>
            <w:vAlign w:val="center"/>
          </w:tcPr>
          <w:p w14:paraId="7E580C73"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12E2A0AD"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BAEE"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37220B23"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20CEA"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3F86469F"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0D16901B"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26A42495" w14:textId="306744DA"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021C353C"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0F32EEC1"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2FFE1F2F"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42FF19FA"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4F9465BC"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0B0FB5F1"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74C38D74"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5ABF8521"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35A3241E"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9</w:t>
            </w:r>
          </w:p>
        </w:tc>
        <w:tc>
          <w:tcPr>
            <w:tcW w:w="5792" w:type="dxa"/>
            <w:tcBorders>
              <w:top w:val="nil"/>
              <w:left w:val="nil"/>
              <w:bottom w:val="nil"/>
              <w:right w:val="nil"/>
            </w:tcBorders>
            <w:shd w:val="clear" w:color="auto" w:fill="auto"/>
            <w:vAlign w:val="center"/>
          </w:tcPr>
          <w:p w14:paraId="4EAD513D"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cuchillas</w:t>
            </w:r>
          </w:p>
        </w:tc>
        <w:tc>
          <w:tcPr>
            <w:tcW w:w="1526" w:type="dxa"/>
            <w:tcBorders>
              <w:top w:val="nil"/>
              <w:left w:val="nil"/>
              <w:bottom w:val="nil"/>
              <w:right w:val="nil"/>
            </w:tcBorders>
            <w:shd w:val="clear" w:color="auto" w:fill="auto"/>
            <w:vAlign w:val="center"/>
          </w:tcPr>
          <w:p w14:paraId="6A126FCB"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6057A865"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408E1"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50355F94"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8151"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6A8DBE04"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7D747772"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00632F7D" w14:textId="04C93644"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7821827B"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3897B21B"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2E987C9E"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2AF185D4"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0EA7D3FC"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577C2657"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50D7AF7F"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672A8B61"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78174839"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10</w:t>
            </w:r>
          </w:p>
        </w:tc>
        <w:tc>
          <w:tcPr>
            <w:tcW w:w="5792" w:type="dxa"/>
            <w:tcBorders>
              <w:top w:val="nil"/>
              <w:left w:val="nil"/>
              <w:bottom w:val="nil"/>
              <w:right w:val="nil"/>
            </w:tcBorders>
            <w:shd w:val="clear" w:color="auto" w:fill="auto"/>
            <w:vAlign w:val="center"/>
          </w:tcPr>
          <w:p w14:paraId="303A9DA2"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área de trabajo limpia.</w:t>
            </w:r>
          </w:p>
        </w:tc>
        <w:tc>
          <w:tcPr>
            <w:tcW w:w="1526" w:type="dxa"/>
            <w:tcBorders>
              <w:top w:val="nil"/>
              <w:left w:val="nil"/>
              <w:bottom w:val="nil"/>
              <w:right w:val="nil"/>
            </w:tcBorders>
            <w:shd w:val="clear" w:color="auto" w:fill="auto"/>
            <w:vAlign w:val="center"/>
          </w:tcPr>
          <w:p w14:paraId="53BE0B1E"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3CBD71BD"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13275"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70B98153"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50A7"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6F59E81D"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2D453111" w14:textId="77777777" w:rsidTr="005D3BD6">
        <w:trPr>
          <w:trHeight w:val="126"/>
          <w:jc w:val="center"/>
        </w:trPr>
        <w:tc>
          <w:tcPr>
            <w:tcW w:w="861" w:type="dxa"/>
            <w:tcBorders>
              <w:top w:val="nil"/>
              <w:left w:val="single" w:sz="12" w:space="0" w:color="A6A6A6" w:themeColor="background1" w:themeShade="A6"/>
              <w:bottom w:val="nil"/>
              <w:right w:val="nil"/>
            </w:tcBorders>
            <w:shd w:val="clear" w:color="auto" w:fill="auto"/>
            <w:vAlign w:val="center"/>
          </w:tcPr>
          <w:p w14:paraId="66320956" w14:textId="363384BA"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289D272C"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2FF49149"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5476703D"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5EBCC261"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0A79E480"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013FAD23"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02E1D8C2"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1CE7DD49"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52782D0E"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11</w:t>
            </w:r>
          </w:p>
        </w:tc>
        <w:tc>
          <w:tcPr>
            <w:tcW w:w="5792" w:type="dxa"/>
            <w:tcBorders>
              <w:top w:val="nil"/>
              <w:left w:val="nil"/>
              <w:bottom w:val="nil"/>
              <w:right w:val="nil"/>
            </w:tcBorders>
            <w:shd w:val="clear" w:color="auto" w:fill="auto"/>
            <w:vAlign w:val="center"/>
          </w:tcPr>
          <w:p w14:paraId="67655567"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retiro de bloqueos.</w:t>
            </w:r>
          </w:p>
        </w:tc>
        <w:tc>
          <w:tcPr>
            <w:tcW w:w="1526" w:type="dxa"/>
            <w:tcBorders>
              <w:top w:val="nil"/>
              <w:left w:val="nil"/>
              <w:bottom w:val="nil"/>
              <w:right w:val="nil"/>
            </w:tcBorders>
            <w:shd w:val="clear" w:color="auto" w:fill="auto"/>
            <w:vAlign w:val="center"/>
          </w:tcPr>
          <w:p w14:paraId="358A3460" w14:textId="77777777" w:rsidR="00815338" w:rsidRDefault="00815338" w:rsidP="00DD2518">
            <w:pPr>
              <w:spacing w:after="0" w:line="240" w:lineRule="auto"/>
              <w:rPr>
                <w:rFonts w:ascii="Tahoma" w:eastAsia="Tahoma" w:hAnsi="Tahoma" w:cs="Tahoma"/>
                <w:color w:val="000000"/>
              </w:rPr>
            </w:pPr>
          </w:p>
        </w:tc>
        <w:tc>
          <w:tcPr>
            <w:tcW w:w="285" w:type="dxa"/>
            <w:tcBorders>
              <w:top w:val="nil"/>
              <w:left w:val="nil"/>
              <w:bottom w:val="nil"/>
              <w:right w:val="nil"/>
            </w:tcBorders>
            <w:shd w:val="clear" w:color="auto" w:fill="auto"/>
            <w:vAlign w:val="center"/>
          </w:tcPr>
          <w:p w14:paraId="12080631"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24BEF"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7C87EA42"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EF66"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0E16D4A1"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16F2E022" w14:textId="77777777" w:rsidTr="005D3BD6">
        <w:trPr>
          <w:trHeight w:val="112"/>
          <w:jc w:val="center"/>
        </w:trPr>
        <w:tc>
          <w:tcPr>
            <w:tcW w:w="861" w:type="dxa"/>
            <w:tcBorders>
              <w:top w:val="nil"/>
              <w:left w:val="single" w:sz="12" w:space="0" w:color="A6A6A6" w:themeColor="background1" w:themeShade="A6"/>
              <w:bottom w:val="nil"/>
              <w:right w:val="nil"/>
            </w:tcBorders>
            <w:shd w:val="clear" w:color="auto" w:fill="auto"/>
            <w:vAlign w:val="center"/>
          </w:tcPr>
          <w:p w14:paraId="06210739" w14:textId="7177ABFC" w:rsidR="00815338" w:rsidRPr="005D3BD6" w:rsidRDefault="00815338" w:rsidP="005D3BD6">
            <w:pPr>
              <w:spacing w:after="0" w:line="240" w:lineRule="auto"/>
              <w:jc w:val="center"/>
              <w:rPr>
                <w:rFonts w:eastAsia="Tahoma" w:cstheme="minorHAnsi"/>
                <w:b/>
                <w:bCs/>
                <w:color w:val="88354D"/>
              </w:rPr>
            </w:pPr>
          </w:p>
        </w:tc>
        <w:tc>
          <w:tcPr>
            <w:tcW w:w="5792" w:type="dxa"/>
            <w:tcBorders>
              <w:top w:val="nil"/>
              <w:left w:val="nil"/>
              <w:bottom w:val="nil"/>
              <w:right w:val="nil"/>
            </w:tcBorders>
            <w:shd w:val="clear" w:color="auto" w:fill="auto"/>
            <w:vAlign w:val="center"/>
          </w:tcPr>
          <w:p w14:paraId="3C1ED70C" w14:textId="77777777" w:rsidR="00815338" w:rsidRPr="005D3BD6" w:rsidRDefault="00815338" w:rsidP="00DD2518">
            <w:pPr>
              <w:spacing w:after="0" w:line="240" w:lineRule="auto"/>
              <w:jc w:val="center"/>
              <w:rPr>
                <w:rFonts w:eastAsia="Tahoma" w:cstheme="minorHAnsi"/>
                <w:color w:val="000000"/>
                <w:sz w:val="20"/>
                <w:szCs w:val="20"/>
              </w:rPr>
            </w:pPr>
          </w:p>
        </w:tc>
        <w:tc>
          <w:tcPr>
            <w:tcW w:w="1526" w:type="dxa"/>
            <w:tcBorders>
              <w:top w:val="nil"/>
              <w:left w:val="nil"/>
              <w:bottom w:val="nil"/>
              <w:right w:val="nil"/>
            </w:tcBorders>
            <w:shd w:val="clear" w:color="auto" w:fill="auto"/>
            <w:vAlign w:val="center"/>
          </w:tcPr>
          <w:p w14:paraId="062CA9D3"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7A7BBB8C"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77D6D707"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08041A69"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2075F328"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67FE042B"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2A52E0BA"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7E8D2B26" w14:textId="77777777" w:rsidR="00815338" w:rsidRPr="005D3BD6" w:rsidRDefault="00815338" w:rsidP="005D3BD6">
            <w:pPr>
              <w:spacing w:after="0" w:line="240" w:lineRule="auto"/>
              <w:jc w:val="center"/>
              <w:rPr>
                <w:rFonts w:eastAsia="Tahoma" w:cstheme="minorHAnsi"/>
                <w:b/>
                <w:bCs/>
                <w:color w:val="88354D"/>
              </w:rPr>
            </w:pPr>
            <w:r w:rsidRPr="005D3BD6">
              <w:rPr>
                <w:rFonts w:eastAsia="Tahoma" w:cstheme="minorHAnsi"/>
                <w:b/>
                <w:bCs/>
                <w:color w:val="88354D"/>
              </w:rPr>
              <w:t>12</w:t>
            </w:r>
          </w:p>
        </w:tc>
        <w:tc>
          <w:tcPr>
            <w:tcW w:w="5792" w:type="dxa"/>
            <w:tcBorders>
              <w:top w:val="nil"/>
              <w:left w:val="nil"/>
              <w:bottom w:val="nil"/>
              <w:right w:val="nil"/>
            </w:tcBorders>
            <w:shd w:val="clear" w:color="auto" w:fill="auto"/>
            <w:vAlign w:val="center"/>
          </w:tcPr>
          <w:p w14:paraId="08BD56DB" w14:textId="06441A5F"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Verificar conexión</w:t>
            </w:r>
            <w:r w:rsidR="005D3BD6">
              <w:rPr>
                <w:rFonts w:eastAsia="Tahoma" w:cstheme="minorHAnsi"/>
                <w:color w:val="000000"/>
              </w:rPr>
              <w:t xml:space="preserve"> </w:t>
            </w:r>
            <w:r w:rsidRPr="005D3BD6">
              <w:rPr>
                <w:rFonts w:eastAsia="Tahoma" w:cstheme="minorHAnsi"/>
                <w:color w:val="000000"/>
              </w:rPr>
              <w:t>motor eléctrico.</w:t>
            </w:r>
          </w:p>
        </w:tc>
        <w:tc>
          <w:tcPr>
            <w:tcW w:w="1526" w:type="dxa"/>
            <w:tcBorders>
              <w:top w:val="nil"/>
              <w:left w:val="nil"/>
              <w:bottom w:val="single" w:sz="4" w:space="0" w:color="000000"/>
              <w:right w:val="nil"/>
            </w:tcBorders>
            <w:shd w:val="clear" w:color="auto" w:fill="auto"/>
            <w:vAlign w:val="center"/>
          </w:tcPr>
          <w:p w14:paraId="62B9C162"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285" w:type="dxa"/>
            <w:tcBorders>
              <w:top w:val="nil"/>
              <w:left w:val="nil"/>
              <w:bottom w:val="nil"/>
              <w:right w:val="nil"/>
            </w:tcBorders>
            <w:shd w:val="clear" w:color="auto" w:fill="auto"/>
            <w:vAlign w:val="center"/>
          </w:tcPr>
          <w:p w14:paraId="0B3CC4CA" w14:textId="77777777" w:rsidR="00815338" w:rsidRDefault="00815338" w:rsidP="00DD2518">
            <w:pPr>
              <w:spacing w:after="0" w:line="240" w:lineRule="auto"/>
              <w:rPr>
                <w:rFonts w:ascii="Tahoma" w:eastAsia="Tahoma" w:hAnsi="Tahoma" w:cs="Tahoma"/>
                <w:color w:val="00000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3A59"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nil"/>
              <w:right w:val="nil"/>
            </w:tcBorders>
            <w:shd w:val="clear" w:color="auto" w:fill="auto"/>
            <w:vAlign w:val="center"/>
          </w:tcPr>
          <w:p w14:paraId="48092E51" w14:textId="77777777" w:rsidR="00815338" w:rsidRDefault="00815338" w:rsidP="00DD2518">
            <w:pPr>
              <w:spacing w:after="0" w:line="240" w:lineRule="auto"/>
              <w:rPr>
                <w:rFonts w:ascii="Tahoma" w:eastAsia="Tahoma" w:hAnsi="Tahoma" w:cs="Tahoma"/>
                <w:color w:val="00000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A5EE"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4EE46065"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0B718C18" w14:textId="77777777" w:rsidTr="005D3BD6">
        <w:trPr>
          <w:trHeight w:val="112"/>
          <w:jc w:val="center"/>
        </w:trPr>
        <w:tc>
          <w:tcPr>
            <w:tcW w:w="861" w:type="dxa"/>
            <w:tcBorders>
              <w:top w:val="nil"/>
              <w:left w:val="single" w:sz="12" w:space="0" w:color="A6A6A6" w:themeColor="background1" w:themeShade="A6"/>
              <w:bottom w:val="nil"/>
              <w:right w:val="nil"/>
            </w:tcBorders>
            <w:shd w:val="clear" w:color="auto" w:fill="auto"/>
            <w:vAlign w:val="center"/>
          </w:tcPr>
          <w:p w14:paraId="488417D6" w14:textId="77777777" w:rsidR="00815338" w:rsidRDefault="00815338" w:rsidP="00DD2518">
            <w:pP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 </w:t>
            </w:r>
          </w:p>
        </w:tc>
        <w:tc>
          <w:tcPr>
            <w:tcW w:w="5792" w:type="dxa"/>
            <w:tcBorders>
              <w:top w:val="nil"/>
              <w:left w:val="nil"/>
              <w:bottom w:val="nil"/>
              <w:right w:val="nil"/>
            </w:tcBorders>
            <w:shd w:val="clear" w:color="auto" w:fill="auto"/>
            <w:vAlign w:val="center"/>
          </w:tcPr>
          <w:p w14:paraId="0E934589" w14:textId="77777777" w:rsidR="00815338" w:rsidRDefault="00815338" w:rsidP="00DD2518">
            <w:pPr>
              <w:spacing w:after="0" w:line="240" w:lineRule="auto"/>
              <w:jc w:val="center"/>
              <w:rPr>
                <w:rFonts w:ascii="Tahoma" w:eastAsia="Tahoma" w:hAnsi="Tahoma" w:cs="Tahoma"/>
                <w:color w:val="000000"/>
                <w:sz w:val="20"/>
                <w:szCs w:val="20"/>
              </w:rPr>
            </w:pPr>
          </w:p>
        </w:tc>
        <w:tc>
          <w:tcPr>
            <w:tcW w:w="1526" w:type="dxa"/>
            <w:tcBorders>
              <w:top w:val="nil"/>
              <w:left w:val="nil"/>
              <w:bottom w:val="nil"/>
              <w:right w:val="nil"/>
            </w:tcBorders>
            <w:shd w:val="clear" w:color="auto" w:fill="auto"/>
            <w:vAlign w:val="center"/>
          </w:tcPr>
          <w:p w14:paraId="42DF559D" w14:textId="77777777" w:rsidR="00815338" w:rsidRDefault="00815338" w:rsidP="00DD2518">
            <w:pPr>
              <w:spacing w:after="0" w:line="240" w:lineRule="auto"/>
              <w:rPr>
                <w:rFonts w:ascii="Times New Roman" w:eastAsia="Times New Roman" w:hAnsi="Times New Roman" w:cs="Times New Roman"/>
                <w:sz w:val="20"/>
                <w:szCs w:val="20"/>
              </w:rPr>
            </w:pPr>
          </w:p>
        </w:tc>
        <w:tc>
          <w:tcPr>
            <w:tcW w:w="285" w:type="dxa"/>
            <w:tcBorders>
              <w:top w:val="nil"/>
              <w:left w:val="nil"/>
              <w:bottom w:val="nil"/>
              <w:right w:val="nil"/>
            </w:tcBorders>
            <w:shd w:val="clear" w:color="auto" w:fill="auto"/>
            <w:vAlign w:val="center"/>
          </w:tcPr>
          <w:p w14:paraId="0CE42E65"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28D4A1AC"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004B1A2E"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5C381041"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6DD47AA2"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00D5E50E" w14:textId="77777777" w:rsidTr="005D3BD6">
        <w:trPr>
          <w:trHeight w:val="308"/>
          <w:jc w:val="center"/>
        </w:trPr>
        <w:tc>
          <w:tcPr>
            <w:tcW w:w="6653" w:type="dxa"/>
            <w:gridSpan w:val="2"/>
            <w:tcBorders>
              <w:top w:val="nil"/>
              <w:left w:val="single" w:sz="12" w:space="0" w:color="A6A6A6" w:themeColor="background1" w:themeShade="A6"/>
              <w:bottom w:val="nil"/>
              <w:right w:val="nil"/>
            </w:tcBorders>
            <w:shd w:val="clear" w:color="auto" w:fill="auto"/>
            <w:vAlign w:val="center"/>
          </w:tcPr>
          <w:p w14:paraId="1E183649" w14:textId="77777777" w:rsidR="00815338" w:rsidRPr="005D3BD6" w:rsidRDefault="00815338" w:rsidP="00DD2518">
            <w:pPr>
              <w:spacing w:after="0" w:line="240" w:lineRule="auto"/>
              <w:rPr>
                <w:rFonts w:eastAsia="Tahoma" w:cstheme="minorHAnsi"/>
                <w:b/>
                <w:color w:val="000000"/>
              </w:rPr>
            </w:pPr>
            <w:r w:rsidRPr="005D3BD6">
              <w:rPr>
                <w:rFonts w:eastAsia="Tahoma" w:cstheme="minorHAnsi"/>
                <w:b/>
                <w:color w:val="88354D"/>
              </w:rPr>
              <w:t>Observaciones:</w:t>
            </w:r>
          </w:p>
        </w:tc>
        <w:tc>
          <w:tcPr>
            <w:tcW w:w="1526" w:type="dxa"/>
            <w:tcBorders>
              <w:top w:val="nil"/>
              <w:left w:val="nil"/>
              <w:bottom w:val="nil"/>
              <w:right w:val="nil"/>
            </w:tcBorders>
            <w:shd w:val="clear" w:color="auto" w:fill="auto"/>
            <w:vAlign w:val="center"/>
          </w:tcPr>
          <w:p w14:paraId="21E73F86" w14:textId="77777777" w:rsidR="00815338" w:rsidRPr="005D3BD6" w:rsidRDefault="00815338" w:rsidP="00DD2518">
            <w:pPr>
              <w:spacing w:after="0" w:line="240" w:lineRule="auto"/>
              <w:rPr>
                <w:rFonts w:eastAsia="Tahoma" w:cstheme="minorHAnsi"/>
                <w:b/>
                <w:color w:val="000000"/>
              </w:rPr>
            </w:pPr>
          </w:p>
        </w:tc>
        <w:tc>
          <w:tcPr>
            <w:tcW w:w="285" w:type="dxa"/>
            <w:tcBorders>
              <w:top w:val="nil"/>
              <w:left w:val="nil"/>
              <w:bottom w:val="nil"/>
              <w:right w:val="nil"/>
            </w:tcBorders>
            <w:shd w:val="clear" w:color="auto" w:fill="auto"/>
            <w:vAlign w:val="center"/>
          </w:tcPr>
          <w:p w14:paraId="3F7CC994" w14:textId="77777777" w:rsidR="00815338" w:rsidRDefault="00815338" w:rsidP="00DD2518">
            <w:pPr>
              <w:spacing w:after="0" w:line="240" w:lineRule="auto"/>
              <w:rPr>
                <w:rFonts w:ascii="Times New Roman" w:eastAsia="Times New Roman" w:hAnsi="Times New Roman" w:cs="Times New Roman"/>
                <w:sz w:val="20"/>
                <w:szCs w:val="20"/>
              </w:rPr>
            </w:pPr>
          </w:p>
        </w:tc>
        <w:tc>
          <w:tcPr>
            <w:tcW w:w="508" w:type="dxa"/>
            <w:tcBorders>
              <w:top w:val="nil"/>
              <w:left w:val="nil"/>
              <w:bottom w:val="nil"/>
              <w:right w:val="nil"/>
            </w:tcBorders>
            <w:shd w:val="clear" w:color="auto" w:fill="auto"/>
            <w:vAlign w:val="center"/>
          </w:tcPr>
          <w:p w14:paraId="314DFAB3" w14:textId="77777777" w:rsidR="00815338" w:rsidRDefault="00815338" w:rsidP="00DD2518">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center"/>
          </w:tcPr>
          <w:p w14:paraId="179766E4" w14:textId="77777777" w:rsidR="00815338" w:rsidRDefault="00815338" w:rsidP="00DD2518">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vAlign w:val="center"/>
          </w:tcPr>
          <w:p w14:paraId="265305B5" w14:textId="77777777" w:rsidR="00815338" w:rsidRDefault="00815338" w:rsidP="00DD2518">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single" w:sz="12" w:space="0" w:color="A6A6A6" w:themeColor="background1" w:themeShade="A6"/>
            </w:tcBorders>
            <w:shd w:val="clear" w:color="auto" w:fill="auto"/>
            <w:vAlign w:val="center"/>
          </w:tcPr>
          <w:p w14:paraId="5A0EB22A"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73AD55F0" w14:textId="77777777" w:rsidTr="005D3BD6">
        <w:trPr>
          <w:trHeight w:val="308"/>
          <w:jc w:val="center"/>
        </w:trPr>
        <w:tc>
          <w:tcPr>
            <w:tcW w:w="861" w:type="dxa"/>
            <w:tcBorders>
              <w:top w:val="nil"/>
              <w:left w:val="single" w:sz="12" w:space="0" w:color="A6A6A6" w:themeColor="background1" w:themeShade="A6"/>
              <w:bottom w:val="nil"/>
              <w:right w:val="nil"/>
            </w:tcBorders>
            <w:shd w:val="clear" w:color="auto" w:fill="auto"/>
            <w:vAlign w:val="center"/>
          </w:tcPr>
          <w:p w14:paraId="28C0FDDD" w14:textId="77777777" w:rsidR="00815338" w:rsidRDefault="00815338" w:rsidP="00DD2518">
            <w:pPr>
              <w:spacing w:after="0" w:line="240" w:lineRule="auto"/>
              <w:jc w:val="right"/>
              <w:rPr>
                <w:rFonts w:ascii="Tahoma" w:eastAsia="Tahoma" w:hAnsi="Tahoma" w:cs="Tahoma"/>
                <w:color w:val="000000"/>
              </w:rPr>
            </w:pPr>
            <w:r>
              <w:rPr>
                <w:rFonts w:ascii="Tahoma" w:eastAsia="Tahoma" w:hAnsi="Tahoma" w:cs="Tahoma"/>
                <w:color w:val="000000"/>
              </w:rPr>
              <w:t> </w:t>
            </w:r>
          </w:p>
        </w:tc>
        <w:tc>
          <w:tcPr>
            <w:tcW w:w="5792" w:type="dxa"/>
            <w:tcBorders>
              <w:top w:val="nil"/>
              <w:left w:val="nil"/>
              <w:bottom w:val="nil"/>
              <w:right w:val="nil"/>
            </w:tcBorders>
            <w:shd w:val="clear" w:color="auto" w:fill="auto"/>
            <w:vAlign w:val="center"/>
          </w:tcPr>
          <w:p w14:paraId="0ED7CE79" w14:textId="77777777" w:rsidR="00815338" w:rsidRPr="005D3BD6" w:rsidRDefault="00815338" w:rsidP="00DD2518">
            <w:pPr>
              <w:spacing w:after="0" w:line="240" w:lineRule="auto"/>
              <w:jc w:val="right"/>
              <w:rPr>
                <w:rFonts w:eastAsia="Tahoma" w:cstheme="minorHAnsi"/>
                <w:color w:val="000000"/>
              </w:rPr>
            </w:pPr>
          </w:p>
        </w:tc>
        <w:tc>
          <w:tcPr>
            <w:tcW w:w="1526" w:type="dxa"/>
            <w:tcBorders>
              <w:top w:val="nil"/>
              <w:left w:val="nil"/>
              <w:bottom w:val="nil"/>
              <w:right w:val="nil"/>
            </w:tcBorders>
            <w:shd w:val="clear" w:color="auto" w:fill="auto"/>
            <w:vAlign w:val="bottom"/>
          </w:tcPr>
          <w:p w14:paraId="0818A601"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Nombre ITO</w:t>
            </w:r>
          </w:p>
        </w:tc>
        <w:tc>
          <w:tcPr>
            <w:tcW w:w="285" w:type="dxa"/>
            <w:tcBorders>
              <w:top w:val="nil"/>
              <w:left w:val="nil"/>
              <w:bottom w:val="single" w:sz="4" w:space="0" w:color="000000"/>
              <w:right w:val="nil"/>
            </w:tcBorders>
            <w:shd w:val="clear" w:color="auto" w:fill="auto"/>
            <w:vAlign w:val="center"/>
          </w:tcPr>
          <w:p w14:paraId="34A52C60"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08" w:type="dxa"/>
            <w:tcBorders>
              <w:top w:val="nil"/>
              <w:left w:val="nil"/>
              <w:bottom w:val="single" w:sz="4" w:space="0" w:color="000000"/>
              <w:right w:val="nil"/>
            </w:tcBorders>
            <w:shd w:val="clear" w:color="auto" w:fill="auto"/>
            <w:vAlign w:val="center"/>
          </w:tcPr>
          <w:p w14:paraId="3FA41CF4"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single" w:sz="4" w:space="0" w:color="000000"/>
              <w:right w:val="nil"/>
            </w:tcBorders>
            <w:shd w:val="clear" w:color="auto" w:fill="auto"/>
            <w:vAlign w:val="center"/>
          </w:tcPr>
          <w:p w14:paraId="15F79612"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70" w:type="dxa"/>
            <w:tcBorders>
              <w:top w:val="nil"/>
              <w:left w:val="nil"/>
              <w:bottom w:val="single" w:sz="4" w:space="0" w:color="000000"/>
              <w:right w:val="nil"/>
            </w:tcBorders>
            <w:shd w:val="clear" w:color="auto" w:fill="auto"/>
            <w:vAlign w:val="center"/>
          </w:tcPr>
          <w:p w14:paraId="5644EF07"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2D92CC1E"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0643C212" w14:textId="77777777" w:rsidTr="005D3BD6">
        <w:trPr>
          <w:trHeight w:val="266"/>
          <w:jc w:val="center"/>
        </w:trPr>
        <w:tc>
          <w:tcPr>
            <w:tcW w:w="861" w:type="dxa"/>
            <w:tcBorders>
              <w:top w:val="nil"/>
              <w:left w:val="single" w:sz="12" w:space="0" w:color="A6A6A6" w:themeColor="background1" w:themeShade="A6"/>
              <w:bottom w:val="nil"/>
              <w:right w:val="nil"/>
            </w:tcBorders>
            <w:shd w:val="clear" w:color="auto" w:fill="auto"/>
            <w:vAlign w:val="center"/>
          </w:tcPr>
          <w:p w14:paraId="5BC6DD7C"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792" w:type="dxa"/>
            <w:tcBorders>
              <w:top w:val="nil"/>
              <w:left w:val="nil"/>
              <w:bottom w:val="nil"/>
              <w:right w:val="nil"/>
            </w:tcBorders>
            <w:shd w:val="clear" w:color="auto" w:fill="auto"/>
            <w:vAlign w:val="center"/>
          </w:tcPr>
          <w:p w14:paraId="772BBD47" w14:textId="77777777" w:rsidR="00815338" w:rsidRPr="005D3BD6" w:rsidRDefault="00815338" w:rsidP="00DD2518">
            <w:pPr>
              <w:spacing w:after="0" w:line="240" w:lineRule="auto"/>
              <w:rPr>
                <w:rFonts w:eastAsia="Tahoma" w:cstheme="minorHAnsi"/>
                <w:color w:val="000000"/>
              </w:rPr>
            </w:pPr>
          </w:p>
        </w:tc>
        <w:tc>
          <w:tcPr>
            <w:tcW w:w="1526" w:type="dxa"/>
            <w:tcBorders>
              <w:top w:val="nil"/>
              <w:left w:val="nil"/>
              <w:bottom w:val="nil"/>
              <w:right w:val="nil"/>
            </w:tcBorders>
            <w:shd w:val="clear" w:color="auto" w:fill="auto"/>
            <w:vAlign w:val="bottom"/>
          </w:tcPr>
          <w:p w14:paraId="640947D3"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 xml:space="preserve">Fecha </w:t>
            </w:r>
          </w:p>
        </w:tc>
        <w:tc>
          <w:tcPr>
            <w:tcW w:w="285" w:type="dxa"/>
            <w:tcBorders>
              <w:top w:val="nil"/>
              <w:left w:val="nil"/>
              <w:bottom w:val="single" w:sz="4" w:space="0" w:color="000000"/>
              <w:right w:val="nil"/>
            </w:tcBorders>
            <w:shd w:val="clear" w:color="auto" w:fill="auto"/>
            <w:vAlign w:val="center"/>
          </w:tcPr>
          <w:p w14:paraId="53154D62"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08" w:type="dxa"/>
            <w:tcBorders>
              <w:top w:val="nil"/>
              <w:left w:val="nil"/>
              <w:bottom w:val="single" w:sz="4" w:space="0" w:color="000000"/>
              <w:right w:val="nil"/>
            </w:tcBorders>
            <w:shd w:val="clear" w:color="auto" w:fill="auto"/>
            <w:vAlign w:val="center"/>
          </w:tcPr>
          <w:p w14:paraId="7346795F"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single" w:sz="4" w:space="0" w:color="000000"/>
              <w:right w:val="nil"/>
            </w:tcBorders>
            <w:shd w:val="clear" w:color="auto" w:fill="auto"/>
            <w:vAlign w:val="center"/>
          </w:tcPr>
          <w:p w14:paraId="71AB2A5E"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70" w:type="dxa"/>
            <w:tcBorders>
              <w:top w:val="nil"/>
              <w:left w:val="nil"/>
              <w:bottom w:val="single" w:sz="4" w:space="0" w:color="000000"/>
              <w:right w:val="nil"/>
            </w:tcBorders>
            <w:shd w:val="clear" w:color="auto" w:fill="auto"/>
            <w:vAlign w:val="center"/>
          </w:tcPr>
          <w:p w14:paraId="4E8557E7"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6C8A0737"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238917C6" w14:textId="77777777" w:rsidTr="005D3BD6">
        <w:trPr>
          <w:trHeight w:val="280"/>
          <w:jc w:val="center"/>
        </w:trPr>
        <w:tc>
          <w:tcPr>
            <w:tcW w:w="861" w:type="dxa"/>
            <w:tcBorders>
              <w:top w:val="nil"/>
              <w:left w:val="single" w:sz="12" w:space="0" w:color="A6A6A6" w:themeColor="background1" w:themeShade="A6"/>
              <w:bottom w:val="nil"/>
              <w:right w:val="nil"/>
            </w:tcBorders>
            <w:shd w:val="clear" w:color="auto" w:fill="auto"/>
            <w:vAlign w:val="center"/>
          </w:tcPr>
          <w:p w14:paraId="7078CE08" w14:textId="77777777" w:rsidR="00815338" w:rsidRDefault="00815338" w:rsidP="00DD2518">
            <w:pPr>
              <w:spacing w:after="0" w:line="240" w:lineRule="auto"/>
              <w:jc w:val="right"/>
              <w:rPr>
                <w:rFonts w:ascii="Tahoma" w:eastAsia="Tahoma" w:hAnsi="Tahoma" w:cs="Tahoma"/>
                <w:color w:val="000000"/>
              </w:rPr>
            </w:pPr>
            <w:r>
              <w:rPr>
                <w:rFonts w:ascii="Tahoma" w:eastAsia="Tahoma" w:hAnsi="Tahoma" w:cs="Tahoma"/>
                <w:color w:val="000000"/>
              </w:rPr>
              <w:t> </w:t>
            </w:r>
          </w:p>
        </w:tc>
        <w:tc>
          <w:tcPr>
            <w:tcW w:w="5792" w:type="dxa"/>
            <w:tcBorders>
              <w:top w:val="nil"/>
              <w:left w:val="nil"/>
              <w:bottom w:val="nil"/>
              <w:right w:val="nil"/>
            </w:tcBorders>
            <w:shd w:val="clear" w:color="auto" w:fill="auto"/>
            <w:vAlign w:val="center"/>
          </w:tcPr>
          <w:p w14:paraId="6584EA29" w14:textId="77777777" w:rsidR="00815338" w:rsidRPr="005D3BD6" w:rsidRDefault="00815338" w:rsidP="00DD2518">
            <w:pPr>
              <w:spacing w:after="0" w:line="240" w:lineRule="auto"/>
              <w:jc w:val="right"/>
              <w:rPr>
                <w:rFonts w:eastAsia="Tahoma" w:cstheme="minorHAnsi"/>
                <w:color w:val="000000"/>
              </w:rPr>
            </w:pPr>
          </w:p>
        </w:tc>
        <w:tc>
          <w:tcPr>
            <w:tcW w:w="1526" w:type="dxa"/>
            <w:tcBorders>
              <w:top w:val="nil"/>
              <w:left w:val="nil"/>
              <w:bottom w:val="nil"/>
              <w:right w:val="nil"/>
            </w:tcBorders>
            <w:shd w:val="clear" w:color="auto" w:fill="auto"/>
            <w:vAlign w:val="bottom"/>
          </w:tcPr>
          <w:p w14:paraId="37181E68" w14:textId="77777777" w:rsidR="00815338" w:rsidRPr="005D3BD6" w:rsidRDefault="00815338" w:rsidP="00DD2518">
            <w:pPr>
              <w:spacing w:after="0" w:line="240" w:lineRule="auto"/>
              <w:rPr>
                <w:rFonts w:eastAsia="Tahoma" w:cstheme="minorHAnsi"/>
                <w:color w:val="000000"/>
              </w:rPr>
            </w:pPr>
            <w:r w:rsidRPr="005D3BD6">
              <w:rPr>
                <w:rFonts w:eastAsia="Tahoma" w:cstheme="minorHAnsi"/>
                <w:color w:val="000000"/>
              </w:rPr>
              <w:t>Firma</w:t>
            </w:r>
          </w:p>
        </w:tc>
        <w:tc>
          <w:tcPr>
            <w:tcW w:w="285" w:type="dxa"/>
            <w:tcBorders>
              <w:top w:val="nil"/>
              <w:left w:val="nil"/>
              <w:bottom w:val="single" w:sz="4" w:space="0" w:color="000000"/>
              <w:right w:val="nil"/>
            </w:tcBorders>
            <w:shd w:val="clear" w:color="auto" w:fill="auto"/>
            <w:vAlign w:val="center"/>
          </w:tcPr>
          <w:p w14:paraId="33534AC2"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08" w:type="dxa"/>
            <w:tcBorders>
              <w:top w:val="nil"/>
              <w:left w:val="nil"/>
              <w:bottom w:val="single" w:sz="4" w:space="0" w:color="000000"/>
              <w:right w:val="nil"/>
            </w:tcBorders>
            <w:shd w:val="clear" w:color="auto" w:fill="auto"/>
            <w:vAlign w:val="center"/>
          </w:tcPr>
          <w:p w14:paraId="1D67B930"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single" w:sz="4" w:space="0" w:color="000000"/>
              <w:right w:val="nil"/>
            </w:tcBorders>
            <w:shd w:val="clear" w:color="auto" w:fill="auto"/>
            <w:vAlign w:val="center"/>
          </w:tcPr>
          <w:p w14:paraId="2F382F92"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70" w:type="dxa"/>
            <w:tcBorders>
              <w:top w:val="nil"/>
              <w:left w:val="nil"/>
              <w:bottom w:val="single" w:sz="4" w:space="0" w:color="000000"/>
              <w:right w:val="nil"/>
            </w:tcBorders>
            <w:shd w:val="clear" w:color="auto" w:fill="auto"/>
            <w:vAlign w:val="center"/>
          </w:tcPr>
          <w:p w14:paraId="1985B24F"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nil"/>
              <w:right w:val="single" w:sz="12" w:space="0" w:color="A6A6A6" w:themeColor="background1" w:themeShade="A6"/>
            </w:tcBorders>
            <w:shd w:val="clear" w:color="auto" w:fill="auto"/>
            <w:vAlign w:val="center"/>
          </w:tcPr>
          <w:p w14:paraId="39163201"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r>
      <w:tr w:rsidR="00815338" w14:paraId="0F2C531E" w14:textId="77777777" w:rsidTr="005D3BD6">
        <w:trPr>
          <w:trHeight w:val="85"/>
          <w:jc w:val="center"/>
        </w:trPr>
        <w:tc>
          <w:tcPr>
            <w:tcW w:w="861" w:type="dxa"/>
            <w:tcBorders>
              <w:top w:val="nil"/>
              <w:left w:val="single" w:sz="12" w:space="0" w:color="A6A6A6" w:themeColor="background1" w:themeShade="A6"/>
              <w:bottom w:val="single" w:sz="12" w:space="0" w:color="A6A6A6" w:themeColor="background1" w:themeShade="A6"/>
              <w:right w:val="nil"/>
            </w:tcBorders>
            <w:shd w:val="clear" w:color="auto" w:fill="auto"/>
            <w:vAlign w:val="center"/>
          </w:tcPr>
          <w:p w14:paraId="5D61BE60"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792" w:type="dxa"/>
            <w:tcBorders>
              <w:top w:val="nil"/>
              <w:left w:val="nil"/>
              <w:bottom w:val="single" w:sz="12" w:space="0" w:color="A6A6A6" w:themeColor="background1" w:themeShade="A6"/>
              <w:right w:val="nil"/>
            </w:tcBorders>
            <w:shd w:val="clear" w:color="auto" w:fill="auto"/>
            <w:vAlign w:val="center"/>
          </w:tcPr>
          <w:p w14:paraId="09D1529A"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1526" w:type="dxa"/>
            <w:tcBorders>
              <w:top w:val="nil"/>
              <w:left w:val="nil"/>
              <w:bottom w:val="single" w:sz="12" w:space="0" w:color="A6A6A6" w:themeColor="background1" w:themeShade="A6"/>
              <w:right w:val="nil"/>
            </w:tcBorders>
            <w:shd w:val="clear" w:color="auto" w:fill="auto"/>
            <w:vAlign w:val="center"/>
          </w:tcPr>
          <w:p w14:paraId="3E5A9CBC"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285" w:type="dxa"/>
            <w:tcBorders>
              <w:top w:val="nil"/>
              <w:left w:val="nil"/>
              <w:bottom w:val="single" w:sz="12" w:space="0" w:color="A6A6A6" w:themeColor="background1" w:themeShade="A6"/>
              <w:right w:val="nil"/>
            </w:tcBorders>
            <w:shd w:val="clear" w:color="auto" w:fill="auto"/>
            <w:vAlign w:val="center"/>
          </w:tcPr>
          <w:p w14:paraId="353BBA61"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08" w:type="dxa"/>
            <w:tcBorders>
              <w:top w:val="nil"/>
              <w:left w:val="nil"/>
              <w:bottom w:val="single" w:sz="12" w:space="0" w:color="A6A6A6" w:themeColor="background1" w:themeShade="A6"/>
              <w:right w:val="nil"/>
            </w:tcBorders>
            <w:shd w:val="clear" w:color="auto" w:fill="auto"/>
            <w:vAlign w:val="center"/>
          </w:tcPr>
          <w:p w14:paraId="4F69EC29"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60" w:type="dxa"/>
            <w:tcBorders>
              <w:top w:val="nil"/>
              <w:left w:val="nil"/>
              <w:bottom w:val="single" w:sz="12" w:space="0" w:color="A6A6A6" w:themeColor="background1" w:themeShade="A6"/>
              <w:right w:val="nil"/>
            </w:tcBorders>
            <w:shd w:val="clear" w:color="auto" w:fill="auto"/>
            <w:vAlign w:val="center"/>
          </w:tcPr>
          <w:p w14:paraId="2D95C154"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570" w:type="dxa"/>
            <w:tcBorders>
              <w:top w:val="nil"/>
              <w:left w:val="nil"/>
              <w:bottom w:val="single" w:sz="12" w:space="0" w:color="A6A6A6" w:themeColor="background1" w:themeShade="A6"/>
              <w:right w:val="nil"/>
            </w:tcBorders>
            <w:shd w:val="clear" w:color="auto" w:fill="auto"/>
            <w:vAlign w:val="center"/>
          </w:tcPr>
          <w:p w14:paraId="65268496" w14:textId="77777777" w:rsidR="00815338" w:rsidRDefault="00815338" w:rsidP="00DD2518">
            <w:pPr>
              <w:spacing w:after="0" w:line="240" w:lineRule="auto"/>
              <w:rPr>
                <w:rFonts w:ascii="Tahoma" w:eastAsia="Tahoma" w:hAnsi="Tahoma" w:cs="Tahoma"/>
                <w:color w:val="000000"/>
              </w:rPr>
            </w:pPr>
            <w:r>
              <w:rPr>
                <w:rFonts w:ascii="Tahoma" w:eastAsia="Tahoma" w:hAnsi="Tahoma" w:cs="Tahoma"/>
                <w:color w:val="000000"/>
              </w:rPr>
              <w:t> </w:t>
            </w:r>
          </w:p>
        </w:tc>
        <w:tc>
          <w:tcPr>
            <w:tcW w:w="391" w:type="dxa"/>
            <w:tcBorders>
              <w:top w:val="nil"/>
              <w:left w:val="nil"/>
              <w:bottom w:val="single" w:sz="12" w:space="0" w:color="A6A6A6" w:themeColor="background1" w:themeShade="A6"/>
              <w:right w:val="single" w:sz="12" w:space="0" w:color="A6A6A6" w:themeColor="background1" w:themeShade="A6"/>
            </w:tcBorders>
            <w:shd w:val="clear" w:color="auto" w:fill="auto"/>
            <w:vAlign w:val="center"/>
          </w:tcPr>
          <w:p w14:paraId="11B95CDD" w14:textId="77777777" w:rsidR="00815338" w:rsidRDefault="00815338" w:rsidP="00DD2518">
            <w:pPr>
              <w:keepNext/>
              <w:spacing w:after="0" w:line="240" w:lineRule="auto"/>
              <w:rPr>
                <w:rFonts w:ascii="Tahoma" w:eastAsia="Tahoma" w:hAnsi="Tahoma" w:cs="Tahoma"/>
                <w:color w:val="000000"/>
              </w:rPr>
            </w:pPr>
            <w:r>
              <w:rPr>
                <w:rFonts w:ascii="Tahoma" w:eastAsia="Tahoma" w:hAnsi="Tahoma" w:cs="Tahoma"/>
                <w:color w:val="000000"/>
              </w:rPr>
              <w:t> </w:t>
            </w:r>
          </w:p>
        </w:tc>
      </w:tr>
    </w:tbl>
    <w:p w14:paraId="0807DE01" w14:textId="2AEA4825" w:rsidR="00615285" w:rsidRPr="005D3BD6" w:rsidRDefault="00815338" w:rsidP="005D3BD6">
      <w:pPr>
        <w:pBdr>
          <w:top w:val="nil"/>
          <w:left w:val="nil"/>
          <w:bottom w:val="nil"/>
          <w:right w:val="nil"/>
          <w:between w:val="nil"/>
        </w:pBdr>
        <w:spacing w:before="120" w:after="120"/>
        <w:jc w:val="center"/>
        <w:rPr>
          <w:iCs/>
          <w:color w:val="000000"/>
          <w:sz w:val="20"/>
          <w:szCs w:val="20"/>
        </w:rPr>
      </w:pPr>
      <w:r w:rsidRPr="005D3BD6">
        <w:rPr>
          <w:rFonts w:ascii="Calibri" w:eastAsia="Calibri" w:hAnsi="Calibri" w:cs="Calibri"/>
          <w:iCs/>
          <w:color w:val="000000"/>
          <w:sz w:val="20"/>
          <w:szCs w:val="20"/>
        </w:rPr>
        <w:t>Fuente: Elaboración propi</w:t>
      </w:r>
      <w:r w:rsidR="005D3BD6">
        <w:rPr>
          <w:rFonts w:ascii="Calibri" w:eastAsia="Calibri" w:hAnsi="Calibri" w:cs="Calibri"/>
          <w:iCs/>
          <w:color w:val="000000"/>
          <w:sz w:val="20"/>
          <w:szCs w:val="20"/>
        </w:rPr>
        <w:t>a</w:t>
      </w:r>
    </w:p>
    <w:p w14:paraId="78F802D4" w14:textId="5ACB30D6" w:rsidR="00541CC1" w:rsidRDefault="00615285" w:rsidP="00615285">
      <w:pPr>
        <w:pStyle w:val="Ttulo2"/>
      </w:pPr>
      <w:r>
        <w:lastRenderedPageBreak/>
        <w:t>REFERENCIAS</w:t>
      </w:r>
    </w:p>
    <w:p w14:paraId="775E908C" w14:textId="77777777" w:rsidR="005D3BD6" w:rsidRDefault="005D3BD6" w:rsidP="004722D7">
      <w:pPr>
        <w:numPr>
          <w:ilvl w:val="0"/>
          <w:numId w:val="3"/>
        </w:numPr>
        <w:rPr>
          <w:sz w:val="24"/>
          <w:szCs w:val="24"/>
        </w:rPr>
      </w:pPr>
      <w:r>
        <w:rPr>
          <w:sz w:val="24"/>
          <w:szCs w:val="24"/>
        </w:rPr>
        <w:t>Aránguiz, A. (2017). Gestión del Mantenimiento. (pp.5-60). Universidad Técnica Federico Santa María.</w:t>
      </w:r>
    </w:p>
    <w:p w14:paraId="01DC3F87" w14:textId="77777777" w:rsidR="005D3BD6" w:rsidRDefault="005D3BD6" w:rsidP="004722D7">
      <w:pPr>
        <w:numPr>
          <w:ilvl w:val="0"/>
          <w:numId w:val="3"/>
        </w:numPr>
        <w:rPr>
          <w:sz w:val="24"/>
          <w:szCs w:val="24"/>
        </w:rPr>
      </w:pPr>
      <w:r>
        <w:rPr>
          <w:sz w:val="24"/>
          <w:szCs w:val="24"/>
        </w:rPr>
        <w:t>Taller Mecánica Industrial – Liceo Bicentenario Politécnico de Ovalle.</w:t>
      </w:r>
    </w:p>
    <w:p w14:paraId="797DCA79" w14:textId="77777777" w:rsidR="005D3BD6" w:rsidRDefault="005D3BD6" w:rsidP="004722D7">
      <w:pPr>
        <w:numPr>
          <w:ilvl w:val="0"/>
          <w:numId w:val="3"/>
        </w:numPr>
        <w:rPr>
          <w:sz w:val="24"/>
          <w:szCs w:val="24"/>
        </w:rPr>
      </w:pPr>
      <w:r>
        <w:rPr>
          <w:sz w:val="24"/>
          <w:szCs w:val="24"/>
        </w:rPr>
        <w:t>Baldi, C. (2017). Mantenimiento Industrial. Gestión del Mantenimiento. (pp.20-30). Universidad Técnica Federico Santa María.</w:t>
      </w:r>
    </w:p>
    <w:p w14:paraId="14792240" w14:textId="77777777" w:rsidR="00541CC1" w:rsidRDefault="00541CC1" w:rsidP="00541CC1">
      <w:pPr>
        <w:ind w:left="720"/>
        <w:rPr>
          <w:sz w:val="24"/>
          <w:szCs w:val="24"/>
        </w:rPr>
      </w:pPr>
    </w:p>
    <w:p w14:paraId="5F85F895" w14:textId="21D34DC0" w:rsidR="0063783C" w:rsidRDefault="0063783C" w:rsidP="00541CC1">
      <w:pPr>
        <w:spacing w:after="0"/>
        <w:jc w:val="both"/>
      </w:pPr>
    </w:p>
    <w:sectPr w:rsidR="0063783C">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AC9F8" w14:textId="77777777" w:rsidR="00FD3246" w:rsidRDefault="00FD3246" w:rsidP="00C14EE5">
      <w:pPr>
        <w:spacing w:after="0" w:line="240" w:lineRule="auto"/>
      </w:pPr>
      <w:r>
        <w:separator/>
      </w:r>
    </w:p>
  </w:endnote>
  <w:endnote w:type="continuationSeparator" w:id="0">
    <w:p w14:paraId="3B165D0C" w14:textId="77777777" w:rsidR="00FD3246" w:rsidRDefault="00FD3246"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default"/>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2AAC" w14:textId="275772EA" w:rsidR="00DD2518" w:rsidRPr="00C14EE5" w:rsidRDefault="00DD2518" w:rsidP="00C14EE5">
    <w:pPr>
      <w:pStyle w:val="Piedepgina"/>
      <w:jc w:val="center"/>
      <w:rPr>
        <w:b/>
        <w:bCs/>
        <w:caps/>
        <w:color w:val="808080" w:themeColor="background1" w:themeShade="80"/>
        <w:sz w:val="28"/>
        <w:szCs w:val="28"/>
      </w:rPr>
    </w:pPr>
    <w:r w:rsidRPr="00C14EE5">
      <w:rPr>
        <w:b/>
        <w:bCs/>
        <w:caps/>
        <w:color w:val="808080" w:themeColor="background1" w:themeShade="80"/>
        <w:sz w:val="28"/>
        <w:szCs w:val="28"/>
      </w:rPr>
      <w:fldChar w:fldCharType="begin"/>
    </w:r>
    <w:r w:rsidRPr="00C14EE5">
      <w:rPr>
        <w:b/>
        <w:bCs/>
        <w:caps/>
        <w:color w:val="808080" w:themeColor="background1" w:themeShade="80"/>
        <w:sz w:val="28"/>
        <w:szCs w:val="28"/>
      </w:rPr>
      <w:instrText>PAGE   \* MERGEFORMAT</w:instrText>
    </w:r>
    <w:r w:rsidRPr="00C14EE5">
      <w:rPr>
        <w:b/>
        <w:bCs/>
        <w:caps/>
        <w:color w:val="808080" w:themeColor="background1" w:themeShade="80"/>
        <w:sz w:val="28"/>
        <w:szCs w:val="28"/>
      </w:rPr>
      <w:fldChar w:fldCharType="separate"/>
    </w:r>
    <w:r w:rsidRPr="00C14EE5">
      <w:rPr>
        <w:b/>
        <w:bCs/>
        <w:caps/>
        <w:color w:val="808080" w:themeColor="background1" w:themeShade="80"/>
        <w:sz w:val="28"/>
        <w:szCs w:val="28"/>
        <w:lang w:val="es-ES"/>
      </w:rPr>
      <w:t>2</w:t>
    </w:r>
    <w:r w:rsidRPr="00C14EE5">
      <w:rPr>
        <w:b/>
        <w:bCs/>
        <w:caps/>
        <w:color w:val="808080" w:themeColor="background1" w:themeShade="80"/>
        <w:sz w:val="28"/>
        <w:szCs w:val="28"/>
      </w:rPr>
      <w:fldChar w:fldCharType="end"/>
    </w:r>
  </w:p>
  <w:p w14:paraId="2FEAFCCA" w14:textId="77777777" w:rsidR="00DD2518" w:rsidRDefault="00DD25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F3EC4" w14:textId="77777777" w:rsidR="00FD3246" w:rsidRDefault="00FD3246" w:rsidP="00C14EE5">
      <w:pPr>
        <w:spacing w:after="0" w:line="240" w:lineRule="auto"/>
      </w:pPr>
      <w:r>
        <w:separator/>
      </w:r>
    </w:p>
  </w:footnote>
  <w:footnote w:type="continuationSeparator" w:id="0">
    <w:p w14:paraId="3FA6F38E" w14:textId="77777777" w:rsidR="00FD3246" w:rsidRDefault="00FD3246"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20F57BC8" w:rsidR="00DD2518" w:rsidRPr="00C14EE5" w:rsidRDefault="00DD2518" w:rsidP="00C14EE5">
    <w:pPr>
      <w:spacing w:after="0" w:line="240" w:lineRule="auto"/>
      <w:jc w:val="right"/>
      <w:rPr>
        <w:rFonts w:eastAsia="Times New Roman" w:cstheme="minorHAnsi"/>
        <w:sz w:val="20"/>
        <w:szCs w:val="20"/>
      </w:rPr>
    </w:pPr>
    <w:r w:rsidRPr="003D0B3E">
      <w:rPr>
        <w:rFonts w:eastAsia="Arial" w:cstheme="minorHAnsi"/>
        <w:noProof/>
        <w:color w:val="000000"/>
      </w:rPr>
      <w:drawing>
        <wp:anchor distT="0" distB="0" distL="114300" distR="114300" simplePos="0" relativeHeight="251662336" behindDoc="0" locked="0" layoutInCell="1" allowOverlap="1" wp14:anchorId="049A6E51" wp14:editId="3386D7EB">
          <wp:simplePos x="0" y="0"/>
          <wp:positionH relativeFrom="column">
            <wp:posOffset>0</wp:posOffset>
          </wp:positionH>
          <wp:positionV relativeFrom="paragraph">
            <wp:posOffset>-635</wp:posOffset>
          </wp:positionV>
          <wp:extent cx="500380" cy="50038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EE5">
      <w:rPr>
        <w:noProof/>
      </w:rPr>
      <mc:AlternateContent>
        <mc:Choice Requires="wps">
          <w:drawing>
            <wp:anchor distT="0" distB="0" distL="114300" distR="114300" simplePos="0" relativeHeight="251659264" behindDoc="0" locked="0" layoutInCell="1" allowOverlap="1" wp14:anchorId="6B927AD7" wp14:editId="0DA0C2E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3371"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A78B4"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Pr="00C14EE5">
      <w:rPr>
        <w:rFonts w:eastAsia="Arial" w:cstheme="minorHAnsi"/>
        <w:sz w:val="20"/>
        <w:szCs w:val="20"/>
      </w:rPr>
      <w:t>Especialidad Mecánica Industrial</w:t>
    </w:r>
  </w:p>
  <w:p w14:paraId="6652A98A" w14:textId="77777777" w:rsidR="00DD2518" w:rsidRPr="00C14EE5" w:rsidRDefault="00DD2518" w:rsidP="00402AA1">
    <w:pPr>
      <w:spacing w:after="0" w:line="240" w:lineRule="auto"/>
      <w:jc w:val="right"/>
      <w:rPr>
        <w:rFonts w:eastAsia="Times New Roman" w:cstheme="minorHAnsi"/>
        <w:sz w:val="20"/>
        <w:szCs w:val="20"/>
      </w:rPr>
    </w:pPr>
    <w:r>
      <w:rPr>
        <w:rFonts w:eastAsia="Arial" w:cstheme="minorHAnsi"/>
        <w:sz w:val="20"/>
        <w:szCs w:val="20"/>
      </w:rPr>
      <w:t>Plan Común</w:t>
    </w:r>
  </w:p>
  <w:p w14:paraId="6DDADD06" w14:textId="6D04DB44" w:rsidR="00DD2518" w:rsidRPr="00C14EE5" w:rsidRDefault="00DD2518" w:rsidP="00C14EE5">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Mantenimiento de Herramientas</w:t>
    </w:r>
  </w:p>
  <w:p w14:paraId="13134C11" w14:textId="5D9BFEBA" w:rsidR="00DD2518" w:rsidRDefault="00DD2518" w:rsidP="00C14EE5">
    <w:pPr>
      <w:pStyle w:val="Encabezado"/>
    </w:pPr>
  </w:p>
  <w:p w14:paraId="025223E2" w14:textId="633CE6FF" w:rsidR="00DD2518" w:rsidRDefault="00DD2518">
    <w:pPr>
      <w:pStyle w:val="Encabezado"/>
    </w:pPr>
  </w:p>
  <w:p w14:paraId="47C660D3" w14:textId="77777777" w:rsidR="00DD2518" w:rsidRDefault="00DD25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26B5A"/>
    <w:multiLevelType w:val="multilevel"/>
    <w:tmpl w:val="2EEA1D88"/>
    <w:lvl w:ilvl="0">
      <w:start w:val="1"/>
      <w:numFmt w:val="bullet"/>
      <w:lvlText w:val=""/>
      <w:lvlJc w:val="left"/>
      <w:pPr>
        <w:ind w:left="720" w:hanging="360"/>
      </w:pPr>
      <w:rPr>
        <w:rFonts w:ascii="Symbol" w:hAnsi="Symbol" w:hint="default"/>
        <w:color w:val="A6A6A6" w:themeColor="background1" w:themeShade="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445B7F"/>
    <w:multiLevelType w:val="hybridMultilevel"/>
    <w:tmpl w:val="D0B41A7E"/>
    <w:lvl w:ilvl="0" w:tplc="540234B2">
      <w:start w:val="1"/>
      <w:numFmt w:val="bullet"/>
      <w:lvlText w:val=""/>
      <w:lvlJc w:val="left"/>
      <w:pPr>
        <w:ind w:left="720" w:hanging="360"/>
      </w:pPr>
      <w:rPr>
        <w:rFonts w:ascii="Symbol" w:hAnsi="Symbol" w:hint="default"/>
        <w:color w:val="A6A6A6" w:themeColor="background1" w:themeShade="A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A5F017F"/>
    <w:multiLevelType w:val="multilevel"/>
    <w:tmpl w:val="B636BE0C"/>
    <w:lvl w:ilvl="0">
      <w:start w:val="1"/>
      <w:numFmt w:val="decimal"/>
      <w:lvlText w:val="%1."/>
      <w:lvlJc w:val="left"/>
      <w:pPr>
        <w:ind w:left="644" w:hanging="360"/>
      </w:pPr>
      <w:rPr>
        <w:rFonts w:ascii="Calibri" w:hAnsi="Calibri" w:hint="default"/>
        <w:b/>
        <w:i w:val="0"/>
        <w:color w:val="A6A6A6" w:themeColor="background1" w:themeShade="A6"/>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30A09"/>
    <w:rsid w:val="00036E44"/>
    <w:rsid w:val="00052099"/>
    <w:rsid w:val="0007217F"/>
    <w:rsid w:val="00081C50"/>
    <w:rsid w:val="000C45D6"/>
    <w:rsid w:val="000D6598"/>
    <w:rsid w:val="000E3E50"/>
    <w:rsid w:val="000F23D8"/>
    <w:rsid w:val="00103FEC"/>
    <w:rsid w:val="00115B6F"/>
    <w:rsid w:val="001375B7"/>
    <w:rsid w:val="00160792"/>
    <w:rsid w:val="001C3E81"/>
    <w:rsid w:val="001F5F3D"/>
    <w:rsid w:val="002205FE"/>
    <w:rsid w:val="00245F2A"/>
    <w:rsid w:val="00246DF7"/>
    <w:rsid w:val="00257CBB"/>
    <w:rsid w:val="00286358"/>
    <w:rsid w:val="002A1326"/>
    <w:rsid w:val="002C7C5C"/>
    <w:rsid w:val="002D20FA"/>
    <w:rsid w:val="002E5E3A"/>
    <w:rsid w:val="00300E0D"/>
    <w:rsid w:val="00321EC5"/>
    <w:rsid w:val="0032305B"/>
    <w:rsid w:val="0037327C"/>
    <w:rsid w:val="00381CD6"/>
    <w:rsid w:val="00394D35"/>
    <w:rsid w:val="003A20D0"/>
    <w:rsid w:val="003A4FAD"/>
    <w:rsid w:val="003C0731"/>
    <w:rsid w:val="003D3D25"/>
    <w:rsid w:val="003E00B8"/>
    <w:rsid w:val="003E0B5B"/>
    <w:rsid w:val="00402AA1"/>
    <w:rsid w:val="00432CD7"/>
    <w:rsid w:val="00442D74"/>
    <w:rsid w:val="00444292"/>
    <w:rsid w:val="00461ECB"/>
    <w:rsid w:val="004722D7"/>
    <w:rsid w:val="004B134A"/>
    <w:rsid w:val="004B52CB"/>
    <w:rsid w:val="005002D9"/>
    <w:rsid w:val="00507DDE"/>
    <w:rsid w:val="00541CC1"/>
    <w:rsid w:val="00554285"/>
    <w:rsid w:val="005605F7"/>
    <w:rsid w:val="005809D7"/>
    <w:rsid w:val="005A1A1E"/>
    <w:rsid w:val="005B1E2D"/>
    <w:rsid w:val="005D3BD6"/>
    <w:rsid w:val="005D74F7"/>
    <w:rsid w:val="005E6261"/>
    <w:rsid w:val="005F335E"/>
    <w:rsid w:val="00615285"/>
    <w:rsid w:val="00625CA5"/>
    <w:rsid w:val="0063783C"/>
    <w:rsid w:val="00681740"/>
    <w:rsid w:val="00682FF8"/>
    <w:rsid w:val="00687F82"/>
    <w:rsid w:val="007143E8"/>
    <w:rsid w:val="00730E1B"/>
    <w:rsid w:val="00783F51"/>
    <w:rsid w:val="00796B1E"/>
    <w:rsid w:val="00797438"/>
    <w:rsid w:val="007C1832"/>
    <w:rsid w:val="007C35EB"/>
    <w:rsid w:val="007D23B7"/>
    <w:rsid w:val="007D5DD0"/>
    <w:rsid w:val="00815338"/>
    <w:rsid w:val="00835E8F"/>
    <w:rsid w:val="008857AC"/>
    <w:rsid w:val="008E249C"/>
    <w:rsid w:val="00991FD4"/>
    <w:rsid w:val="009B17F0"/>
    <w:rsid w:val="009C0B90"/>
    <w:rsid w:val="009C0CD9"/>
    <w:rsid w:val="009E49AB"/>
    <w:rsid w:val="009E761B"/>
    <w:rsid w:val="00A10042"/>
    <w:rsid w:val="00A93A0D"/>
    <w:rsid w:val="00AD1AD8"/>
    <w:rsid w:val="00B16631"/>
    <w:rsid w:val="00B30376"/>
    <w:rsid w:val="00B33C39"/>
    <w:rsid w:val="00B46E67"/>
    <w:rsid w:val="00B50FE9"/>
    <w:rsid w:val="00B651E2"/>
    <w:rsid w:val="00BC1E40"/>
    <w:rsid w:val="00BC6094"/>
    <w:rsid w:val="00C14EE5"/>
    <w:rsid w:val="00C95CAD"/>
    <w:rsid w:val="00CD5647"/>
    <w:rsid w:val="00CD7217"/>
    <w:rsid w:val="00D805FE"/>
    <w:rsid w:val="00D86D07"/>
    <w:rsid w:val="00DD091D"/>
    <w:rsid w:val="00DD2518"/>
    <w:rsid w:val="00DE05B1"/>
    <w:rsid w:val="00DE2735"/>
    <w:rsid w:val="00E05557"/>
    <w:rsid w:val="00E11D14"/>
    <w:rsid w:val="00E64C9E"/>
    <w:rsid w:val="00E80A4E"/>
    <w:rsid w:val="00E95EB7"/>
    <w:rsid w:val="00EA5EB3"/>
    <w:rsid w:val="00EB0E30"/>
    <w:rsid w:val="00EE5B89"/>
    <w:rsid w:val="00F34620"/>
    <w:rsid w:val="00F42734"/>
    <w:rsid w:val="00F67E93"/>
    <w:rsid w:val="00F77E94"/>
    <w:rsid w:val="00FB423A"/>
    <w:rsid w:val="00FB705B"/>
    <w:rsid w:val="00FC718D"/>
    <w:rsid w:val="00FD3246"/>
    <w:rsid w:val="00FD586F"/>
    <w:rsid w:val="00FD66F9"/>
    <w:rsid w:val="00FE2CD6"/>
    <w:rsid w:val="00FF3B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761B"/>
  </w:style>
  <w:style w:type="paragraph" w:styleId="Ttulo2">
    <w:name w:val="heading 2"/>
    <w:basedOn w:val="Normal"/>
    <w:next w:val="Normal"/>
    <w:link w:val="Ttulo2Car"/>
    <w:uiPriority w:val="9"/>
    <w:unhideWhenUsed/>
    <w:qFormat/>
    <w:rsid w:val="00160792"/>
    <w:pPr>
      <w:keepNext/>
      <w:keepLines/>
      <w:spacing w:before="160" w:after="120"/>
      <w:outlineLvl w:val="1"/>
    </w:pPr>
    <w:rPr>
      <w:rFonts w:ascii="Calibri" w:eastAsiaTheme="majorEastAsia" w:hAnsi="Calibri" w:cstheme="majorBidi"/>
      <w:b/>
      <w:color w:val="88354D"/>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60792"/>
    <w:rPr>
      <w:rFonts w:ascii="Calibri" w:eastAsiaTheme="majorEastAsia" w:hAnsi="Calibri" w:cstheme="majorBidi"/>
      <w:b/>
      <w:color w:val="88354D"/>
      <w:sz w:val="28"/>
      <w:szCs w:val="26"/>
    </w:rPr>
  </w:style>
  <w:style w:type="paragraph" w:styleId="Textoindependiente">
    <w:name w:val="Body Text"/>
    <w:basedOn w:val="Normal"/>
    <w:link w:val="TextoindependienteCar"/>
    <w:rsid w:val="00CD5647"/>
    <w:pPr>
      <w:spacing w:after="140" w:line="276" w:lineRule="auto"/>
    </w:pPr>
    <w:rPr>
      <w:rFonts w:ascii="Calibri" w:eastAsia="Calibri" w:hAnsi="Calibri" w:cs="Calibri"/>
    </w:rPr>
  </w:style>
  <w:style w:type="character" w:customStyle="1" w:styleId="TextoindependienteCar">
    <w:name w:val="Texto independiente Car"/>
    <w:basedOn w:val="Fuentedeprrafopredeter"/>
    <w:link w:val="Textoindependiente"/>
    <w:rsid w:val="00CD5647"/>
    <w:rPr>
      <w:rFonts w:ascii="Calibri" w:eastAsia="Calibri" w:hAnsi="Calibri" w:cs="Calibri"/>
    </w:rPr>
  </w:style>
  <w:style w:type="character" w:styleId="Hipervnculo">
    <w:name w:val="Hyperlink"/>
    <w:basedOn w:val="Fuentedeprrafopredeter"/>
    <w:uiPriority w:val="99"/>
    <w:unhideWhenUsed/>
    <w:rsid w:val="00615285"/>
    <w:rPr>
      <w:color w:val="0563C1" w:themeColor="hyperlink"/>
      <w:u w:val="single"/>
    </w:rPr>
  </w:style>
  <w:style w:type="character" w:styleId="Mencinsinresolver">
    <w:name w:val="Unresolved Mention"/>
    <w:basedOn w:val="Fuentedeprrafopredeter"/>
    <w:uiPriority w:val="99"/>
    <w:rsid w:val="00615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48272A-EAD5-455D-A3A0-FD3459551D09}" type="doc">
      <dgm:prSet loTypeId="urn:microsoft.com/office/officeart/2005/8/layout/hChevron3" loCatId="process" qsTypeId="urn:microsoft.com/office/officeart/2005/8/quickstyle/simple1" qsCatId="simple" csTypeId="urn:microsoft.com/office/officeart/2005/8/colors/accent1_2" csCatId="accent1" phldr="1"/>
      <dgm:spPr/>
      <dgm:t>
        <a:bodyPr/>
        <a:lstStyle/>
        <a:p>
          <a:endParaRPr lang="es-CL"/>
        </a:p>
      </dgm:t>
    </dgm:pt>
    <dgm:pt modelId="{F95B68AB-5996-4C55-A3B5-0262F11A4007}">
      <dgm:prSet phldrT="[Texto]" custT="1"/>
      <dgm:spPr>
        <a:solidFill>
          <a:srgbClr val="88354D"/>
        </a:solidFill>
      </dgm:spPr>
      <dgm:t>
        <a:bodyPr/>
        <a:lstStyle/>
        <a:p>
          <a:r>
            <a:rPr lang="es-CL" sz="1100" b="1"/>
            <a:t>Aprobar aviso</a:t>
          </a:r>
        </a:p>
      </dgm:t>
    </dgm:pt>
    <dgm:pt modelId="{67A239AB-2DB2-493B-8398-B9B7B2A65043}" type="parTrans" cxnId="{540CC508-8B75-475D-855C-6AE79B36FFA6}">
      <dgm:prSet/>
      <dgm:spPr/>
      <dgm:t>
        <a:bodyPr/>
        <a:lstStyle/>
        <a:p>
          <a:endParaRPr lang="es-CL"/>
        </a:p>
      </dgm:t>
    </dgm:pt>
    <dgm:pt modelId="{65A33BBB-622D-46FF-A02B-E7EDC3C93E63}" type="sibTrans" cxnId="{540CC508-8B75-475D-855C-6AE79B36FFA6}">
      <dgm:prSet/>
      <dgm:spPr/>
      <dgm:t>
        <a:bodyPr/>
        <a:lstStyle/>
        <a:p>
          <a:endParaRPr lang="es-CL"/>
        </a:p>
      </dgm:t>
    </dgm:pt>
    <dgm:pt modelId="{6B10CC0F-D330-4ABB-9DB9-A59FB9EEF70F}">
      <dgm:prSet phldrT="[Texto]" custT="1"/>
      <dgm:spPr>
        <a:solidFill>
          <a:srgbClr val="88354D"/>
        </a:solidFill>
      </dgm:spPr>
      <dgm:t>
        <a:bodyPr/>
        <a:lstStyle/>
        <a:p>
          <a:r>
            <a:rPr lang="es-CL" sz="1000" b="1"/>
            <a:t>Seleccionar trabajos con base en riesgo</a:t>
          </a:r>
        </a:p>
      </dgm:t>
    </dgm:pt>
    <dgm:pt modelId="{582AB055-1A71-41D2-9F33-B9D4B1E1F89B}" type="parTrans" cxnId="{19BE5BBB-A279-4546-9983-8B851F7C054A}">
      <dgm:prSet/>
      <dgm:spPr/>
      <dgm:t>
        <a:bodyPr/>
        <a:lstStyle/>
        <a:p>
          <a:endParaRPr lang="es-CL"/>
        </a:p>
      </dgm:t>
    </dgm:pt>
    <dgm:pt modelId="{00A49CE5-D6B5-4B08-BAEB-101854A2489A}" type="sibTrans" cxnId="{19BE5BBB-A279-4546-9983-8B851F7C054A}">
      <dgm:prSet/>
      <dgm:spPr/>
      <dgm:t>
        <a:bodyPr/>
        <a:lstStyle/>
        <a:p>
          <a:endParaRPr lang="es-CL"/>
        </a:p>
      </dgm:t>
    </dgm:pt>
    <dgm:pt modelId="{6DABA8CA-BB67-4BCD-93B1-11417F47AFD1}">
      <dgm:prSet phldrT="[Texto]" custT="1"/>
      <dgm:spPr>
        <a:solidFill>
          <a:srgbClr val="88354D"/>
        </a:solidFill>
      </dgm:spPr>
      <dgm:t>
        <a:bodyPr/>
        <a:lstStyle/>
        <a:p>
          <a:r>
            <a:rPr lang="es-CL" sz="1000" b="1"/>
            <a:t>Planear recursos necesarios</a:t>
          </a:r>
        </a:p>
      </dgm:t>
    </dgm:pt>
    <dgm:pt modelId="{1D8A381C-36B4-4885-A294-81652D6325C9}" type="parTrans" cxnId="{A6A64CF9-0B2B-4B70-837C-3AEF66AF58C1}">
      <dgm:prSet/>
      <dgm:spPr/>
      <dgm:t>
        <a:bodyPr/>
        <a:lstStyle/>
        <a:p>
          <a:endParaRPr lang="es-CL"/>
        </a:p>
      </dgm:t>
    </dgm:pt>
    <dgm:pt modelId="{3C5EA164-E821-45C9-8D71-343BE6F9C3CB}" type="sibTrans" cxnId="{A6A64CF9-0B2B-4B70-837C-3AEF66AF58C1}">
      <dgm:prSet/>
      <dgm:spPr/>
      <dgm:t>
        <a:bodyPr/>
        <a:lstStyle/>
        <a:p>
          <a:endParaRPr lang="es-CL"/>
        </a:p>
      </dgm:t>
    </dgm:pt>
    <dgm:pt modelId="{5D1A131A-3867-477C-8554-D8E084A1FDAE}">
      <dgm:prSet phldrT="[Texto]" custT="1"/>
      <dgm:spPr>
        <a:solidFill>
          <a:srgbClr val="88354D"/>
        </a:solidFill>
      </dgm:spPr>
      <dgm:t>
        <a:bodyPr/>
        <a:lstStyle/>
        <a:p>
          <a:r>
            <a:rPr lang="es-CL" sz="1000" b="1"/>
            <a:t>Programar fecha de ejecución</a:t>
          </a:r>
        </a:p>
      </dgm:t>
    </dgm:pt>
    <dgm:pt modelId="{C1379AC7-57E4-4FCB-8B10-158F2E36825B}" type="parTrans" cxnId="{731A5817-8D90-41D5-AD06-CC3F05DE5178}">
      <dgm:prSet/>
      <dgm:spPr/>
      <dgm:t>
        <a:bodyPr/>
        <a:lstStyle/>
        <a:p>
          <a:endParaRPr lang="es-CL"/>
        </a:p>
      </dgm:t>
    </dgm:pt>
    <dgm:pt modelId="{2C4B9042-5328-402B-B735-A61D973BFC31}" type="sibTrans" cxnId="{731A5817-8D90-41D5-AD06-CC3F05DE5178}">
      <dgm:prSet/>
      <dgm:spPr/>
      <dgm:t>
        <a:bodyPr/>
        <a:lstStyle/>
        <a:p>
          <a:endParaRPr lang="es-CL"/>
        </a:p>
      </dgm:t>
    </dgm:pt>
    <dgm:pt modelId="{7724B6FA-AB30-4FA3-B53A-324958464D98}">
      <dgm:prSet phldrT="[Texto]" custT="1"/>
      <dgm:spPr>
        <a:solidFill>
          <a:srgbClr val="88354D"/>
        </a:solidFill>
      </dgm:spPr>
      <dgm:t>
        <a:bodyPr/>
        <a:lstStyle/>
        <a:p>
          <a:r>
            <a:rPr lang="es-CL" sz="1100" b="1"/>
            <a:t>Ejecutar</a:t>
          </a:r>
        </a:p>
      </dgm:t>
    </dgm:pt>
    <dgm:pt modelId="{6A925FE1-16E0-46E2-A93B-2AF77177ED0E}" type="parTrans" cxnId="{497F5BD5-22DF-406C-839D-B453588989B3}">
      <dgm:prSet/>
      <dgm:spPr/>
      <dgm:t>
        <a:bodyPr/>
        <a:lstStyle/>
        <a:p>
          <a:endParaRPr lang="es-CL"/>
        </a:p>
      </dgm:t>
    </dgm:pt>
    <dgm:pt modelId="{302BB002-5164-4C57-BE1C-006C7D649157}" type="sibTrans" cxnId="{497F5BD5-22DF-406C-839D-B453588989B3}">
      <dgm:prSet/>
      <dgm:spPr/>
      <dgm:t>
        <a:bodyPr/>
        <a:lstStyle/>
        <a:p>
          <a:endParaRPr lang="es-CL"/>
        </a:p>
      </dgm:t>
    </dgm:pt>
    <dgm:pt modelId="{72A4D3EB-271C-43A8-AD9A-CD7608D6AB49}">
      <dgm:prSet phldrT="[Texto]"/>
      <dgm:spPr>
        <a:solidFill>
          <a:srgbClr val="88354D"/>
        </a:solidFill>
      </dgm:spPr>
      <dgm:t>
        <a:bodyPr/>
        <a:lstStyle/>
        <a:p>
          <a:r>
            <a:rPr lang="es-CL" b="1"/>
            <a:t>Evaluar desempeño</a:t>
          </a:r>
        </a:p>
      </dgm:t>
    </dgm:pt>
    <dgm:pt modelId="{43F8D118-4BF8-42CD-B815-0CE0C4CCD0A3}" type="parTrans" cxnId="{FF209311-AADE-40AD-8416-85D7ECA44B17}">
      <dgm:prSet/>
      <dgm:spPr/>
      <dgm:t>
        <a:bodyPr/>
        <a:lstStyle/>
        <a:p>
          <a:endParaRPr lang="es-CL"/>
        </a:p>
      </dgm:t>
    </dgm:pt>
    <dgm:pt modelId="{C3DCCD4A-8AF9-4759-A754-F6C134C42B9B}" type="sibTrans" cxnId="{FF209311-AADE-40AD-8416-85D7ECA44B17}">
      <dgm:prSet/>
      <dgm:spPr/>
      <dgm:t>
        <a:bodyPr/>
        <a:lstStyle/>
        <a:p>
          <a:endParaRPr lang="es-CL"/>
        </a:p>
      </dgm:t>
    </dgm:pt>
    <dgm:pt modelId="{3E29CC6D-4605-40E9-9FA8-B48FC70AAB81}" type="pres">
      <dgm:prSet presAssocID="{AC48272A-EAD5-455D-A3A0-FD3459551D09}" presName="Name0" presStyleCnt="0">
        <dgm:presLayoutVars>
          <dgm:dir/>
          <dgm:resizeHandles val="exact"/>
        </dgm:presLayoutVars>
      </dgm:prSet>
      <dgm:spPr/>
    </dgm:pt>
    <dgm:pt modelId="{095DDED8-4AE6-4868-A219-D423C3BC68E2}" type="pres">
      <dgm:prSet presAssocID="{F95B68AB-5996-4C55-A3B5-0262F11A4007}" presName="parTxOnly" presStyleLbl="node1" presStyleIdx="0" presStyleCnt="6">
        <dgm:presLayoutVars>
          <dgm:bulletEnabled val="1"/>
        </dgm:presLayoutVars>
      </dgm:prSet>
      <dgm:spPr/>
    </dgm:pt>
    <dgm:pt modelId="{8E03C0B7-C834-4747-BF48-DB0951688395}" type="pres">
      <dgm:prSet presAssocID="{65A33BBB-622D-46FF-A02B-E7EDC3C93E63}" presName="parSpace" presStyleCnt="0"/>
      <dgm:spPr/>
    </dgm:pt>
    <dgm:pt modelId="{D2FDF47B-3E20-4CB3-A1F8-CF51300E6EE3}" type="pres">
      <dgm:prSet presAssocID="{6B10CC0F-D330-4ABB-9DB9-A59FB9EEF70F}" presName="parTxOnly" presStyleLbl="node1" presStyleIdx="1" presStyleCnt="6" custScaleX="115392">
        <dgm:presLayoutVars>
          <dgm:bulletEnabled val="1"/>
        </dgm:presLayoutVars>
      </dgm:prSet>
      <dgm:spPr/>
    </dgm:pt>
    <dgm:pt modelId="{481F54AB-37E6-4422-B32A-9363D31C2BD8}" type="pres">
      <dgm:prSet presAssocID="{00A49CE5-D6B5-4B08-BAEB-101854A2489A}" presName="parSpace" presStyleCnt="0"/>
      <dgm:spPr/>
    </dgm:pt>
    <dgm:pt modelId="{1AC749EC-9148-405A-857E-0F23D5E8CF5D}" type="pres">
      <dgm:prSet presAssocID="{6DABA8CA-BB67-4BCD-93B1-11417F47AFD1}" presName="parTxOnly" presStyleLbl="node1" presStyleIdx="2" presStyleCnt="6">
        <dgm:presLayoutVars>
          <dgm:bulletEnabled val="1"/>
        </dgm:presLayoutVars>
      </dgm:prSet>
      <dgm:spPr/>
    </dgm:pt>
    <dgm:pt modelId="{9BF4E6E0-53F4-402C-97E1-951868E7481E}" type="pres">
      <dgm:prSet presAssocID="{3C5EA164-E821-45C9-8D71-343BE6F9C3CB}" presName="parSpace" presStyleCnt="0"/>
      <dgm:spPr/>
    </dgm:pt>
    <dgm:pt modelId="{4989A078-22B5-4F20-9CE4-5EFFAB3C57D0}" type="pres">
      <dgm:prSet presAssocID="{5D1A131A-3867-477C-8554-D8E084A1FDAE}" presName="parTxOnly" presStyleLbl="node1" presStyleIdx="3" presStyleCnt="6">
        <dgm:presLayoutVars>
          <dgm:bulletEnabled val="1"/>
        </dgm:presLayoutVars>
      </dgm:prSet>
      <dgm:spPr/>
    </dgm:pt>
    <dgm:pt modelId="{DE8CE79F-D802-49C2-AA3D-8F33C52F1F15}" type="pres">
      <dgm:prSet presAssocID="{2C4B9042-5328-402B-B735-A61D973BFC31}" presName="parSpace" presStyleCnt="0"/>
      <dgm:spPr/>
    </dgm:pt>
    <dgm:pt modelId="{3B4D9FEB-22E7-4D71-838C-3BF2B6B7C29A}" type="pres">
      <dgm:prSet presAssocID="{7724B6FA-AB30-4FA3-B53A-324958464D98}" presName="parTxOnly" presStyleLbl="node1" presStyleIdx="4" presStyleCnt="6">
        <dgm:presLayoutVars>
          <dgm:bulletEnabled val="1"/>
        </dgm:presLayoutVars>
      </dgm:prSet>
      <dgm:spPr/>
    </dgm:pt>
    <dgm:pt modelId="{CC4342B5-3A90-4AFA-8CD8-2C5A173005F4}" type="pres">
      <dgm:prSet presAssocID="{302BB002-5164-4C57-BE1C-006C7D649157}" presName="parSpace" presStyleCnt="0"/>
      <dgm:spPr/>
    </dgm:pt>
    <dgm:pt modelId="{106C2C46-3D95-4EC4-A800-5526003FA241}" type="pres">
      <dgm:prSet presAssocID="{72A4D3EB-271C-43A8-AD9A-CD7608D6AB49}" presName="parTxOnly" presStyleLbl="node1" presStyleIdx="5" presStyleCnt="6">
        <dgm:presLayoutVars>
          <dgm:bulletEnabled val="1"/>
        </dgm:presLayoutVars>
      </dgm:prSet>
      <dgm:spPr/>
    </dgm:pt>
  </dgm:ptLst>
  <dgm:cxnLst>
    <dgm:cxn modelId="{540CC508-8B75-475D-855C-6AE79B36FFA6}" srcId="{AC48272A-EAD5-455D-A3A0-FD3459551D09}" destId="{F95B68AB-5996-4C55-A3B5-0262F11A4007}" srcOrd="0" destOrd="0" parTransId="{67A239AB-2DB2-493B-8398-B9B7B2A65043}" sibTransId="{65A33BBB-622D-46FF-A02B-E7EDC3C93E63}"/>
    <dgm:cxn modelId="{FF209311-AADE-40AD-8416-85D7ECA44B17}" srcId="{AC48272A-EAD5-455D-A3A0-FD3459551D09}" destId="{72A4D3EB-271C-43A8-AD9A-CD7608D6AB49}" srcOrd="5" destOrd="0" parTransId="{43F8D118-4BF8-42CD-B815-0CE0C4CCD0A3}" sibTransId="{C3DCCD4A-8AF9-4759-A754-F6C134C42B9B}"/>
    <dgm:cxn modelId="{731A5817-8D90-41D5-AD06-CC3F05DE5178}" srcId="{AC48272A-EAD5-455D-A3A0-FD3459551D09}" destId="{5D1A131A-3867-477C-8554-D8E084A1FDAE}" srcOrd="3" destOrd="0" parTransId="{C1379AC7-57E4-4FCB-8B10-158F2E36825B}" sibTransId="{2C4B9042-5328-402B-B735-A61D973BFC31}"/>
    <dgm:cxn modelId="{14E50234-6FFA-4056-A9BF-406879A6B1D9}" type="presOf" srcId="{6DABA8CA-BB67-4BCD-93B1-11417F47AFD1}" destId="{1AC749EC-9148-405A-857E-0F23D5E8CF5D}" srcOrd="0" destOrd="0" presId="urn:microsoft.com/office/officeart/2005/8/layout/hChevron3"/>
    <dgm:cxn modelId="{5BCD1D5D-DA04-4E69-9657-11BE9E5BF0A5}" type="presOf" srcId="{5D1A131A-3867-477C-8554-D8E084A1FDAE}" destId="{4989A078-22B5-4F20-9CE4-5EFFAB3C57D0}" srcOrd="0" destOrd="0" presId="urn:microsoft.com/office/officeart/2005/8/layout/hChevron3"/>
    <dgm:cxn modelId="{CEF45A43-A88A-4F03-8E7A-0538C3E8EB95}" type="presOf" srcId="{6B10CC0F-D330-4ABB-9DB9-A59FB9EEF70F}" destId="{D2FDF47B-3E20-4CB3-A1F8-CF51300E6EE3}" srcOrd="0" destOrd="0" presId="urn:microsoft.com/office/officeart/2005/8/layout/hChevron3"/>
    <dgm:cxn modelId="{0D05666B-561E-44B5-A78F-FE232B4F76C2}" type="presOf" srcId="{7724B6FA-AB30-4FA3-B53A-324958464D98}" destId="{3B4D9FEB-22E7-4D71-838C-3BF2B6B7C29A}" srcOrd="0" destOrd="0" presId="urn:microsoft.com/office/officeart/2005/8/layout/hChevron3"/>
    <dgm:cxn modelId="{24BB3E87-3BE9-4126-B865-E110A2B83C38}" type="presOf" srcId="{F95B68AB-5996-4C55-A3B5-0262F11A4007}" destId="{095DDED8-4AE6-4868-A219-D423C3BC68E2}" srcOrd="0" destOrd="0" presId="urn:microsoft.com/office/officeart/2005/8/layout/hChevron3"/>
    <dgm:cxn modelId="{19BE5BBB-A279-4546-9983-8B851F7C054A}" srcId="{AC48272A-EAD5-455D-A3A0-FD3459551D09}" destId="{6B10CC0F-D330-4ABB-9DB9-A59FB9EEF70F}" srcOrd="1" destOrd="0" parTransId="{582AB055-1A71-41D2-9F33-B9D4B1E1F89B}" sibTransId="{00A49CE5-D6B5-4B08-BAEB-101854A2489A}"/>
    <dgm:cxn modelId="{497F5BD5-22DF-406C-839D-B453588989B3}" srcId="{AC48272A-EAD5-455D-A3A0-FD3459551D09}" destId="{7724B6FA-AB30-4FA3-B53A-324958464D98}" srcOrd="4" destOrd="0" parTransId="{6A925FE1-16E0-46E2-A93B-2AF77177ED0E}" sibTransId="{302BB002-5164-4C57-BE1C-006C7D649157}"/>
    <dgm:cxn modelId="{8F5BBED6-8653-4A50-8FF2-DFDB641DFFA4}" type="presOf" srcId="{AC48272A-EAD5-455D-A3A0-FD3459551D09}" destId="{3E29CC6D-4605-40E9-9FA8-B48FC70AAB81}" srcOrd="0" destOrd="0" presId="urn:microsoft.com/office/officeart/2005/8/layout/hChevron3"/>
    <dgm:cxn modelId="{84B572E6-6E5D-4E21-9904-F961CDCA4C16}" type="presOf" srcId="{72A4D3EB-271C-43A8-AD9A-CD7608D6AB49}" destId="{106C2C46-3D95-4EC4-A800-5526003FA241}" srcOrd="0" destOrd="0" presId="urn:microsoft.com/office/officeart/2005/8/layout/hChevron3"/>
    <dgm:cxn modelId="{A6A64CF9-0B2B-4B70-837C-3AEF66AF58C1}" srcId="{AC48272A-EAD5-455D-A3A0-FD3459551D09}" destId="{6DABA8CA-BB67-4BCD-93B1-11417F47AFD1}" srcOrd="2" destOrd="0" parTransId="{1D8A381C-36B4-4885-A294-81652D6325C9}" sibTransId="{3C5EA164-E821-45C9-8D71-343BE6F9C3CB}"/>
    <dgm:cxn modelId="{8FB992DD-5D68-4434-85C9-5A3127206D44}" type="presParOf" srcId="{3E29CC6D-4605-40E9-9FA8-B48FC70AAB81}" destId="{095DDED8-4AE6-4868-A219-D423C3BC68E2}" srcOrd="0" destOrd="0" presId="urn:microsoft.com/office/officeart/2005/8/layout/hChevron3"/>
    <dgm:cxn modelId="{6AD12E6E-EE65-4C49-9DD8-231430460703}" type="presParOf" srcId="{3E29CC6D-4605-40E9-9FA8-B48FC70AAB81}" destId="{8E03C0B7-C834-4747-BF48-DB0951688395}" srcOrd="1" destOrd="0" presId="urn:microsoft.com/office/officeart/2005/8/layout/hChevron3"/>
    <dgm:cxn modelId="{570560F1-AA29-4D49-8B2B-B671B756FB79}" type="presParOf" srcId="{3E29CC6D-4605-40E9-9FA8-B48FC70AAB81}" destId="{D2FDF47B-3E20-4CB3-A1F8-CF51300E6EE3}" srcOrd="2" destOrd="0" presId="urn:microsoft.com/office/officeart/2005/8/layout/hChevron3"/>
    <dgm:cxn modelId="{DEAEC7F3-B98B-454B-92AA-79E5DF13F64C}" type="presParOf" srcId="{3E29CC6D-4605-40E9-9FA8-B48FC70AAB81}" destId="{481F54AB-37E6-4422-B32A-9363D31C2BD8}" srcOrd="3" destOrd="0" presId="urn:microsoft.com/office/officeart/2005/8/layout/hChevron3"/>
    <dgm:cxn modelId="{61B83727-AB24-4859-9151-81A39209677A}" type="presParOf" srcId="{3E29CC6D-4605-40E9-9FA8-B48FC70AAB81}" destId="{1AC749EC-9148-405A-857E-0F23D5E8CF5D}" srcOrd="4" destOrd="0" presId="urn:microsoft.com/office/officeart/2005/8/layout/hChevron3"/>
    <dgm:cxn modelId="{84BAFB92-1B20-418B-83B8-48D11A3210E3}" type="presParOf" srcId="{3E29CC6D-4605-40E9-9FA8-B48FC70AAB81}" destId="{9BF4E6E0-53F4-402C-97E1-951868E7481E}" srcOrd="5" destOrd="0" presId="urn:microsoft.com/office/officeart/2005/8/layout/hChevron3"/>
    <dgm:cxn modelId="{D914C337-F4F8-46E2-9CDB-272AF7484321}" type="presParOf" srcId="{3E29CC6D-4605-40E9-9FA8-B48FC70AAB81}" destId="{4989A078-22B5-4F20-9CE4-5EFFAB3C57D0}" srcOrd="6" destOrd="0" presId="urn:microsoft.com/office/officeart/2005/8/layout/hChevron3"/>
    <dgm:cxn modelId="{74C2B986-AE0D-4016-9FF1-FAA2CEC120D8}" type="presParOf" srcId="{3E29CC6D-4605-40E9-9FA8-B48FC70AAB81}" destId="{DE8CE79F-D802-49C2-AA3D-8F33C52F1F15}" srcOrd="7" destOrd="0" presId="urn:microsoft.com/office/officeart/2005/8/layout/hChevron3"/>
    <dgm:cxn modelId="{AF578D25-973C-482F-A4A6-707E3B17FE1E}" type="presParOf" srcId="{3E29CC6D-4605-40E9-9FA8-B48FC70AAB81}" destId="{3B4D9FEB-22E7-4D71-838C-3BF2B6B7C29A}" srcOrd="8" destOrd="0" presId="urn:microsoft.com/office/officeart/2005/8/layout/hChevron3"/>
    <dgm:cxn modelId="{AEE0B024-C17C-4B5C-8BA2-4E313DDCAB06}" type="presParOf" srcId="{3E29CC6D-4605-40E9-9FA8-B48FC70AAB81}" destId="{CC4342B5-3A90-4AFA-8CD8-2C5A173005F4}" srcOrd="9" destOrd="0" presId="urn:microsoft.com/office/officeart/2005/8/layout/hChevron3"/>
    <dgm:cxn modelId="{002813C9-5739-4073-AAB7-5BCE393EDF3E}" type="presParOf" srcId="{3E29CC6D-4605-40E9-9FA8-B48FC70AAB81}" destId="{106C2C46-3D95-4EC4-A800-5526003FA241}"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5DDED8-4AE6-4868-A219-D423C3BC68E2}">
      <dsp:nvSpPr>
        <dsp:cNvPr id="0" name=""/>
        <dsp:cNvSpPr/>
      </dsp:nvSpPr>
      <dsp:spPr>
        <a:xfrm>
          <a:off x="2984" y="687036"/>
          <a:ext cx="1251119" cy="500447"/>
        </a:xfrm>
        <a:prstGeom prst="homePlate">
          <a:avLst/>
        </a:prstGeom>
        <a:solidFill>
          <a:srgbClr val="8835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es-CL" sz="1100" b="1" kern="1200"/>
            <a:t>Aprobar aviso</a:t>
          </a:r>
        </a:p>
      </dsp:txBody>
      <dsp:txXfrm>
        <a:off x="2984" y="687036"/>
        <a:ext cx="1126007" cy="500447"/>
      </dsp:txXfrm>
    </dsp:sp>
    <dsp:sp modelId="{D2FDF47B-3E20-4CB3-A1F8-CF51300E6EE3}">
      <dsp:nvSpPr>
        <dsp:cNvPr id="0" name=""/>
        <dsp:cNvSpPr/>
      </dsp:nvSpPr>
      <dsp:spPr>
        <a:xfrm>
          <a:off x="1003879" y="687036"/>
          <a:ext cx="1443692" cy="500447"/>
        </a:xfrm>
        <a:prstGeom prst="chevron">
          <a:avLst/>
        </a:prstGeom>
        <a:solidFill>
          <a:srgbClr val="8835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CL" sz="1000" b="1" kern="1200"/>
            <a:t>Seleccionar trabajos con base en riesgo</a:t>
          </a:r>
        </a:p>
      </dsp:txBody>
      <dsp:txXfrm>
        <a:off x="1254103" y="687036"/>
        <a:ext cx="943245" cy="500447"/>
      </dsp:txXfrm>
    </dsp:sp>
    <dsp:sp modelId="{1AC749EC-9148-405A-857E-0F23D5E8CF5D}">
      <dsp:nvSpPr>
        <dsp:cNvPr id="0" name=""/>
        <dsp:cNvSpPr/>
      </dsp:nvSpPr>
      <dsp:spPr>
        <a:xfrm>
          <a:off x="2197348" y="687036"/>
          <a:ext cx="1251119" cy="500447"/>
        </a:xfrm>
        <a:prstGeom prst="chevron">
          <a:avLst/>
        </a:prstGeom>
        <a:solidFill>
          <a:srgbClr val="8835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CL" sz="1000" b="1" kern="1200"/>
            <a:t>Planear recursos necesarios</a:t>
          </a:r>
        </a:p>
      </dsp:txBody>
      <dsp:txXfrm>
        <a:off x="2447572" y="687036"/>
        <a:ext cx="750672" cy="500447"/>
      </dsp:txXfrm>
    </dsp:sp>
    <dsp:sp modelId="{4989A078-22B5-4F20-9CE4-5EFFAB3C57D0}">
      <dsp:nvSpPr>
        <dsp:cNvPr id="0" name=""/>
        <dsp:cNvSpPr/>
      </dsp:nvSpPr>
      <dsp:spPr>
        <a:xfrm>
          <a:off x="3198244" y="687036"/>
          <a:ext cx="1251119" cy="500447"/>
        </a:xfrm>
        <a:prstGeom prst="chevron">
          <a:avLst/>
        </a:prstGeom>
        <a:solidFill>
          <a:srgbClr val="8835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s-CL" sz="1000" b="1" kern="1200"/>
            <a:t>Programar fecha de ejecución</a:t>
          </a:r>
        </a:p>
      </dsp:txBody>
      <dsp:txXfrm>
        <a:off x="3448468" y="687036"/>
        <a:ext cx="750672" cy="500447"/>
      </dsp:txXfrm>
    </dsp:sp>
    <dsp:sp modelId="{3B4D9FEB-22E7-4D71-838C-3BF2B6B7C29A}">
      <dsp:nvSpPr>
        <dsp:cNvPr id="0" name=""/>
        <dsp:cNvSpPr/>
      </dsp:nvSpPr>
      <dsp:spPr>
        <a:xfrm>
          <a:off x="4199140" y="687036"/>
          <a:ext cx="1251119" cy="500447"/>
        </a:xfrm>
        <a:prstGeom prst="chevron">
          <a:avLst/>
        </a:prstGeom>
        <a:solidFill>
          <a:srgbClr val="8835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CL" sz="1100" b="1" kern="1200"/>
            <a:t>Ejecutar</a:t>
          </a:r>
        </a:p>
      </dsp:txBody>
      <dsp:txXfrm>
        <a:off x="4449364" y="687036"/>
        <a:ext cx="750672" cy="500447"/>
      </dsp:txXfrm>
    </dsp:sp>
    <dsp:sp modelId="{106C2C46-3D95-4EC4-A800-5526003FA241}">
      <dsp:nvSpPr>
        <dsp:cNvPr id="0" name=""/>
        <dsp:cNvSpPr/>
      </dsp:nvSpPr>
      <dsp:spPr>
        <a:xfrm>
          <a:off x="5200036" y="687036"/>
          <a:ext cx="1251119" cy="500447"/>
        </a:xfrm>
        <a:prstGeom prst="chevron">
          <a:avLst/>
        </a:prstGeom>
        <a:solidFill>
          <a:srgbClr val="8835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s-CL" sz="1100" b="1" kern="1200"/>
            <a:t>Evaluar desempeño</a:t>
          </a:r>
        </a:p>
      </dsp:txBody>
      <dsp:txXfrm>
        <a:off x="5450260" y="687036"/>
        <a:ext cx="750672" cy="50044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1770</Words>
  <Characters>9736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Karina Uribe Mansilla</cp:lastModifiedBy>
  <cp:revision>6</cp:revision>
  <dcterms:created xsi:type="dcterms:W3CDTF">2021-01-19T00:37:00Z</dcterms:created>
  <dcterms:modified xsi:type="dcterms:W3CDTF">2021-02-17T20:21:00Z</dcterms:modified>
</cp:coreProperties>
</file>