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05D86" w14:textId="77777777" w:rsidR="004F36A5" w:rsidRPr="007162D1" w:rsidRDefault="00C1695D">
      <w:pPr>
        <w:spacing w:after="0"/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  <w:r w:rsidRPr="007162D1">
        <w:rPr>
          <w:rFonts w:asciiTheme="majorHAnsi" w:hAnsiTheme="majorHAnsi" w:cstheme="majorHAnsi"/>
          <w:b/>
          <w:color w:val="00953A"/>
          <w:sz w:val="26"/>
          <w:szCs w:val="26"/>
        </w:rPr>
        <w:t xml:space="preserve">RÚBRICA </w:t>
      </w:r>
      <w:r w:rsidRPr="007162D1">
        <w:rPr>
          <w:rFonts w:asciiTheme="majorHAnsi" w:hAnsiTheme="majorHAnsi" w:cstheme="majorHAnsi"/>
          <w:b/>
          <w:color w:val="00953A"/>
          <w:sz w:val="26"/>
          <w:szCs w:val="26"/>
        </w:rPr>
        <w:t>EXPOSICIÓN</w:t>
      </w:r>
      <w:r w:rsidRPr="007162D1">
        <w:rPr>
          <w:rFonts w:asciiTheme="majorHAnsi" w:hAnsiTheme="majorHAnsi" w:cstheme="majorHAnsi"/>
          <w:b/>
          <w:color w:val="00953A"/>
          <w:sz w:val="26"/>
          <w:szCs w:val="26"/>
        </w:rPr>
        <w:t xml:space="preserve"> ORAL</w:t>
      </w:r>
    </w:p>
    <w:p w14:paraId="2B70AAEF" w14:textId="2809C4FC" w:rsidR="004F36A5" w:rsidRPr="007162D1" w:rsidRDefault="00C1695D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  <w:r w:rsidRPr="007162D1">
        <w:rPr>
          <w:rFonts w:asciiTheme="majorHAnsi" w:hAnsiTheme="majorHAnsi" w:cstheme="majorHAnsi"/>
          <w:b/>
          <w:color w:val="00953A"/>
          <w:sz w:val="26"/>
          <w:szCs w:val="26"/>
        </w:rPr>
        <w:t>“Tipos de Hormigón”</w:t>
      </w:r>
    </w:p>
    <w:p w14:paraId="3B019368" w14:textId="4680C1B7" w:rsidR="007162D1" w:rsidRPr="007162D1" w:rsidRDefault="007162D1">
      <w:pPr>
        <w:spacing w:after="0" w:line="240" w:lineRule="auto"/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7F5FEF0A" w14:textId="14597733" w:rsidR="007162D1" w:rsidRPr="007162D1" w:rsidRDefault="007162D1" w:rsidP="007162D1">
      <w:pPr>
        <w:spacing w:after="0" w:line="240" w:lineRule="auto"/>
        <w:rPr>
          <w:rFonts w:asciiTheme="majorHAnsi" w:hAnsiTheme="majorHAnsi" w:cstheme="majorHAnsi"/>
          <w:bCs/>
          <w:sz w:val="26"/>
          <w:szCs w:val="26"/>
        </w:rPr>
      </w:pPr>
      <w:r w:rsidRPr="007162D1">
        <w:rPr>
          <w:rFonts w:asciiTheme="majorHAnsi" w:hAnsiTheme="majorHAnsi" w:cstheme="majorHAnsi"/>
          <w:bCs/>
          <w:sz w:val="26"/>
          <w:szCs w:val="26"/>
        </w:rPr>
        <w:t xml:space="preserve">Para la evaluación formativa de la exposición oral, podrás conocer tu </w:t>
      </w:r>
      <w:r w:rsidRPr="007162D1">
        <w:rPr>
          <w:rFonts w:asciiTheme="majorHAnsi" w:hAnsiTheme="majorHAnsi" w:cstheme="majorHAnsi"/>
          <w:b/>
          <w:color w:val="00953A"/>
          <w:sz w:val="26"/>
          <w:szCs w:val="26"/>
        </w:rPr>
        <w:t>nivel de logro</w:t>
      </w:r>
      <w:r w:rsidRPr="007162D1">
        <w:rPr>
          <w:rFonts w:asciiTheme="majorHAnsi" w:hAnsiTheme="majorHAnsi" w:cstheme="majorHAnsi"/>
          <w:bCs/>
          <w:color w:val="00953A"/>
          <w:sz w:val="26"/>
          <w:szCs w:val="26"/>
        </w:rPr>
        <w:t xml:space="preserve"> </w:t>
      </w:r>
      <w:r w:rsidRPr="007162D1">
        <w:rPr>
          <w:rFonts w:asciiTheme="majorHAnsi" w:hAnsiTheme="majorHAnsi" w:cstheme="majorHAnsi"/>
          <w:bCs/>
          <w:sz w:val="26"/>
          <w:szCs w:val="26"/>
        </w:rPr>
        <w:t xml:space="preserve">a través de la siguiente figura, considerando </w:t>
      </w:r>
      <w:r w:rsidR="003B5DEE">
        <w:rPr>
          <w:rFonts w:asciiTheme="majorHAnsi" w:hAnsiTheme="majorHAnsi" w:cstheme="majorHAnsi"/>
          <w:bCs/>
          <w:sz w:val="26"/>
          <w:szCs w:val="26"/>
        </w:rPr>
        <w:t>tu puntaje, según los porcentajes asociados.</w:t>
      </w:r>
    </w:p>
    <w:p w14:paraId="2CF61448" w14:textId="2C34CF87" w:rsidR="007162D1" w:rsidRPr="007162D1" w:rsidRDefault="007162D1" w:rsidP="007162D1">
      <w:pPr>
        <w:spacing w:after="120" w:line="240" w:lineRule="auto"/>
        <w:jc w:val="both"/>
        <w:rPr>
          <w:rFonts w:asciiTheme="majorHAnsi" w:eastAsia="Arial" w:hAnsiTheme="majorHAnsi" w:cstheme="majorHAnsi"/>
        </w:rPr>
      </w:pPr>
      <w:r w:rsidRPr="007162D1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0" locked="0" layoutInCell="1" hidden="0" allowOverlap="1" wp14:anchorId="2743C3B1" wp14:editId="2047254F">
            <wp:simplePos x="0" y="0"/>
            <wp:positionH relativeFrom="column">
              <wp:posOffset>1085850</wp:posOffset>
            </wp:positionH>
            <wp:positionV relativeFrom="paragraph">
              <wp:posOffset>251459</wp:posOffset>
            </wp:positionV>
            <wp:extent cx="6362700" cy="1752600"/>
            <wp:effectExtent l="0" t="0" r="0" b="0"/>
            <wp:wrapSquare wrapText="bothSides" distT="0" distB="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</a:extLst>
                    </a:blip>
                    <a:srcRect r="618" b="8886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1752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774E49F" w14:textId="77777777" w:rsidR="007162D1" w:rsidRPr="007162D1" w:rsidRDefault="007162D1" w:rsidP="007162D1">
      <w:pPr>
        <w:tabs>
          <w:tab w:val="left" w:pos="3828"/>
          <w:tab w:val="left" w:pos="12438"/>
        </w:tabs>
        <w:spacing w:after="200" w:line="276" w:lineRule="auto"/>
        <w:rPr>
          <w:rFonts w:asciiTheme="majorHAnsi" w:eastAsia="Arial" w:hAnsiTheme="majorHAnsi" w:cstheme="majorHAnsi"/>
        </w:rPr>
      </w:pPr>
    </w:p>
    <w:p w14:paraId="5A739920" w14:textId="77777777" w:rsidR="007162D1" w:rsidRPr="007162D1" w:rsidRDefault="007162D1" w:rsidP="007162D1">
      <w:pPr>
        <w:tabs>
          <w:tab w:val="left" w:pos="3828"/>
          <w:tab w:val="left" w:pos="12438"/>
        </w:tabs>
        <w:spacing w:after="200" w:line="276" w:lineRule="auto"/>
        <w:rPr>
          <w:rFonts w:asciiTheme="majorHAnsi" w:eastAsia="Arial" w:hAnsiTheme="majorHAnsi" w:cstheme="majorHAnsi"/>
          <w:b/>
        </w:rPr>
      </w:pPr>
    </w:p>
    <w:p w14:paraId="1FC65A16" w14:textId="77777777" w:rsidR="007162D1" w:rsidRPr="007162D1" w:rsidRDefault="007162D1" w:rsidP="007162D1">
      <w:pPr>
        <w:tabs>
          <w:tab w:val="left" w:pos="3828"/>
          <w:tab w:val="left" w:pos="12438"/>
        </w:tabs>
        <w:spacing w:after="200" w:line="276" w:lineRule="auto"/>
        <w:rPr>
          <w:rFonts w:asciiTheme="majorHAnsi" w:eastAsia="Arial" w:hAnsiTheme="majorHAnsi" w:cstheme="majorHAnsi"/>
          <w:b/>
        </w:rPr>
      </w:pPr>
    </w:p>
    <w:p w14:paraId="177AC254" w14:textId="77777777" w:rsidR="007162D1" w:rsidRPr="007162D1" w:rsidRDefault="007162D1" w:rsidP="007162D1">
      <w:pPr>
        <w:tabs>
          <w:tab w:val="left" w:pos="3828"/>
          <w:tab w:val="left" w:pos="12438"/>
        </w:tabs>
        <w:spacing w:after="200" w:line="276" w:lineRule="auto"/>
        <w:rPr>
          <w:rFonts w:asciiTheme="majorHAnsi" w:eastAsia="Arial" w:hAnsiTheme="majorHAnsi" w:cstheme="majorHAnsi"/>
          <w:b/>
        </w:rPr>
      </w:pPr>
    </w:p>
    <w:p w14:paraId="5B7DDD2A" w14:textId="77777777" w:rsidR="007162D1" w:rsidRPr="007162D1" w:rsidRDefault="007162D1" w:rsidP="007162D1">
      <w:pPr>
        <w:tabs>
          <w:tab w:val="left" w:pos="3828"/>
          <w:tab w:val="left" w:pos="12438"/>
        </w:tabs>
        <w:spacing w:after="200" w:line="276" w:lineRule="auto"/>
        <w:rPr>
          <w:rFonts w:asciiTheme="majorHAnsi" w:eastAsia="Arial" w:hAnsiTheme="majorHAnsi" w:cstheme="majorHAnsi"/>
          <w:b/>
        </w:rPr>
      </w:pPr>
    </w:p>
    <w:p w14:paraId="069A8D7F" w14:textId="77777777" w:rsidR="007162D1" w:rsidRPr="007162D1" w:rsidRDefault="007162D1" w:rsidP="007162D1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7232F090" w14:textId="77777777" w:rsidR="007162D1" w:rsidRPr="007162D1" w:rsidRDefault="007162D1" w:rsidP="007162D1">
      <w:pPr>
        <w:tabs>
          <w:tab w:val="left" w:pos="3828"/>
          <w:tab w:val="left" w:pos="12438"/>
        </w:tabs>
        <w:spacing w:after="200" w:line="276" w:lineRule="auto"/>
        <w:jc w:val="center"/>
        <w:rPr>
          <w:rFonts w:asciiTheme="majorHAnsi" w:eastAsia="Arial" w:hAnsiTheme="majorHAnsi" w:cstheme="majorHAnsi"/>
          <w:b/>
          <w:sz w:val="18"/>
          <w:szCs w:val="18"/>
        </w:rPr>
      </w:pPr>
      <w:r w:rsidRPr="007162D1">
        <w:rPr>
          <w:rFonts w:asciiTheme="majorHAnsi" w:eastAsia="Arial" w:hAnsiTheme="majorHAnsi" w:cstheme="majorHAnsi"/>
          <w:sz w:val="18"/>
          <w:szCs w:val="18"/>
        </w:rPr>
        <w:t>Fuente:</w:t>
      </w:r>
      <w:r w:rsidRPr="007162D1">
        <w:rPr>
          <w:rFonts w:asciiTheme="majorHAnsi" w:eastAsia="Arial" w:hAnsiTheme="majorHAnsi" w:cstheme="majorHAnsi"/>
          <w:b/>
          <w:sz w:val="18"/>
          <w:szCs w:val="18"/>
        </w:rPr>
        <w:t xml:space="preserve"> </w:t>
      </w:r>
      <w:r w:rsidRPr="007162D1">
        <w:rPr>
          <w:rFonts w:asciiTheme="majorHAnsi" w:eastAsia="Arial" w:hAnsiTheme="majorHAnsi" w:cstheme="majorHAnsi"/>
          <w:sz w:val="18"/>
          <w:szCs w:val="18"/>
        </w:rPr>
        <w:t>Criterios de evaluación, calificación y promoción de estudiantes de 1° básico a 4° año medio – UCE.</w:t>
      </w:r>
    </w:p>
    <w:p w14:paraId="3E5B4CEE" w14:textId="77777777" w:rsidR="007162D1" w:rsidRPr="007162D1" w:rsidRDefault="007162D1" w:rsidP="007162D1">
      <w:pPr>
        <w:spacing w:after="0" w:line="240" w:lineRule="auto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54946784" w14:textId="3E8F64D3" w:rsidR="007162D1" w:rsidRPr="007162D1" w:rsidRDefault="007162D1" w:rsidP="007162D1">
      <w:pPr>
        <w:spacing w:after="0" w:line="240" w:lineRule="auto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tbl>
      <w:tblPr>
        <w:tblStyle w:val="a"/>
        <w:tblW w:w="13600" w:type="dxa"/>
        <w:tblInd w:w="0" w:type="dxa"/>
        <w:tblBorders>
          <w:top w:val="single" w:sz="12" w:space="0" w:color="A6A6A6"/>
          <w:left w:val="single" w:sz="12" w:space="0" w:color="A6A6A6"/>
          <w:bottom w:val="single" w:sz="12" w:space="0" w:color="A6A6A6"/>
          <w:right w:val="single" w:sz="12" w:space="0" w:color="A6A6A6"/>
          <w:insideH w:val="single" w:sz="12" w:space="0" w:color="A6A6A6"/>
          <w:insideV w:val="single" w:sz="12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2825"/>
        <w:gridCol w:w="2268"/>
        <w:gridCol w:w="2420"/>
        <w:gridCol w:w="2040"/>
        <w:gridCol w:w="1500"/>
      </w:tblGrid>
      <w:tr w:rsidR="004F36A5" w:rsidRPr="007162D1" w14:paraId="59C59EDA" w14:textId="77777777">
        <w:trPr>
          <w:trHeight w:val="454"/>
        </w:trPr>
        <w:tc>
          <w:tcPr>
            <w:tcW w:w="2547" w:type="dxa"/>
            <w:shd w:val="clear" w:color="auto" w:fill="00953A"/>
          </w:tcPr>
          <w:p w14:paraId="1C5A50B8" w14:textId="77777777" w:rsidR="004F36A5" w:rsidRPr="007162D1" w:rsidRDefault="00C1695D">
            <w:pPr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7162D1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Nombre y apellido</w:t>
            </w:r>
          </w:p>
        </w:tc>
        <w:tc>
          <w:tcPr>
            <w:tcW w:w="7513" w:type="dxa"/>
            <w:gridSpan w:val="3"/>
          </w:tcPr>
          <w:p w14:paraId="4FD757AB" w14:textId="77777777" w:rsidR="004F36A5" w:rsidRPr="007162D1" w:rsidRDefault="004F36A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00953A"/>
          </w:tcPr>
          <w:p w14:paraId="134B1723" w14:textId="77777777" w:rsidR="004F36A5" w:rsidRPr="007162D1" w:rsidRDefault="00C1695D">
            <w:pPr>
              <w:rPr>
                <w:rFonts w:asciiTheme="majorHAnsi" w:hAnsiTheme="majorHAnsi" w:cstheme="majorHAnsi"/>
                <w:color w:val="FFFFFF"/>
                <w:sz w:val="24"/>
                <w:szCs w:val="24"/>
              </w:rPr>
            </w:pPr>
            <w:r w:rsidRPr="007162D1">
              <w:rPr>
                <w:rFonts w:asciiTheme="majorHAnsi" w:hAnsiTheme="majorHAnsi" w:cstheme="majorHAnsi"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500" w:type="dxa"/>
          </w:tcPr>
          <w:p w14:paraId="42C34F4A" w14:textId="77777777" w:rsidR="004F36A5" w:rsidRPr="007162D1" w:rsidRDefault="004F36A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4F36A5" w:rsidRPr="007162D1" w14:paraId="360F2C8C" w14:textId="77777777">
        <w:trPr>
          <w:trHeight w:val="137"/>
        </w:trPr>
        <w:tc>
          <w:tcPr>
            <w:tcW w:w="2547" w:type="dxa"/>
            <w:vMerge w:val="restart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EBFC995" w14:textId="77777777" w:rsidR="004F36A5" w:rsidRPr="007162D1" w:rsidRDefault="004F36A5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</w:pPr>
          </w:p>
          <w:p w14:paraId="6EA50A5B" w14:textId="77777777" w:rsidR="004F36A5" w:rsidRPr="007162D1" w:rsidRDefault="00C1695D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</w:pPr>
            <w:r w:rsidRPr="007162D1"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  <w:t>INDICADORES</w:t>
            </w:r>
          </w:p>
        </w:tc>
        <w:tc>
          <w:tcPr>
            <w:tcW w:w="9553" w:type="dxa"/>
            <w:gridSpan w:val="4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4C8B2BDC" w14:textId="72693F87" w:rsidR="004F36A5" w:rsidRPr="007162D1" w:rsidRDefault="00C1695D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 w:rsidRPr="007162D1"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DESEMPEÑO</w:t>
            </w:r>
          </w:p>
        </w:tc>
        <w:tc>
          <w:tcPr>
            <w:tcW w:w="15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121E78DB" w14:textId="77777777" w:rsidR="004F36A5" w:rsidRPr="007162D1" w:rsidRDefault="004F36A5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</w:p>
        </w:tc>
      </w:tr>
      <w:tr w:rsidR="004F36A5" w:rsidRPr="007162D1" w14:paraId="257B4E40" w14:textId="77777777" w:rsidTr="001F5BA3">
        <w:trPr>
          <w:trHeight w:val="448"/>
        </w:trPr>
        <w:tc>
          <w:tcPr>
            <w:tcW w:w="2547" w:type="dxa"/>
            <w:vMerge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F2CB92B" w14:textId="77777777" w:rsidR="004F36A5" w:rsidRPr="007162D1" w:rsidRDefault="004F36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71C89D4E" w14:textId="5169193E" w:rsidR="00931386" w:rsidRDefault="001F5BA3" w:rsidP="0093138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DESTACADO</w:t>
            </w:r>
          </w:p>
          <w:p w14:paraId="098EF93D" w14:textId="77777777" w:rsidR="001F5BA3" w:rsidRDefault="001F5BA3" w:rsidP="0093138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</w:p>
          <w:p w14:paraId="3847AEC0" w14:textId="4CFC4930" w:rsidR="004F36A5" w:rsidRPr="007162D1" w:rsidRDefault="001F5BA3" w:rsidP="001F5BA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3</w:t>
            </w:r>
          </w:p>
        </w:tc>
        <w:tc>
          <w:tcPr>
            <w:tcW w:w="226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3107C781" w14:textId="7FE5FC1D" w:rsidR="00931386" w:rsidRPr="007162D1" w:rsidRDefault="001F5BA3" w:rsidP="0093138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LOGRADO</w:t>
            </w:r>
          </w:p>
          <w:p w14:paraId="7B2FC46D" w14:textId="77777777" w:rsidR="001F5BA3" w:rsidRDefault="001F5BA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</w:p>
          <w:p w14:paraId="127D6BD8" w14:textId="79318106" w:rsidR="004F36A5" w:rsidRPr="007162D1" w:rsidRDefault="001F5BA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2</w:t>
            </w:r>
          </w:p>
        </w:tc>
        <w:tc>
          <w:tcPr>
            <w:tcW w:w="242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7FBB31C7" w14:textId="77777777" w:rsidR="004F36A5" w:rsidRDefault="00E47040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MEDIANAMENTE LOGRADO</w:t>
            </w:r>
          </w:p>
          <w:p w14:paraId="1D9C796F" w14:textId="4B71AB1C" w:rsidR="001F5BA3" w:rsidRPr="007162D1" w:rsidRDefault="001F5BA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1</w:t>
            </w:r>
          </w:p>
        </w:tc>
        <w:tc>
          <w:tcPr>
            <w:tcW w:w="204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16EB469B" w14:textId="6A0CC737" w:rsidR="00931386" w:rsidRPr="007162D1" w:rsidRDefault="00E47040" w:rsidP="00931386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POR LOGRAR</w:t>
            </w:r>
          </w:p>
          <w:p w14:paraId="187708E3" w14:textId="77777777" w:rsidR="001F5BA3" w:rsidRDefault="001F5BA3" w:rsidP="001F5BA3">
            <w:pPr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</w:p>
          <w:p w14:paraId="5B007363" w14:textId="0590A0D7" w:rsidR="004F36A5" w:rsidRPr="007162D1" w:rsidRDefault="001F5BA3" w:rsidP="001F5BA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0</w:t>
            </w:r>
          </w:p>
        </w:tc>
        <w:tc>
          <w:tcPr>
            <w:tcW w:w="15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shd w:val="clear" w:color="auto" w:fill="00953A"/>
          </w:tcPr>
          <w:p w14:paraId="3B5776F4" w14:textId="45D32CC3" w:rsidR="004F36A5" w:rsidRPr="007162D1" w:rsidRDefault="001F5BA3">
            <w:pPr>
              <w:jc w:val="center"/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</w:pPr>
            <w:r>
              <w:rPr>
                <w:rFonts w:asciiTheme="majorHAnsi" w:eastAsia="Arial Narrow" w:hAnsiTheme="majorHAnsi" w:cstheme="majorHAnsi"/>
                <w:b/>
                <w:color w:val="FFFFFF"/>
                <w:sz w:val="21"/>
                <w:szCs w:val="21"/>
              </w:rPr>
              <w:t>PUNTAJE</w:t>
            </w:r>
          </w:p>
        </w:tc>
      </w:tr>
      <w:tr w:rsidR="004F36A5" w:rsidRPr="007162D1" w14:paraId="78101794" w14:textId="77777777" w:rsidTr="001F5BA3">
        <w:trPr>
          <w:trHeight w:val="448"/>
        </w:trPr>
        <w:tc>
          <w:tcPr>
            <w:tcW w:w="254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675BE67" w14:textId="77777777" w:rsidR="004F36A5" w:rsidRPr="007162D1" w:rsidRDefault="004F36A5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</w:pPr>
          </w:p>
          <w:p w14:paraId="6E161E07" w14:textId="77777777" w:rsidR="004F36A5" w:rsidRPr="007162D1" w:rsidRDefault="00C1695D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</w:pPr>
            <w:r w:rsidRPr="007162D1"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  <w:t>HISTORIA Y ORIGEN DEL HORMIGÓN</w:t>
            </w:r>
          </w:p>
        </w:tc>
        <w:tc>
          <w:tcPr>
            <w:tcW w:w="28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18ADD9D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sz w:val="20"/>
                <w:szCs w:val="20"/>
              </w:rPr>
              <w:t>Identifica los orígenes del hormigón, entrega datos y ejemplos concretos de sus usos a lo largo de la historia.</w:t>
            </w:r>
          </w:p>
        </w:tc>
        <w:tc>
          <w:tcPr>
            <w:tcW w:w="226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764BF9B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sz w:val="20"/>
                <w:szCs w:val="20"/>
              </w:rPr>
              <w:t>Identifica los orígenes del hormigón, aporta ejemplos de sus usos a lo largo de la historia.</w:t>
            </w:r>
          </w:p>
        </w:tc>
        <w:tc>
          <w:tcPr>
            <w:tcW w:w="242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F17628A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sz w:val="20"/>
                <w:szCs w:val="20"/>
              </w:rPr>
              <w:t>Identifica los oríge</w:t>
            </w:r>
            <w:r w:rsidRPr="007162D1">
              <w:rPr>
                <w:rFonts w:asciiTheme="majorHAnsi" w:eastAsia="Arial Narrow" w:hAnsiTheme="majorHAnsi" w:cstheme="majorHAnsi"/>
                <w:sz w:val="20"/>
                <w:szCs w:val="20"/>
              </w:rPr>
              <w:t>nes del hormigón y algún dato sobre sus usos a lo largo de la historia.</w:t>
            </w:r>
          </w:p>
        </w:tc>
        <w:tc>
          <w:tcPr>
            <w:tcW w:w="204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F2C420B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sz w:val="20"/>
                <w:szCs w:val="20"/>
              </w:rPr>
              <w:t>No refiere en su exposición a los orígenes del hormigón en la historia.</w:t>
            </w:r>
          </w:p>
        </w:tc>
        <w:tc>
          <w:tcPr>
            <w:tcW w:w="15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FEE67C6" w14:textId="77777777" w:rsidR="004F36A5" w:rsidRPr="007162D1" w:rsidRDefault="004F36A5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  <w:tr w:rsidR="004F36A5" w:rsidRPr="007162D1" w14:paraId="0823E09F" w14:textId="77777777" w:rsidTr="001F5BA3">
        <w:trPr>
          <w:trHeight w:val="448"/>
        </w:trPr>
        <w:tc>
          <w:tcPr>
            <w:tcW w:w="254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1C658453" w14:textId="77777777" w:rsidR="004F36A5" w:rsidRPr="007162D1" w:rsidRDefault="004F36A5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</w:pPr>
          </w:p>
          <w:p w14:paraId="7D922BDB" w14:textId="77777777" w:rsidR="004F36A5" w:rsidRPr="007162D1" w:rsidRDefault="00C1695D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</w:pPr>
            <w:r w:rsidRPr="007162D1"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  <w:t>VENTAJAS Y DESVENTAJAS DE HORMIGÓN</w:t>
            </w:r>
          </w:p>
        </w:tc>
        <w:tc>
          <w:tcPr>
            <w:tcW w:w="28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BA96A3D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sz w:val="20"/>
                <w:szCs w:val="20"/>
              </w:rPr>
              <w:t>Explica las ventajas y desventajas del uso del hormigón en construcciones, aporta ejemplos explicativos e incluye imágenes de apoyo.</w:t>
            </w:r>
          </w:p>
        </w:tc>
        <w:tc>
          <w:tcPr>
            <w:tcW w:w="226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D5DA5C3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sz w:val="20"/>
                <w:szCs w:val="20"/>
              </w:rPr>
              <w:t>Explica las ventajas y desventajas del uso del hormigón en construcciones, aporta ejemplos explicativos.</w:t>
            </w:r>
          </w:p>
        </w:tc>
        <w:tc>
          <w:tcPr>
            <w:tcW w:w="242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CAD1090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sz w:val="20"/>
                <w:szCs w:val="20"/>
              </w:rPr>
              <w:t>Explica sólo las v</w:t>
            </w:r>
            <w:r w:rsidRPr="007162D1">
              <w:rPr>
                <w:rFonts w:asciiTheme="majorHAnsi" w:eastAsia="Arial Narrow" w:hAnsiTheme="majorHAnsi" w:cstheme="majorHAnsi"/>
                <w:sz w:val="20"/>
                <w:szCs w:val="20"/>
              </w:rPr>
              <w:t>entajas o desventajas del uso del hormigón en construcciones, aporta ejemplos explicativos.</w:t>
            </w:r>
          </w:p>
        </w:tc>
        <w:tc>
          <w:tcPr>
            <w:tcW w:w="204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66165A4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sz w:val="20"/>
                <w:szCs w:val="20"/>
              </w:rPr>
              <w:t>Sólo menciona usos del hormigón en construcciones.</w:t>
            </w:r>
          </w:p>
        </w:tc>
        <w:tc>
          <w:tcPr>
            <w:tcW w:w="15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1850BD6" w14:textId="77777777" w:rsidR="004F36A5" w:rsidRPr="007162D1" w:rsidRDefault="004F36A5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  <w:tr w:rsidR="004F36A5" w:rsidRPr="007162D1" w14:paraId="42A18FDB" w14:textId="77777777" w:rsidTr="001F5BA3">
        <w:trPr>
          <w:trHeight w:val="448"/>
        </w:trPr>
        <w:tc>
          <w:tcPr>
            <w:tcW w:w="254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636CD900" w14:textId="77777777" w:rsidR="004F36A5" w:rsidRPr="007162D1" w:rsidRDefault="00C1695D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</w:pPr>
            <w:r w:rsidRPr="007162D1"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  <w:t>TIPOS DE HORMIGÓN ACTUALES</w:t>
            </w:r>
          </w:p>
        </w:tc>
        <w:tc>
          <w:tcPr>
            <w:tcW w:w="28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1CDB967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Presenta y describe todos los tipos de hormigón utilizados para la construcción en l</w:t>
            </w:r>
            <w:r w:rsidRPr="007162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a actualidad, incorpora las últimas innovaciones del sector.</w:t>
            </w:r>
          </w:p>
        </w:tc>
        <w:tc>
          <w:tcPr>
            <w:tcW w:w="226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2C4E8D8B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Presenta y describe los tipos de hormigón utilizados para la construcción en la actualidad.</w:t>
            </w:r>
          </w:p>
        </w:tc>
        <w:tc>
          <w:tcPr>
            <w:tcW w:w="242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C98E144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Describe algunos los tipos de hormigón utilizados para la construcción.</w:t>
            </w:r>
          </w:p>
        </w:tc>
        <w:tc>
          <w:tcPr>
            <w:tcW w:w="204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7006CA63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Menciona los tipos de hormigón utilizados para la construcción.</w:t>
            </w:r>
          </w:p>
        </w:tc>
        <w:tc>
          <w:tcPr>
            <w:tcW w:w="15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F8F2C41" w14:textId="77777777" w:rsidR="004F36A5" w:rsidRPr="007162D1" w:rsidRDefault="004F36A5">
            <w:pPr>
              <w:rPr>
                <w:rFonts w:asciiTheme="majorHAnsi" w:eastAsia="Arial Narrow" w:hAnsiTheme="majorHAnsi" w:cstheme="majorHAnsi"/>
                <w:color w:val="000000"/>
                <w:sz w:val="21"/>
                <w:szCs w:val="21"/>
              </w:rPr>
            </w:pPr>
          </w:p>
        </w:tc>
      </w:tr>
      <w:tr w:rsidR="004F36A5" w:rsidRPr="007162D1" w14:paraId="67FB4A14" w14:textId="77777777" w:rsidTr="001F5BA3">
        <w:trPr>
          <w:trHeight w:val="714"/>
        </w:trPr>
        <w:tc>
          <w:tcPr>
            <w:tcW w:w="2547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B18A105" w14:textId="77777777" w:rsidR="004F36A5" w:rsidRPr="007162D1" w:rsidRDefault="004F36A5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</w:pPr>
          </w:p>
          <w:p w14:paraId="0AE61C34" w14:textId="045B3E3F" w:rsidR="004F36A5" w:rsidRPr="007162D1" w:rsidRDefault="0024041E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</w:pPr>
            <w:r w:rsidRPr="007162D1"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  <w:t>SISTEMATIZACIÓN</w:t>
            </w:r>
          </w:p>
        </w:tc>
        <w:tc>
          <w:tcPr>
            <w:tcW w:w="2825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8D4B322" w14:textId="5D4DA192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7162D1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Sistematiza la información en una presentación de </w:t>
            </w:r>
            <w:proofErr w:type="spellStart"/>
            <w:r w:rsidRPr="007162D1">
              <w:rPr>
                <w:rFonts w:asciiTheme="majorHAnsi" w:eastAsia="Arial Narrow" w:hAnsiTheme="majorHAnsi" w:cstheme="majorHAnsi"/>
                <w:sz w:val="21"/>
                <w:szCs w:val="21"/>
              </w:rPr>
              <w:t>Power</w:t>
            </w:r>
            <w:proofErr w:type="spellEnd"/>
            <w:r w:rsidRPr="007162D1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 Point considerando objetivos, desarrollo de</w:t>
            </w:r>
            <w:r w:rsidRPr="007162D1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 la temática y conclusiones en un tiempo máximo de 20 minutos.</w:t>
            </w:r>
          </w:p>
        </w:tc>
        <w:tc>
          <w:tcPr>
            <w:tcW w:w="226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52E8FAB0" w14:textId="063C4EF6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7162D1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Sistematiza la información en una presentación de </w:t>
            </w:r>
            <w:proofErr w:type="spellStart"/>
            <w:r w:rsidRPr="007162D1">
              <w:rPr>
                <w:rFonts w:asciiTheme="majorHAnsi" w:eastAsia="Arial Narrow" w:hAnsiTheme="majorHAnsi" w:cstheme="majorHAnsi"/>
                <w:sz w:val="21"/>
                <w:szCs w:val="21"/>
              </w:rPr>
              <w:t>Power</w:t>
            </w:r>
            <w:proofErr w:type="spellEnd"/>
            <w:r w:rsidRPr="007162D1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 Point considerando los objetivos pl</w:t>
            </w:r>
            <w:r w:rsidRPr="007162D1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anteados y el desarrollo de </w:t>
            </w:r>
            <w:proofErr w:type="spellStart"/>
            <w:r w:rsidRPr="007162D1">
              <w:rPr>
                <w:rFonts w:asciiTheme="majorHAnsi" w:eastAsia="Arial Narrow" w:hAnsiTheme="majorHAnsi" w:cstheme="majorHAnsi"/>
                <w:sz w:val="21"/>
                <w:szCs w:val="21"/>
              </w:rPr>
              <w:t>de</w:t>
            </w:r>
            <w:proofErr w:type="spellEnd"/>
            <w:r w:rsidRPr="007162D1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 la temática, sin embargo las conclusiones consideran solamente algunos aspectos  planteados en los requerimientos de la actividad.</w:t>
            </w:r>
            <w:r w:rsidR="0024041E" w:rsidRPr="007162D1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 </w:t>
            </w:r>
            <w:r w:rsidRPr="007162D1">
              <w:rPr>
                <w:rFonts w:asciiTheme="majorHAnsi" w:eastAsia="Arial Narrow" w:hAnsiTheme="majorHAnsi" w:cstheme="majorHAnsi"/>
                <w:sz w:val="21"/>
                <w:szCs w:val="21"/>
              </w:rPr>
              <w:t>Utilizan un tiempo máximo de 20 minutos.</w:t>
            </w:r>
          </w:p>
        </w:tc>
        <w:tc>
          <w:tcPr>
            <w:tcW w:w="242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4EE61BE3" w14:textId="1DF77CF1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7162D1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Sistematiza la información en una presentación de </w:t>
            </w:r>
            <w:proofErr w:type="spellStart"/>
            <w:r w:rsidRPr="007162D1">
              <w:rPr>
                <w:rFonts w:asciiTheme="majorHAnsi" w:eastAsia="Arial Narrow" w:hAnsiTheme="majorHAnsi" w:cstheme="majorHAnsi"/>
                <w:sz w:val="21"/>
                <w:szCs w:val="21"/>
              </w:rPr>
              <w:t>Powe</w:t>
            </w:r>
            <w:r w:rsidRPr="007162D1">
              <w:rPr>
                <w:rFonts w:asciiTheme="majorHAnsi" w:eastAsia="Arial Narrow" w:hAnsiTheme="majorHAnsi" w:cstheme="majorHAnsi"/>
                <w:sz w:val="21"/>
                <w:szCs w:val="21"/>
              </w:rPr>
              <w:t>r</w:t>
            </w:r>
            <w:proofErr w:type="spellEnd"/>
            <w:r w:rsidRPr="007162D1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 Point articulando parcialmente los objetivos planteados con el desarrollo de</w:t>
            </w:r>
            <w:r w:rsidRPr="007162D1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 la temática, sin embargo las conclusiones consideran solamente algunos aspectos  planteados en los requerimientos de la actividad</w:t>
            </w:r>
            <w:r w:rsidR="0024041E" w:rsidRPr="007162D1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, </w:t>
            </w:r>
            <w:r w:rsidRPr="007162D1">
              <w:rPr>
                <w:rFonts w:asciiTheme="majorHAnsi" w:eastAsia="Arial Narrow" w:hAnsiTheme="majorHAnsi" w:cstheme="majorHAnsi"/>
                <w:sz w:val="21"/>
                <w:szCs w:val="21"/>
              </w:rPr>
              <w:t>en un tiempo máximo de 20 minutos.</w:t>
            </w:r>
          </w:p>
        </w:tc>
        <w:tc>
          <w:tcPr>
            <w:tcW w:w="204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CC8A728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sz w:val="21"/>
                <w:szCs w:val="21"/>
              </w:rPr>
            </w:pPr>
            <w:r w:rsidRPr="007162D1">
              <w:rPr>
                <w:rFonts w:asciiTheme="majorHAnsi" w:eastAsia="Arial Narrow" w:hAnsiTheme="majorHAnsi" w:cstheme="majorHAnsi"/>
                <w:sz w:val="21"/>
                <w:szCs w:val="21"/>
              </w:rPr>
              <w:t>No sistem</w:t>
            </w:r>
            <w:r w:rsidRPr="007162D1">
              <w:rPr>
                <w:rFonts w:asciiTheme="majorHAnsi" w:eastAsia="Arial Narrow" w:hAnsiTheme="majorHAnsi" w:cstheme="majorHAnsi"/>
                <w:sz w:val="21"/>
                <w:szCs w:val="21"/>
              </w:rPr>
              <w:t xml:space="preserve">atiza la información presentada dificultando una comprensión secuencial del tema presentado, Las conclusiones no son pertinentes al tema desarrollado. </w:t>
            </w:r>
          </w:p>
        </w:tc>
        <w:tc>
          <w:tcPr>
            <w:tcW w:w="1500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8C1A59C" w14:textId="77777777" w:rsidR="004F36A5" w:rsidRPr="007162D1" w:rsidRDefault="004F36A5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  <w:tr w:rsidR="004F36A5" w:rsidRPr="007162D1" w14:paraId="67C73D9B" w14:textId="77777777" w:rsidTr="001F5BA3">
        <w:trPr>
          <w:trHeight w:val="714"/>
        </w:trPr>
        <w:tc>
          <w:tcPr>
            <w:tcW w:w="2547" w:type="dxa"/>
            <w:tcBorders>
              <w:top w:val="single" w:sz="12" w:space="0" w:color="A6A6A6"/>
              <w:left w:val="single" w:sz="12" w:space="0" w:color="A6A6A6"/>
              <w:bottom w:val="single" w:sz="12" w:space="0" w:color="808080"/>
              <w:right w:val="single" w:sz="12" w:space="0" w:color="A6A6A6"/>
            </w:tcBorders>
          </w:tcPr>
          <w:p w14:paraId="2E55DD80" w14:textId="77777777" w:rsidR="004F36A5" w:rsidRPr="007162D1" w:rsidRDefault="004F36A5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</w:pPr>
          </w:p>
          <w:p w14:paraId="2F1F311F" w14:textId="77777777" w:rsidR="004F36A5" w:rsidRPr="007162D1" w:rsidRDefault="00C1695D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</w:pPr>
            <w:r w:rsidRPr="007162D1"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  <w:t>CONCLUSIONES</w:t>
            </w:r>
          </w:p>
        </w:tc>
        <w:tc>
          <w:tcPr>
            <w:tcW w:w="2825" w:type="dxa"/>
            <w:tcBorders>
              <w:top w:val="single" w:sz="12" w:space="0" w:color="A6A6A6"/>
              <w:left w:val="single" w:sz="12" w:space="0" w:color="A6A6A6"/>
              <w:bottom w:val="single" w:sz="12" w:space="0" w:color="808080"/>
              <w:right w:val="single" w:sz="12" w:space="0" w:color="A6A6A6"/>
            </w:tcBorders>
          </w:tcPr>
          <w:p w14:paraId="5AAC3FE3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Las conclusiones están en estrecha relación con el tema y los argumentos expuestos.</w:t>
            </w:r>
          </w:p>
          <w:p w14:paraId="1D1BC833" w14:textId="77777777" w:rsidR="004F36A5" w:rsidRPr="007162D1" w:rsidRDefault="004F36A5">
            <w:pP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12" w:space="0" w:color="A6A6A6"/>
              <w:left w:val="single" w:sz="12" w:space="0" w:color="A6A6A6"/>
              <w:bottom w:val="single" w:sz="12" w:space="0" w:color="808080"/>
              <w:right w:val="single" w:sz="12" w:space="0" w:color="A6A6A6"/>
            </w:tcBorders>
          </w:tcPr>
          <w:p w14:paraId="4DDC131C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Las conclusiones en su mayoría se relacionan con el tema o con los argumentos expuestos.</w:t>
            </w:r>
          </w:p>
        </w:tc>
        <w:tc>
          <w:tcPr>
            <w:tcW w:w="2420" w:type="dxa"/>
            <w:tcBorders>
              <w:top w:val="single" w:sz="12" w:space="0" w:color="A6A6A6"/>
              <w:left w:val="single" w:sz="12" w:space="0" w:color="A6A6A6"/>
              <w:bottom w:val="single" w:sz="12" w:space="0" w:color="808080"/>
              <w:right w:val="single" w:sz="12" w:space="0" w:color="A6A6A6"/>
            </w:tcBorders>
          </w:tcPr>
          <w:p w14:paraId="0ED5F70F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Las conclusiones tienen parcial relación con el tema o con los argumentos expuesto</w:t>
            </w:r>
            <w:r w:rsidRPr="007162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s.</w:t>
            </w:r>
          </w:p>
        </w:tc>
        <w:tc>
          <w:tcPr>
            <w:tcW w:w="2040" w:type="dxa"/>
            <w:tcBorders>
              <w:top w:val="single" w:sz="12" w:space="0" w:color="A6A6A6"/>
              <w:left w:val="single" w:sz="12" w:space="0" w:color="A6A6A6"/>
              <w:bottom w:val="single" w:sz="12" w:space="0" w:color="808080"/>
              <w:right w:val="single" w:sz="12" w:space="0" w:color="A6A6A6"/>
            </w:tcBorders>
          </w:tcPr>
          <w:p w14:paraId="4173C4C7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sz w:val="20"/>
                <w:szCs w:val="20"/>
              </w:rPr>
              <w:t>Las conclusiones en su conjunto distan del tema o de los argumentos.</w:t>
            </w:r>
          </w:p>
        </w:tc>
        <w:tc>
          <w:tcPr>
            <w:tcW w:w="1500" w:type="dxa"/>
            <w:tcBorders>
              <w:top w:val="single" w:sz="12" w:space="0" w:color="A6A6A6"/>
              <w:left w:val="single" w:sz="12" w:space="0" w:color="A6A6A6"/>
              <w:bottom w:val="single" w:sz="12" w:space="0" w:color="808080"/>
              <w:right w:val="single" w:sz="12" w:space="0" w:color="A6A6A6"/>
            </w:tcBorders>
          </w:tcPr>
          <w:p w14:paraId="1150E754" w14:textId="77777777" w:rsidR="004F36A5" w:rsidRPr="007162D1" w:rsidRDefault="004F36A5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  <w:tr w:rsidR="004F36A5" w:rsidRPr="007162D1" w14:paraId="08CFB2C1" w14:textId="77777777" w:rsidTr="001F5BA3">
        <w:trPr>
          <w:trHeight w:val="448"/>
        </w:trPr>
        <w:tc>
          <w:tcPr>
            <w:tcW w:w="2547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1935712" w14:textId="77777777" w:rsidR="004F36A5" w:rsidRPr="007162D1" w:rsidRDefault="004F36A5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</w:pPr>
          </w:p>
          <w:p w14:paraId="6C803FBA" w14:textId="77777777" w:rsidR="004F36A5" w:rsidRPr="007162D1" w:rsidRDefault="004F36A5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</w:pPr>
          </w:p>
          <w:p w14:paraId="0F19BBE2" w14:textId="77777777" w:rsidR="004F36A5" w:rsidRPr="007162D1" w:rsidRDefault="00C1695D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</w:pPr>
            <w:r w:rsidRPr="007162D1"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  <w:t>ASPECTOS FORMALES</w:t>
            </w:r>
          </w:p>
          <w:p w14:paraId="69498392" w14:textId="77777777" w:rsidR="004F36A5" w:rsidRPr="007162D1" w:rsidRDefault="004F36A5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</w:pPr>
          </w:p>
          <w:p w14:paraId="44497A44" w14:textId="77777777" w:rsidR="004F36A5" w:rsidRPr="007162D1" w:rsidRDefault="004F36A5">
            <w:pPr>
              <w:jc w:val="center"/>
              <w:rPr>
                <w:rFonts w:asciiTheme="majorHAnsi" w:eastAsia="Arial Narrow" w:hAnsiTheme="majorHAnsi" w:cstheme="majorHAnsi"/>
                <w:b/>
                <w:color w:val="00953A"/>
                <w:sz w:val="21"/>
                <w:szCs w:val="21"/>
              </w:rPr>
            </w:pPr>
          </w:p>
        </w:tc>
        <w:tc>
          <w:tcPr>
            <w:tcW w:w="282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1E450B4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Utiliza un lenguaje técnico adecuado al nivel y a la temática planteada </w:t>
            </w:r>
          </w:p>
          <w:p w14:paraId="3EF8E69A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Y </w:t>
            </w:r>
          </w:p>
          <w:p w14:paraId="6DB37A49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su postura corporal y pronunciación son pertinentes a la situación. </w:t>
            </w:r>
          </w:p>
        </w:tc>
        <w:tc>
          <w:tcPr>
            <w:tcW w:w="2268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9672248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Utiliza un lenguaje técnico medianamente adecuado al nivel y a la temática planteada </w:t>
            </w:r>
          </w:p>
          <w:p w14:paraId="249ADD07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sz w:val="20"/>
                <w:szCs w:val="20"/>
              </w:rPr>
              <w:t>Y/o</w:t>
            </w:r>
          </w:p>
          <w:p w14:paraId="641E2A36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su postura corporal o pronunciación son </w:t>
            </w:r>
            <w:r w:rsidRPr="007162D1">
              <w:rPr>
                <w:rFonts w:asciiTheme="majorHAnsi" w:eastAsia="Arial Narrow" w:hAnsiTheme="majorHAnsi" w:cstheme="majorHAnsi"/>
                <w:sz w:val="20"/>
                <w:szCs w:val="20"/>
              </w:rPr>
              <w:lastRenderedPageBreak/>
              <w:t>pertinentes a la situación.</w:t>
            </w:r>
          </w:p>
        </w:tc>
        <w:tc>
          <w:tcPr>
            <w:tcW w:w="24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4463D32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sz w:val="20"/>
                <w:szCs w:val="20"/>
              </w:rPr>
              <w:lastRenderedPageBreak/>
              <w:t>En ocasiones el lenguaje util</w:t>
            </w:r>
            <w:r w:rsidRPr="007162D1">
              <w:rPr>
                <w:rFonts w:asciiTheme="majorHAnsi" w:eastAsia="Arial Narrow" w:hAnsiTheme="majorHAnsi" w:cstheme="majorHAnsi"/>
                <w:sz w:val="20"/>
                <w:szCs w:val="20"/>
              </w:rPr>
              <w:t xml:space="preserve">izado se aleja del nivel técnico o la temática planteada </w:t>
            </w:r>
          </w:p>
          <w:p w14:paraId="45A6905D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sz w:val="20"/>
                <w:szCs w:val="20"/>
              </w:rPr>
              <w:t>Y/o</w:t>
            </w:r>
          </w:p>
          <w:p w14:paraId="21FD1A87" w14:textId="77777777" w:rsidR="004F36A5" w:rsidRPr="007162D1" w:rsidRDefault="00C1695D">
            <w:pP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sz w:val="20"/>
                <w:szCs w:val="20"/>
              </w:rPr>
              <w:lastRenderedPageBreak/>
              <w:t>su postura corporal o pronunciación son informales.</w:t>
            </w:r>
          </w:p>
        </w:tc>
        <w:tc>
          <w:tcPr>
            <w:tcW w:w="204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B25C230" w14:textId="67AD6E15" w:rsidR="004F36A5" w:rsidRPr="003B5DEE" w:rsidRDefault="00C1695D">
            <w:pPr>
              <w:jc w:val="both"/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</w:pPr>
            <w:r w:rsidRPr="007162D1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lastRenderedPageBreak/>
              <w:t>El lenguaje durante toda la exposición o la postura corporal es informal</w:t>
            </w:r>
            <w:r w:rsidR="003B5DEE">
              <w:rPr>
                <w:rFonts w:asciiTheme="majorHAnsi" w:eastAsia="Arial Narrow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2977E2A" w14:textId="77777777" w:rsidR="004F36A5" w:rsidRPr="007162D1" w:rsidRDefault="004F36A5">
            <w:pPr>
              <w:rPr>
                <w:rFonts w:asciiTheme="majorHAnsi" w:eastAsia="Arial Narrow" w:hAnsiTheme="majorHAnsi" w:cstheme="majorHAnsi"/>
                <w:sz w:val="21"/>
                <w:szCs w:val="21"/>
              </w:rPr>
            </w:pPr>
          </w:p>
        </w:tc>
      </w:tr>
      <w:tr w:rsidR="004F36A5" w:rsidRPr="007162D1" w14:paraId="36C9DEEE" w14:textId="77777777">
        <w:trPr>
          <w:trHeight w:val="448"/>
        </w:trPr>
        <w:tc>
          <w:tcPr>
            <w:tcW w:w="12100" w:type="dxa"/>
            <w:gridSpan w:val="5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23095103" w14:textId="571A75F7" w:rsidR="004F36A5" w:rsidRPr="007162D1" w:rsidRDefault="001F5BA3">
            <w:pPr>
              <w:jc w:val="right"/>
              <w:rPr>
                <w:rFonts w:asciiTheme="majorHAnsi" w:eastAsia="Arial Narrow" w:hAnsiTheme="majorHAnsi" w:cstheme="majorHAnsi"/>
                <w:b/>
              </w:rPr>
            </w:pPr>
            <w:r>
              <w:rPr>
                <w:rFonts w:asciiTheme="majorHAnsi" w:eastAsia="Arial Narrow" w:hAnsiTheme="majorHAnsi" w:cstheme="majorHAnsi"/>
                <w:b/>
                <w:color w:val="FFFFFF"/>
              </w:rPr>
              <w:t>TOTAL PUNTAJE</w:t>
            </w:r>
          </w:p>
        </w:tc>
        <w:tc>
          <w:tcPr>
            <w:tcW w:w="15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3775A1B8" w14:textId="77777777" w:rsidR="004F36A5" w:rsidRPr="007162D1" w:rsidRDefault="004F36A5">
            <w:pPr>
              <w:rPr>
                <w:rFonts w:asciiTheme="majorHAnsi" w:eastAsia="Arial Narrow" w:hAnsiTheme="majorHAnsi" w:cstheme="majorHAnsi"/>
              </w:rPr>
            </w:pPr>
          </w:p>
        </w:tc>
      </w:tr>
    </w:tbl>
    <w:p w14:paraId="797A32C4" w14:textId="77777777" w:rsidR="004F36A5" w:rsidRPr="007162D1" w:rsidRDefault="00C1695D">
      <w:pPr>
        <w:tabs>
          <w:tab w:val="left" w:pos="3828"/>
          <w:tab w:val="left" w:pos="12438"/>
        </w:tabs>
        <w:spacing w:after="200" w:line="276" w:lineRule="auto"/>
        <w:jc w:val="both"/>
        <w:rPr>
          <w:rFonts w:asciiTheme="majorHAnsi" w:eastAsia="Arial" w:hAnsiTheme="majorHAnsi" w:cstheme="majorHAnsi"/>
        </w:rPr>
      </w:pPr>
      <w:r w:rsidRPr="007162D1">
        <w:rPr>
          <w:rFonts w:asciiTheme="majorHAnsi" w:eastAsia="Arial" w:hAnsiTheme="majorHAnsi" w:cstheme="majorHAnsi"/>
        </w:rPr>
        <w:t xml:space="preserve"> </w:t>
      </w:r>
    </w:p>
    <w:p w14:paraId="5FFA6F07" w14:textId="77777777" w:rsidR="004F36A5" w:rsidRPr="007162D1" w:rsidRDefault="004F36A5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25825A0D" w14:textId="6AACCA59" w:rsidR="004F36A5" w:rsidRPr="001F5BA3" w:rsidRDefault="001F5BA3" w:rsidP="001F5BA3">
      <w:pPr>
        <w:spacing w:after="120" w:line="240" w:lineRule="auto"/>
        <w:jc w:val="center"/>
        <w:rPr>
          <w:rFonts w:asciiTheme="majorHAnsi" w:eastAsia="Arial" w:hAnsiTheme="majorHAnsi" w:cstheme="majorHAnsi"/>
          <w:b/>
          <w:color w:val="00953A"/>
        </w:rPr>
      </w:pPr>
      <w:r w:rsidRPr="001F5BA3">
        <w:rPr>
          <w:rFonts w:asciiTheme="majorHAnsi" w:eastAsia="Arial" w:hAnsiTheme="majorHAnsi" w:cstheme="majorHAnsi"/>
          <w:b/>
          <w:color w:val="00953A"/>
        </w:rPr>
        <w:t>NIVEL DE LOGRO SEGÚN PUNTAJE</w:t>
      </w:r>
    </w:p>
    <w:p w14:paraId="3C6D6936" w14:textId="77777777" w:rsidR="004F36A5" w:rsidRPr="007162D1" w:rsidRDefault="004F36A5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0"/>
        <w:tblW w:w="1366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4"/>
        <w:gridCol w:w="805"/>
        <w:gridCol w:w="805"/>
        <w:gridCol w:w="805"/>
        <w:gridCol w:w="804"/>
        <w:gridCol w:w="803"/>
        <w:gridCol w:w="803"/>
        <w:gridCol w:w="774"/>
        <w:gridCol w:w="774"/>
        <w:gridCol w:w="774"/>
        <w:gridCol w:w="774"/>
        <w:gridCol w:w="774"/>
        <w:gridCol w:w="746"/>
        <w:gridCol w:w="746"/>
        <w:gridCol w:w="746"/>
        <w:gridCol w:w="746"/>
        <w:gridCol w:w="746"/>
      </w:tblGrid>
      <w:tr w:rsidR="001F5BA3" w:rsidRPr="007162D1" w14:paraId="5703F451" w14:textId="0B74C559" w:rsidTr="001F5BA3">
        <w:tc>
          <w:tcPr>
            <w:tcW w:w="12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4C6A1F72" w14:textId="77777777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80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1E4548A9" w14:textId="77777777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FFFFFF"/>
              </w:rPr>
              <w:t>15</w:t>
            </w:r>
          </w:p>
        </w:tc>
        <w:tc>
          <w:tcPr>
            <w:tcW w:w="80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6301329D" w14:textId="77777777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FFFFFF"/>
              </w:rPr>
              <w:t>14</w:t>
            </w:r>
          </w:p>
        </w:tc>
        <w:tc>
          <w:tcPr>
            <w:tcW w:w="80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3FFFAC38" w14:textId="77777777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FFFFFF"/>
              </w:rPr>
              <w:t>13</w:t>
            </w:r>
          </w:p>
        </w:tc>
        <w:tc>
          <w:tcPr>
            <w:tcW w:w="80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4E7EAB7F" w14:textId="77777777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FFFFFF"/>
              </w:rPr>
              <w:t>12</w:t>
            </w:r>
          </w:p>
        </w:tc>
        <w:tc>
          <w:tcPr>
            <w:tcW w:w="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6C860817" w14:textId="77777777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FFFFFF"/>
              </w:rPr>
              <w:t>11</w:t>
            </w:r>
          </w:p>
        </w:tc>
        <w:tc>
          <w:tcPr>
            <w:tcW w:w="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6CF15C34" w14:textId="77777777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FFFFFF"/>
              </w:rPr>
              <w:t>10</w:t>
            </w:r>
          </w:p>
        </w:tc>
        <w:tc>
          <w:tcPr>
            <w:tcW w:w="77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026B2EDB" w14:textId="77777777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FFFFFF"/>
              </w:rPr>
              <w:t>9</w:t>
            </w:r>
          </w:p>
        </w:tc>
        <w:tc>
          <w:tcPr>
            <w:tcW w:w="77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64F133B0" w14:textId="77777777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FFFFFF"/>
              </w:rPr>
              <w:t>8</w:t>
            </w:r>
          </w:p>
        </w:tc>
        <w:tc>
          <w:tcPr>
            <w:tcW w:w="77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1458E69F" w14:textId="77777777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FFFFFF"/>
              </w:rPr>
              <w:t>7</w:t>
            </w:r>
          </w:p>
        </w:tc>
        <w:tc>
          <w:tcPr>
            <w:tcW w:w="77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319419A9" w14:textId="77777777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FFFFFF"/>
              </w:rPr>
              <w:t>6</w:t>
            </w:r>
          </w:p>
        </w:tc>
        <w:tc>
          <w:tcPr>
            <w:tcW w:w="77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19A92F34" w14:textId="77777777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FFFFFF"/>
              </w:rPr>
              <w:t>5</w:t>
            </w:r>
          </w:p>
        </w:tc>
        <w:tc>
          <w:tcPr>
            <w:tcW w:w="7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0A84AA52" w14:textId="77777777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FFFFFF"/>
              </w:rPr>
              <w:t>4</w:t>
            </w:r>
          </w:p>
        </w:tc>
        <w:tc>
          <w:tcPr>
            <w:tcW w:w="7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1E86C9C2" w14:textId="77777777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FFFFFF"/>
              </w:rPr>
              <w:t>3</w:t>
            </w:r>
          </w:p>
        </w:tc>
        <w:tc>
          <w:tcPr>
            <w:tcW w:w="7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33F6D345" w14:textId="77777777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FFFFFF"/>
              </w:rPr>
              <w:t>2</w:t>
            </w:r>
          </w:p>
        </w:tc>
        <w:tc>
          <w:tcPr>
            <w:tcW w:w="7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1F13D5F6" w14:textId="77777777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FFFFFF"/>
              </w:rPr>
              <w:t>1</w:t>
            </w:r>
          </w:p>
        </w:tc>
        <w:tc>
          <w:tcPr>
            <w:tcW w:w="7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19C39AF6" w14:textId="6FF0509D" w:rsidR="001F5BA3" w:rsidRPr="001F5BA3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</w:rPr>
            </w:pPr>
            <w:r>
              <w:rPr>
                <w:rFonts w:asciiTheme="majorHAnsi" w:eastAsia="Arial" w:hAnsiTheme="majorHAnsi" w:cstheme="majorHAnsi"/>
                <w:b/>
                <w:color w:val="FFFFFF" w:themeColor="background1"/>
              </w:rPr>
              <w:t>0</w:t>
            </w:r>
          </w:p>
        </w:tc>
      </w:tr>
      <w:tr w:rsidR="001F5BA3" w:rsidRPr="007162D1" w14:paraId="060C9464" w14:textId="001C889E" w:rsidTr="001F5BA3">
        <w:tc>
          <w:tcPr>
            <w:tcW w:w="12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4DC098DF" w14:textId="77777777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FFFFFF"/>
              </w:rPr>
              <w:t>%</w:t>
            </w:r>
          </w:p>
        </w:tc>
        <w:tc>
          <w:tcPr>
            <w:tcW w:w="80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0B58DDB" w14:textId="77777777" w:rsidR="001F5BA3" w:rsidRPr="007162D1" w:rsidRDefault="001F5BA3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000000"/>
              </w:rPr>
              <w:t>100</w:t>
            </w:r>
          </w:p>
        </w:tc>
        <w:tc>
          <w:tcPr>
            <w:tcW w:w="80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0100B84" w14:textId="77777777" w:rsidR="001F5BA3" w:rsidRPr="007162D1" w:rsidRDefault="001F5BA3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000000"/>
              </w:rPr>
              <w:t>93</w:t>
            </w:r>
          </w:p>
        </w:tc>
        <w:tc>
          <w:tcPr>
            <w:tcW w:w="80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2966B4C" w14:textId="77777777" w:rsidR="001F5BA3" w:rsidRPr="007162D1" w:rsidRDefault="001F5BA3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000000"/>
              </w:rPr>
              <w:t>86</w:t>
            </w:r>
          </w:p>
        </w:tc>
        <w:tc>
          <w:tcPr>
            <w:tcW w:w="80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5F9EF9C2" w14:textId="77777777" w:rsidR="001F5BA3" w:rsidRPr="007162D1" w:rsidRDefault="001F5BA3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000000"/>
              </w:rPr>
              <w:t>80</w:t>
            </w:r>
          </w:p>
        </w:tc>
        <w:tc>
          <w:tcPr>
            <w:tcW w:w="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0E062FB" w14:textId="77777777" w:rsidR="001F5BA3" w:rsidRPr="007162D1" w:rsidRDefault="001F5BA3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000000"/>
              </w:rPr>
              <w:t>73</w:t>
            </w:r>
          </w:p>
        </w:tc>
        <w:tc>
          <w:tcPr>
            <w:tcW w:w="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B422733" w14:textId="77777777" w:rsidR="001F5BA3" w:rsidRPr="007162D1" w:rsidRDefault="001F5BA3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000000"/>
              </w:rPr>
              <w:t>66</w:t>
            </w:r>
          </w:p>
        </w:tc>
        <w:tc>
          <w:tcPr>
            <w:tcW w:w="77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3E6BEA5" w14:textId="77777777" w:rsidR="001F5BA3" w:rsidRPr="007162D1" w:rsidRDefault="001F5BA3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000000"/>
              </w:rPr>
              <w:t>60</w:t>
            </w:r>
          </w:p>
        </w:tc>
        <w:tc>
          <w:tcPr>
            <w:tcW w:w="77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262CA82B" w14:textId="77777777" w:rsidR="001F5BA3" w:rsidRPr="007162D1" w:rsidRDefault="001F5BA3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000000"/>
              </w:rPr>
              <w:t>53</w:t>
            </w:r>
          </w:p>
        </w:tc>
        <w:tc>
          <w:tcPr>
            <w:tcW w:w="77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A3C4680" w14:textId="77777777" w:rsidR="001F5BA3" w:rsidRPr="007162D1" w:rsidRDefault="001F5BA3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000000"/>
              </w:rPr>
              <w:t>46</w:t>
            </w:r>
          </w:p>
        </w:tc>
        <w:tc>
          <w:tcPr>
            <w:tcW w:w="77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5695DEA" w14:textId="77777777" w:rsidR="001F5BA3" w:rsidRPr="007162D1" w:rsidRDefault="001F5BA3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000000"/>
              </w:rPr>
              <w:t>40</w:t>
            </w:r>
          </w:p>
        </w:tc>
        <w:tc>
          <w:tcPr>
            <w:tcW w:w="77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644A371" w14:textId="77777777" w:rsidR="001F5BA3" w:rsidRPr="007162D1" w:rsidRDefault="001F5BA3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000000"/>
              </w:rPr>
              <w:t>33</w:t>
            </w:r>
          </w:p>
        </w:tc>
        <w:tc>
          <w:tcPr>
            <w:tcW w:w="7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23ED9D4" w14:textId="77777777" w:rsidR="001F5BA3" w:rsidRPr="007162D1" w:rsidRDefault="001F5BA3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000000"/>
              </w:rPr>
              <w:t>26</w:t>
            </w:r>
          </w:p>
        </w:tc>
        <w:tc>
          <w:tcPr>
            <w:tcW w:w="7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0376133" w14:textId="77777777" w:rsidR="001F5BA3" w:rsidRPr="007162D1" w:rsidRDefault="001F5BA3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000000"/>
              </w:rPr>
              <w:t>20</w:t>
            </w:r>
          </w:p>
        </w:tc>
        <w:tc>
          <w:tcPr>
            <w:tcW w:w="7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798AA6F" w14:textId="77777777" w:rsidR="001F5BA3" w:rsidRPr="007162D1" w:rsidRDefault="001F5BA3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000000"/>
              </w:rPr>
              <w:t>13</w:t>
            </w:r>
          </w:p>
        </w:tc>
        <w:tc>
          <w:tcPr>
            <w:tcW w:w="7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76CF340B" w14:textId="77777777" w:rsidR="001F5BA3" w:rsidRPr="007162D1" w:rsidRDefault="001F5BA3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000000"/>
              </w:rPr>
              <w:t>6</w:t>
            </w:r>
          </w:p>
        </w:tc>
        <w:tc>
          <w:tcPr>
            <w:tcW w:w="7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61B1C02E" w14:textId="4E4A6C29" w:rsidR="001F5BA3" w:rsidRPr="001F5BA3" w:rsidRDefault="001F5BA3" w:rsidP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</w:rPr>
            </w:pPr>
            <w:r>
              <w:rPr>
                <w:rFonts w:asciiTheme="majorHAnsi" w:eastAsia="Arial" w:hAnsiTheme="majorHAnsi" w:cstheme="majorHAnsi"/>
                <w:b/>
              </w:rPr>
              <w:t>0</w:t>
            </w:r>
          </w:p>
        </w:tc>
      </w:tr>
      <w:tr w:rsidR="001F5BA3" w:rsidRPr="007162D1" w14:paraId="0F414F24" w14:textId="7B269A0C" w:rsidTr="001F5BA3">
        <w:tc>
          <w:tcPr>
            <w:tcW w:w="1244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00953A"/>
          </w:tcPr>
          <w:p w14:paraId="2BA586B0" w14:textId="77777777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FFFFFF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FFFFFF"/>
              </w:rPr>
              <w:t>NIVEL</w:t>
            </w:r>
          </w:p>
        </w:tc>
        <w:tc>
          <w:tcPr>
            <w:tcW w:w="2415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82CD6EC" w14:textId="77777777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000000"/>
              </w:rPr>
              <w:t>A</w:t>
            </w:r>
          </w:p>
        </w:tc>
        <w:tc>
          <w:tcPr>
            <w:tcW w:w="160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3B3DCC10" w14:textId="77777777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000000"/>
              </w:rPr>
              <w:t>B</w:t>
            </w:r>
          </w:p>
        </w:tc>
        <w:tc>
          <w:tcPr>
            <w:tcW w:w="1577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4CCA61B8" w14:textId="77777777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000000"/>
              </w:rPr>
              <w:t>C</w:t>
            </w:r>
          </w:p>
        </w:tc>
        <w:tc>
          <w:tcPr>
            <w:tcW w:w="6080" w:type="dxa"/>
            <w:gridSpan w:val="8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0B13BCDE" w14:textId="77777777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000000"/>
              </w:rPr>
              <w:t>D</w:t>
            </w:r>
          </w:p>
        </w:tc>
        <w:tc>
          <w:tcPr>
            <w:tcW w:w="746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</w:tcPr>
          <w:p w14:paraId="12F0B7D2" w14:textId="652FB9CF" w:rsidR="001F5BA3" w:rsidRPr="007162D1" w:rsidRDefault="001F5BA3">
            <w:pPr>
              <w:spacing w:after="120"/>
              <w:jc w:val="center"/>
              <w:rPr>
                <w:rFonts w:asciiTheme="majorHAnsi" w:eastAsia="Arial" w:hAnsiTheme="majorHAnsi" w:cstheme="majorHAnsi"/>
                <w:b/>
                <w:color w:val="000000"/>
              </w:rPr>
            </w:pPr>
            <w:r>
              <w:rPr>
                <w:rFonts w:asciiTheme="majorHAnsi" w:eastAsia="Arial" w:hAnsiTheme="majorHAnsi" w:cstheme="majorHAnsi"/>
                <w:b/>
                <w:color w:val="000000"/>
              </w:rPr>
              <w:t>S/I</w:t>
            </w:r>
          </w:p>
        </w:tc>
      </w:tr>
    </w:tbl>
    <w:p w14:paraId="5785DE49" w14:textId="77777777" w:rsidR="004F36A5" w:rsidRPr="007162D1" w:rsidRDefault="004F36A5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45AD77ED" w14:textId="77777777" w:rsidR="004F36A5" w:rsidRPr="007162D1" w:rsidRDefault="004F36A5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tbl>
      <w:tblPr>
        <w:tblStyle w:val="a1"/>
        <w:tblW w:w="13735" w:type="dxa"/>
        <w:tblInd w:w="0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400" w:firstRow="0" w:lastRow="0" w:firstColumn="0" w:lastColumn="0" w:noHBand="0" w:noVBand="1"/>
      </w:tblPr>
      <w:tblGrid>
        <w:gridCol w:w="13735"/>
      </w:tblGrid>
      <w:tr w:rsidR="004F36A5" w:rsidRPr="007162D1" w14:paraId="39617811" w14:textId="77777777" w:rsidTr="001F5BA3">
        <w:tc>
          <w:tcPr>
            <w:tcW w:w="13735" w:type="dxa"/>
            <w:shd w:val="clear" w:color="auto" w:fill="00953A"/>
          </w:tcPr>
          <w:p w14:paraId="2ADE9E09" w14:textId="636E17A9" w:rsidR="004F36A5" w:rsidRPr="007162D1" w:rsidRDefault="00C1695D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  <w:r w:rsidRPr="007162D1">
              <w:rPr>
                <w:rFonts w:asciiTheme="majorHAnsi" w:eastAsia="Arial" w:hAnsiTheme="majorHAnsi" w:cstheme="majorHAnsi"/>
                <w:b/>
                <w:color w:val="FFFFFF"/>
              </w:rPr>
              <w:t>Comentarios</w:t>
            </w:r>
            <w:r w:rsidR="001F5BA3">
              <w:rPr>
                <w:rFonts w:asciiTheme="majorHAnsi" w:eastAsia="Arial" w:hAnsiTheme="majorHAnsi" w:cstheme="majorHAnsi"/>
                <w:b/>
                <w:color w:val="FFFFFF"/>
              </w:rPr>
              <w:t xml:space="preserve"> y/o </w:t>
            </w:r>
            <w:r w:rsidRPr="007162D1">
              <w:rPr>
                <w:rFonts w:asciiTheme="majorHAnsi" w:eastAsia="Arial" w:hAnsiTheme="majorHAnsi" w:cstheme="majorHAnsi"/>
                <w:b/>
                <w:color w:val="FFFFFF"/>
              </w:rPr>
              <w:t>sugerencias:</w:t>
            </w:r>
          </w:p>
        </w:tc>
      </w:tr>
      <w:tr w:rsidR="004F36A5" w:rsidRPr="007162D1" w14:paraId="42170613" w14:textId="77777777" w:rsidTr="001F5BA3">
        <w:trPr>
          <w:trHeight w:val="3005"/>
        </w:trPr>
        <w:tc>
          <w:tcPr>
            <w:tcW w:w="13735" w:type="dxa"/>
          </w:tcPr>
          <w:p w14:paraId="6B47F1E0" w14:textId="77777777" w:rsidR="004F36A5" w:rsidRPr="007162D1" w:rsidRDefault="004F36A5">
            <w:pPr>
              <w:spacing w:after="120"/>
              <w:jc w:val="both"/>
              <w:rPr>
                <w:rFonts w:asciiTheme="majorHAnsi" w:eastAsia="Arial" w:hAnsiTheme="majorHAnsi" w:cstheme="majorHAnsi"/>
                <w:b/>
                <w:color w:val="000000"/>
              </w:rPr>
            </w:pPr>
          </w:p>
        </w:tc>
      </w:tr>
    </w:tbl>
    <w:p w14:paraId="6F2C579C" w14:textId="77777777" w:rsidR="004F36A5" w:rsidRPr="007162D1" w:rsidRDefault="004F36A5">
      <w:pPr>
        <w:spacing w:after="120" w:line="240" w:lineRule="auto"/>
        <w:jc w:val="both"/>
        <w:rPr>
          <w:rFonts w:asciiTheme="majorHAnsi" w:eastAsia="Arial" w:hAnsiTheme="majorHAnsi" w:cstheme="majorHAnsi"/>
          <w:b/>
          <w:color w:val="000000"/>
        </w:rPr>
      </w:pPr>
    </w:p>
    <w:p w14:paraId="1329F37C" w14:textId="77777777" w:rsidR="004F36A5" w:rsidRPr="007162D1" w:rsidRDefault="004F36A5">
      <w:pPr>
        <w:spacing w:after="360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sectPr w:rsidR="004F36A5" w:rsidRPr="007162D1" w:rsidSect="0024041E">
      <w:headerReference w:type="default" r:id="rId8"/>
      <w:footerReference w:type="default" r:id="rId9"/>
      <w:pgSz w:w="15840" w:h="12240" w:orient="landscape"/>
      <w:pgMar w:top="1784" w:right="1080" w:bottom="993" w:left="1080" w:header="425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29BAC1" w14:textId="77777777" w:rsidR="00C1695D" w:rsidRDefault="00C1695D">
      <w:pPr>
        <w:spacing w:after="0" w:line="240" w:lineRule="auto"/>
      </w:pPr>
      <w:r>
        <w:separator/>
      </w:r>
    </w:p>
  </w:endnote>
  <w:endnote w:type="continuationSeparator" w:id="0">
    <w:p w14:paraId="492F4C1D" w14:textId="77777777" w:rsidR="00C1695D" w:rsidRDefault="00C16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2825361"/>
      <w:docPartObj>
        <w:docPartGallery w:val="Page Numbers (Bottom of Page)"/>
        <w:docPartUnique/>
      </w:docPartObj>
    </w:sdtPr>
    <w:sdtContent>
      <w:p w14:paraId="3FB52B34" w14:textId="5F0F16CF" w:rsidR="0024041E" w:rsidRDefault="002404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6FD0E7EA" w14:textId="2F44A18B" w:rsidR="004F36A5" w:rsidRDefault="004F36A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E70B39" w14:textId="77777777" w:rsidR="00C1695D" w:rsidRDefault="00C1695D">
      <w:pPr>
        <w:spacing w:after="0" w:line="240" w:lineRule="auto"/>
      </w:pPr>
      <w:r>
        <w:separator/>
      </w:r>
    </w:p>
  </w:footnote>
  <w:footnote w:type="continuationSeparator" w:id="0">
    <w:p w14:paraId="6B3D4F6D" w14:textId="77777777" w:rsidR="00C1695D" w:rsidRDefault="00C16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34D1E" w14:textId="2935F65D" w:rsidR="004F36A5" w:rsidRDefault="0024041E">
    <w:pPr>
      <w:spacing w:after="0" w:line="240" w:lineRule="auto"/>
      <w:jc w:val="righ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66D214D3" wp14:editId="243CF623">
          <wp:simplePos x="0" y="0"/>
          <wp:positionH relativeFrom="column">
            <wp:posOffset>419100</wp:posOffset>
          </wp:positionH>
          <wp:positionV relativeFrom="paragraph">
            <wp:posOffset>69215</wp:posOffset>
          </wp:positionV>
          <wp:extent cx="477078" cy="477078"/>
          <wp:effectExtent l="0" t="0" r="0" b="0"/>
          <wp:wrapNone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7078" cy="47707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14EE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1770A2" wp14:editId="38F14BA3">
              <wp:simplePos x="0" y="0"/>
              <wp:positionH relativeFrom="page">
                <wp:posOffset>9933940</wp:posOffset>
              </wp:positionH>
              <wp:positionV relativeFrom="paragraph">
                <wp:posOffset>15875</wp:posOffset>
              </wp:positionV>
              <wp:extent cx="123825" cy="7183755"/>
              <wp:effectExtent l="0" t="0" r="952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3825" cy="7183755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8AE454" id="Rectángulo 2" o:spid="_x0000_s1026" style="position:absolute;margin-left:782.2pt;margin-top:1.25pt;width:9.75pt;height:565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" fillcolor="#00953a" stroked="f" strokeweight="2pt">
              <w10:wrap anchorx="page"/>
            </v:rect>
          </w:pict>
        </mc:Fallback>
      </mc:AlternateContent>
    </w:r>
    <w:r w:rsidR="00C1695D">
      <w:rPr>
        <w:sz w:val="20"/>
        <w:szCs w:val="20"/>
      </w:rPr>
      <w:t>Especialidad Construcción</w:t>
    </w:r>
    <w:r w:rsidR="00C1695D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3E2560CD" wp14:editId="44273DFC">
              <wp:simplePos x="0" y="0"/>
              <wp:positionH relativeFrom="column">
                <wp:posOffset>-685799</wp:posOffset>
              </wp:positionH>
              <wp:positionV relativeFrom="paragraph">
                <wp:posOffset>-431799</wp:posOffset>
              </wp:positionV>
              <wp:extent cx="116205" cy="129730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CDBC48" w14:textId="77777777" w:rsidR="004F36A5" w:rsidRDefault="004F36A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2560CD" id="Rectángulo 1" o:spid="_x0000_s1026" style="position:absolute;left:0;text-align:left;margin-left:-54pt;margin-top:-34pt;width:9.15pt;height:102.1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" fillcolor="#7f7f7f" stroked="f">
              <v:textbox inset="2.53958mm,2.53958mm,2.53958mm,2.53958mm">
                <w:txbxContent>
                  <w:p w14:paraId="17CDBC48" w14:textId="77777777" w:rsidR="004F36A5" w:rsidRDefault="004F36A5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2F0275DB" w14:textId="6A21AEA6" w:rsidR="004F36A5" w:rsidRDefault="00C1695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Edificación</w:t>
    </w:r>
  </w:p>
  <w:p w14:paraId="0C701313" w14:textId="17011B43" w:rsidR="004F36A5" w:rsidRDefault="00C1695D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Estructuras de Hormigón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6A5"/>
    <w:rsid w:val="001F5BA3"/>
    <w:rsid w:val="0024041E"/>
    <w:rsid w:val="002F2E4C"/>
    <w:rsid w:val="003B5DEE"/>
    <w:rsid w:val="004F36A5"/>
    <w:rsid w:val="007162D1"/>
    <w:rsid w:val="00785311"/>
    <w:rsid w:val="00931386"/>
    <w:rsid w:val="00C1695D"/>
    <w:rsid w:val="00CA4512"/>
    <w:rsid w:val="00E4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89404"/>
  <w15:docId w15:val="{CBA9294C-AAE0-4AD1-96F0-A13FD874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404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041E"/>
  </w:style>
  <w:style w:type="paragraph" w:styleId="Piedepgina">
    <w:name w:val="footer"/>
    <w:basedOn w:val="Normal"/>
    <w:link w:val="PiedepginaCar"/>
    <w:uiPriority w:val="99"/>
    <w:unhideWhenUsed/>
    <w:rsid w:val="002404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0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573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8</cp:revision>
  <dcterms:created xsi:type="dcterms:W3CDTF">2021-02-01T23:17:00Z</dcterms:created>
  <dcterms:modified xsi:type="dcterms:W3CDTF">2021-02-01T23:48:00Z</dcterms:modified>
</cp:coreProperties>
</file>