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A66" w:rsidRDefault="00486D6A" w:rsidP="00BA609E">
      <w:pPr>
        <w:pStyle w:val="NormalWeb"/>
        <w:spacing w:before="0" w:beforeAutospacing="0" w:after="160" w:afterAutospacing="0"/>
        <w:jc w:val="center"/>
        <w:rPr>
          <w:rFonts w:ascii="Arial" w:hAnsi="Arial" w:cs="Arial"/>
          <w:b/>
          <w:bCs/>
          <w:sz w:val="7"/>
          <w:szCs w:val="7"/>
        </w:rPr>
      </w:pPr>
      <w:r w:rsidRPr="006F1A66">
        <w:rPr>
          <w:rFonts w:ascii="Arial" w:hAnsi="Arial" w:cs="Arial"/>
          <w:b/>
          <w:bCs/>
          <w:sz w:val="7"/>
          <w:szCs w:val="7"/>
        </w:rPr>
        <w:t xml:space="preserve"> </w:t>
      </w:r>
    </w:p>
    <w:p w:rsidR="00BA609E" w:rsidRPr="006F1A66" w:rsidRDefault="00BA609E" w:rsidP="00BA609E">
      <w:pPr>
        <w:pStyle w:val="NormalWeb"/>
        <w:spacing w:before="0" w:beforeAutospacing="0" w:after="160" w:afterAutospacing="0"/>
        <w:jc w:val="center"/>
        <w:rPr>
          <w:rFonts w:ascii="Arial" w:hAnsi="Arial" w:cs="Arial"/>
        </w:rPr>
      </w:pPr>
      <w:r w:rsidRPr="006F1A66">
        <w:rPr>
          <w:rFonts w:ascii="Arial" w:hAnsi="Arial" w:cs="Arial"/>
          <w:b/>
          <w:bCs/>
          <w:color w:val="000000"/>
          <w:sz w:val="22"/>
          <w:szCs w:val="22"/>
        </w:rPr>
        <w:t>GUÍA DE TRABAJO</w:t>
      </w:r>
      <w:r w:rsidR="0065664A" w:rsidRPr="006F1A66">
        <w:rPr>
          <w:rFonts w:ascii="Arial" w:hAnsi="Arial" w:cs="Arial"/>
          <w:b/>
          <w:bCs/>
          <w:color w:val="000000"/>
          <w:sz w:val="22"/>
          <w:szCs w:val="22"/>
        </w:rPr>
        <w:t xml:space="preserve"> N°1 </w:t>
      </w:r>
      <w:r w:rsidRPr="006F1A66">
        <w:rPr>
          <w:rFonts w:ascii="Arial" w:hAnsi="Arial" w:cs="Arial"/>
          <w:b/>
          <w:bCs/>
          <w:color w:val="000000"/>
          <w:sz w:val="22"/>
          <w:szCs w:val="22"/>
        </w:rPr>
        <w:br/>
        <w:t>“</w:t>
      </w:r>
      <w:r w:rsidR="0065664A" w:rsidRPr="006F1A66">
        <w:rPr>
          <w:rFonts w:ascii="Arial" w:hAnsi="Arial" w:cs="Arial"/>
          <w:b/>
          <w:bCs/>
          <w:color w:val="000000"/>
          <w:sz w:val="22"/>
          <w:szCs w:val="22"/>
        </w:rPr>
        <w:t>Guía de despacho y Factura en la  bodega Vitivinícolas</w:t>
      </w:r>
      <w:r w:rsidRPr="006F1A66">
        <w:rPr>
          <w:rFonts w:ascii="Arial" w:hAnsi="Arial" w:cs="Arial"/>
          <w:b/>
          <w:bCs/>
          <w:color w:val="000000"/>
          <w:sz w:val="22"/>
          <w:szCs w:val="22"/>
        </w:rPr>
        <w:t>”</w:t>
      </w:r>
      <w:r w:rsidR="006F1A66">
        <w:rPr>
          <w:rFonts w:ascii="Arial" w:hAnsi="Arial" w:cs="Arial"/>
          <w:b/>
          <w:bCs/>
          <w:color w:val="000000"/>
          <w:sz w:val="22"/>
          <w:szCs w:val="22"/>
        </w:rPr>
        <w:t>.</w:t>
      </w:r>
      <w:bookmarkStart w:id="0" w:name="_GoBack"/>
      <w:bookmarkEnd w:id="0"/>
    </w:p>
    <w:tbl>
      <w:tblPr>
        <w:tblW w:w="11144" w:type="dxa"/>
        <w:tblCellMar>
          <w:top w:w="15" w:type="dxa"/>
          <w:left w:w="15" w:type="dxa"/>
          <w:bottom w:w="15" w:type="dxa"/>
          <w:right w:w="15" w:type="dxa"/>
        </w:tblCellMar>
        <w:tblLook w:val="04A0" w:firstRow="1" w:lastRow="0" w:firstColumn="1" w:lastColumn="0" w:noHBand="0" w:noVBand="1"/>
      </w:tblPr>
      <w:tblGrid>
        <w:gridCol w:w="3681"/>
        <w:gridCol w:w="7463"/>
      </w:tblGrid>
      <w:tr w:rsidR="00BA609E" w:rsidRPr="006F1A66" w:rsidTr="00BA609E">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Nombre de Estudiante / Grupo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tc>
      </w:tr>
      <w:tr w:rsidR="00BA609E" w:rsidRPr="006F1A66" w:rsidTr="00BA609E">
        <w:trPr>
          <w:trHeight w:val="252"/>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Establecimiento Educativo</w:t>
            </w:r>
          </w:p>
        </w:tc>
        <w:tc>
          <w:tcPr>
            <w:tcW w:w="7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tc>
      </w:tr>
      <w:tr w:rsidR="00BA609E" w:rsidRPr="006F1A66" w:rsidTr="00BA609E">
        <w:trPr>
          <w:trHeight w:val="2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Nombre de docente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tc>
      </w:tr>
      <w:tr w:rsidR="00BA609E" w:rsidRPr="006F1A66" w:rsidTr="00BA609E">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Fecha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tc>
      </w:tr>
    </w:tbl>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BA609E" w:rsidRPr="006F1A66" w:rsidRDefault="00BA609E" w:rsidP="00BA609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Datos del Módulo</w:t>
      </w:r>
    </w:p>
    <w:tbl>
      <w:tblPr>
        <w:tblW w:w="0" w:type="auto"/>
        <w:tblCellMar>
          <w:top w:w="15" w:type="dxa"/>
          <w:left w:w="15" w:type="dxa"/>
          <w:bottom w:w="15" w:type="dxa"/>
          <w:right w:w="15" w:type="dxa"/>
        </w:tblCellMar>
        <w:tblLook w:val="04A0" w:firstRow="1" w:lastRow="0" w:firstColumn="1" w:lastColumn="0" w:noHBand="0" w:noVBand="1"/>
      </w:tblPr>
      <w:tblGrid>
        <w:gridCol w:w="1343"/>
        <w:gridCol w:w="3417"/>
        <w:gridCol w:w="3495"/>
        <w:gridCol w:w="692"/>
        <w:gridCol w:w="808"/>
        <w:gridCol w:w="423"/>
        <w:gridCol w:w="972"/>
      </w:tblGrid>
      <w:tr w:rsidR="00BA609E" w:rsidRPr="006F1A66" w:rsidTr="006F1A66">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Curso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FD630B"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color w:val="000000"/>
                <w:sz w:val="22"/>
                <w:szCs w:val="22"/>
                <w:bdr w:val="none" w:sz="0" w:space="0" w:color="auto"/>
                <w:lang w:val="es-CL" w:eastAsia="es-ES_tradnl"/>
              </w:rPr>
              <w:t xml:space="preserve">Cuarto </w:t>
            </w:r>
            <w:r w:rsidR="00BA609E" w:rsidRPr="006F1A66">
              <w:rPr>
                <w:rFonts w:ascii="Arial" w:eastAsia="Times New Roman" w:hAnsi="Arial" w:cs="Arial"/>
                <w:color w:val="000000"/>
                <w:sz w:val="22"/>
                <w:szCs w:val="22"/>
                <w:bdr w:val="none" w:sz="0" w:space="0" w:color="auto"/>
                <w:lang w:val="es-CL" w:eastAsia="es-ES_tradnl"/>
              </w:rPr>
              <w:t>Medio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Actividad con nota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color w:val="000000"/>
                <w:sz w:val="22"/>
                <w:szCs w:val="22"/>
                <w:bdr w:val="none" w:sz="0" w:space="0" w:color="auto"/>
                <w:lang w:val="es-CL" w:eastAsia="es-ES_tradnl"/>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Si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No</w:t>
            </w:r>
          </w:p>
        </w:tc>
      </w:tr>
      <w:tr w:rsidR="00BA609E" w:rsidRPr="006F1A66" w:rsidTr="006F1A66">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Módulo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65664A"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highlight w:val="darkGreen"/>
                <w:bdr w:val="none" w:sz="0" w:space="0" w:color="auto"/>
                <w:lang w:val="es-CL" w:eastAsia="es-ES_tradnl"/>
              </w:rPr>
            </w:pPr>
            <w:r w:rsidRPr="006F1A66">
              <w:rPr>
                <w:rFonts w:ascii="Arial" w:eastAsia="Times New Roman" w:hAnsi="Arial" w:cs="Arial"/>
                <w:b/>
                <w:bdr w:val="none" w:sz="0" w:space="0" w:color="auto"/>
                <w:lang w:val="es-CL" w:eastAsia="es-ES_tradnl"/>
              </w:rPr>
              <w:t>Manejo de bodegas vitivinícolas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Horas requeridas</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65664A"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color w:val="000000"/>
                <w:sz w:val="22"/>
                <w:szCs w:val="22"/>
                <w:bdr w:val="none" w:sz="0" w:space="0" w:color="auto"/>
                <w:lang w:val="es-CL" w:eastAsia="es-ES_tradnl"/>
              </w:rPr>
              <w:t>2</w:t>
            </w:r>
            <w:r w:rsidR="00FD630B" w:rsidRPr="006F1A66">
              <w:rPr>
                <w:rFonts w:ascii="Arial" w:eastAsia="Times New Roman" w:hAnsi="Arial" w:cs="Arial"/>
                <w:color w:val="000000"/>
                <w:sz w:val="22"/>
                <w:szCs w:val="22"/>
                <w:bdr w:val="none" w:sz="0" w:space="0" w:color="auto"/>
                <w:lang w:val="es-CL" w:eastAsia="es-ES_tradnl"/>
              </w:rPr>
              <w:t xml:space="preserve">0 </w:t>
            </w:r>
            <w:r w:rsidR="00BA609E" w:rsidRPr="006F1A66">
              <w:rPr>
                <w:rFonts w:ascii="Arial" w:eastAsia="Times New Roman" w:hAnsi="Arial" w:cs="Arial"/>
                <w:color w:val="000000"/>
                <w:sz w:val="22"/>
                <w:szCs w:val="22"/>
                <w:bdr w:val="none" w:sz="0" w:space="0" w:color="auto"/>
                <w:lang w:val="es-CL" w:eastAsia="es-ES_tradnl"/>
              </w:rPr>
              <w:t xml:space="preserve"> horas</w:t>
            </w:r>
          </w:p>
        </w:tc>
      </w:tr>
      <w:tr w:rsidR="00BA609E" w:rsidRPr="006F1A66" w:rsidTr="006F1A66">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Objetivos de Aprendizaje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Aprendizajes Esperados</w:t>
            </w:r>
          </w:p>
        </w:tc>
      </w:tr>
      <w:tr w:rsidR="00BA609E" w:rsidRPr="006F1A66" w:rsidTr="006F1A66">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437E46" w:rsidRPr="006F1A66" w:rsidRDefault="00437E46" w:rsidP="00437E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ES_tradnl"/>
              </w:rPr>
            </w:pPr>
            <w:r w:rsidRPr="006F1A66">
              <w:rPr>
                <w:rFonts w:ascii="Arial" w:eastAsia="Times New Roman" w:hAnsi="Arial" w:cs="Arial"/>
                <w:color w:val="000000"/>
                <w:sz w:val="22"/>
                <w:szCs w:val="22"/>
                <w:bdr w:val="none" w:sz="0" w:space="0" w:color="auto"/>
                <w:lang w:val="es-CL" w:eastAsia="es-ES_tradnl"/>
              </w:rPr>
              <w:t>Ejecutar procedimientos técnicos de bodegaje y almacenamiento del vino envasado, bajo las condiciones ambientales requeridas.</w:t>
            </w:r>
          </w:p>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ES_tradnl"/>
              </w:rPr>
            </w:pPr>
          </w:p>
          <w:p w:rsidR="00FD630B" w:rsidRPr="006F1A66" w:rsidRDefault="00FD630B" w:rsidP="00BA60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s-CL" w:eastAsia="es-ES_tradnl"/>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437E46" w:rsidRPr="006F1A66" w:rsidRDefault="00437E46" w:rsidP="00437E46">
            <w:pPr>
              <w:pBdr>
                <w:top w:val="none" w:sz="0" w:space="0" w:color="auto"/>
                <w:left w:val="none" w:sz="0" w:space="0" w:color="auto"/>
                <w:bottom w:val="none" w:sz="0" w:space="0" w:color="auto"/>
                <w:right w:val="none" w:sz="0" w:space="0" w:color="auto"/>
                <w:between w:val="none" w:sz="0" w:space="0" w:color="auto"/>
                <w:bar w:val="none" w:sz="0" w:color="auto"/>
              </w:pBdr>
              <w:spacing w:after="160"/>
              <w:ind w:left="382"/>
              <w:jc w:val="both"/>
              <w:textAlignment w:val="baseline"/>
              <w:rPr>
                <w:rFonts w:ascii="Arial" w:eastAsia="Times New Roman" w:hAnsi="Arial" w:cs="Arial"/>
                <w:color w:val="000000"/>
                <w:sz w:val="22"/>
                <w:szCs w:val="22"/>
                <w:bdr w:val="none" w:sz="0" w:space="0" w:color="auto"/>
                <w:lang w:val="es-CL" w:eastAsia="es-ES_tradnl"/>
              </w:rPr>
            </w:pPr>
            <w:r w:rsidRPr="006F1A66">
              <w:rPr>
                <w:rFonts w:ascii="Arial" w:eastAsia="Times New Roman" w:hAnsi="Arial" w:cs="Arial"/>
                <w:b/>
                <w:color w:val="000000"/>
                <w:sz w:val="22"/>
                <w:szCs w:val="22"/>
                <w:bdr w:val="none" w:sz="0" w:space="0" w:color="auto"/>
                <w:lang w:val="es-CL" w:eastAsia="es-ES_tradnl"/>
              </w:rPr>
              <w:t>Aprendizaje Esperado 1:</w:t>
            </w:r>
            <w:r w:rsidRPr="006F1A66">
              <w:rPr>
                <w:rFonts w:ascii="Arial" w:eastAsia="Times New Roman" w:hAnsi="Arial" w:cs="Arial"/>
                <w:color w:val="000000"/>
                <w:sz w:val="22"/>
                <w:szCs w:val="22"/>
                <w:bdr w:val="none" w:sz="0" w:space="0" w:color="auto"/>
                <w:lang w:val="es-CL" w:eastAsia="es-ES_tradnl"/>
              </w:rPr>
              <w:t xml:space="preserve"> Recibe y entrega productos terminados, manteniendo el control de los niveles de inventario definidos por la empresa, e implementando un uso eficiente de los recursos.</w:t>
            </w:r>
          </w:p>
          <w:p w:rsidR="00BA609E" w:rsidRPr="006F1A66" w:rsidRDefault="00BA609E" w:rsidP="00970846">
            <w:pPr>
              <w:pBdr>
                <w:top w:val="none" w:sz="0" w:space="0" w:color="auto"/>
                <w:left w:val="none" w:sz="0" w:space="0" w:color="auto"/>
                <w:bottom w:val="none" w:sz="0" w:space="0" w:color="auto"/>
                <w:right w:val="none" w:sz="0" w:space="0" w:color="auto"/>
                <w:between w:val="none" w:sz="0" w:space="0" w:color="auto"/>
                <w:bar w:val="none" w:sz="0" w:color="auto"/>
              </w:pBdr>
              <w:spacing w:after="160"/>
              <w:ind w:left="382"/>
              <w:jc w:val="both"/>
              <w:textAlignment w:val="baseline"/>
              <w:rPr>
                <w:rFonts w:ascii="Arial" w:eastAsia="Times New Roman" w:hAnsi="Arial" w:cs="Arial"/>
                <w:color w:val="000000"/>
                <w:sz w:val="22"/>
                <w:szCs w:val="22"/>
                <w:bdr w:val="none" w:sz="0" w:space="0" w:color="auto"/>
                <w:lang w:val="es-CL" w:eastAsia="es-ES_tradnl"/>
              </w:rPr>
            </w:pPr>
          </w:p>
        </w:tc>
      </w:tr>
    </w:tbl>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BA609E" w:rsidRPr="006F1A66" w:rsidRDefault="00BA609E" w:rsidP="00BA60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Instrucciones Generales</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6F1A66" w:rsidTr="001B3B93">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FD630B" w:rsidRPr="006F1A66" w:rsidRDefault="00BA609E" w:rsidP="0065664A">
            <w:pPr>
              <w:pStyle w:val="NormalWeb"/>
              <w:spacing w:before="0" w:beforeAutospacing="0" w:after="160" w:afterAutospacing="0"/>
              <w:jc w:val="center"/>
              <w:rPr>
                <w:rFonts w:ascii="Arial" w:hAnsi="Arial" w:cs="Arial"/>
                <w:color w:val="000000"/>
                <w:sz w:val="22"/>
                <w:szCs w:val="22"/>
              </w:rPr>
            </w:pPr>
            <w:r w:rsidRPr="006F1A66">
              <w:rPr>
                <w:rFonts w:ascii="Arial" w:hAnsi="Arial" w:cs="Arial"/>
                <w:color w:val="000000"/>
                <w:sz w:val="22"/>
                <w:szCs w:val="22"/>
              </w:rPr>
              <w:t>La presente guía de trabajo “</w:t>
            </w:r>
            <w:r w:rsidR="0065664A" w:rsidRPr="006F1A66">
              <w:rPr>
                <w:rFonts w:ascii="Arial" w:hAnsi="Arial" w:cs="Arial"/>
                <w:b/>
                <w:bCs/>
                <w:color w:val="000000"/>
                <w:sz w:val="22"/>
                <w:szCs w:val="22"/>
              </w:rPr>
              <w:t xml:space="preserve">“Guía de despacho y Factura en la bodega Vitivinícolas” </w:t>
            </w:r>
            <w:r w:rsidRPr="006F1A66">
              <w:rPr>
                <w:rFonts w:ascii="Arial" w:hAnsi="Arial" w:cs="Arial"/>
                <w:color w:val="000000"/>
                <w:sz w:val="22"/>
                <w:szCs w:val="22"/>
              </w:rPr>
              <w:t xml:space="preserve">es parte del </w:t>
            </w:r>
            <w:r w:rsidRPr="006F1A66">
              <w:rPr>
                <w:rFonts w:ascii="Arial" w:hAnsi="Arial" w:cs="Arial"/>
                <w:b/>
                <w:color w:val="000000"/>
                <w:sz w:val="22"/>
                <w:szCs w:val="22"/>
              </w:rPr>
              <w:t>módulo</w:t>
            </w:r>
            <w:r w:rsidR="0065664A" w:rsidRPr="006F1A66">
              <w:rPr>
                <w:rFonts w:ascii="Arial" w:hAnsi="Arial" w:cs="Arial"/>
                <w:b/>
                <w:color w:val="000000"/>
                <w:sz w:val="22"/>
                <w:szCs w:val="22"/>
              </w:rPr>
              <w:t xml:space="preserve"> “</w:t>
            </w:r>
            <w:r w:rsidR="0065664A" w:rsidRPr="006F1A66">
              <w:rPr>
                <w:rFonts w:ascii="Arial" w:hAnsi="Arial" w:cs="Arial"/>
                <w:b/>
                <w:color w:val="000000"/>
                <w:sz w:val="22"/>
                <w:szCs w:val="22"/>
                <w:lang w:val="en-US"/>
              </w:rPr>
              <w:t>Manejo de bodegas vitivinícolas</w:t>
            </w:r>
            <w:r w:rsidR="0065664A" w:rsidRPr="006F1A66">
              <w:rPr>
                <w:rFonts w:ascii="Arial" w:hAnsi="Arial" w:cs="Arial"/>
                <w:b/>
                <w:color w:val="000000"/>
                <w:sz w:val="22"/>
                <w:szCs w:val="22"/>
              </w:rPr>
              <w:t>”</w:t>
            </w:r>
            <w:r w:rsidR="00FD630B" w:rsidRPr="006F1A66">
              <w:rPr>
                <w:rFonts w:ascii="Arial" w:hAnsi="Arial" w:cs="Arial"/>
                <w:color w:val="000000"/>
                <w:sz w:val="22"/>
                <w:szCs w:val="22"/>
              </w:rPr>
              <w:t xml:space="preserve"> </w:t>
            </w:r>
            <w:r w:rsidRPr="006F1A66">
              <w:rPr>
                <w:rFonts w:ascii="Arial" w:hAnsi="Arial" w:cs="Arial"/>
                <w:color w:val="000000"/>
                <w:sz w:val="22"/>
                <w:szCs w:val="22"/>
              </w:rPr>
              <w:t>cuyo propósito es facilitar el proceso enseñan</w:t>
            </w:r>
            <w:r w:rsidR="00FD630B" w:rsidRPr="006F1A66">
              <w:rPr>
                <w:rFonts w:ascii="Arial" w:hAnsi="Arial" w:cs="Arial"/>
                <w:color w:val="000000"/>
                <w:sz w:val="22"/>
                <w:szCs w:val="22"/>
              </w:rPr>
              <w:t>za-aprendizaje para realizar</w:t>
            </w:r>
            <w:r w:rsidR="0065664A" w:rsidRPr="006F1A66">
              <w:rPr>
                <w:rFonts w:ascii="Arial" w:hAnsi="Arial" w:cs="Arial"/>
                <w:b/>
                <w:color w:val="000000"/>
                <w:sz w:val="22"/>
                <w:szCs w:val="22"/>
              </w:rPr>
              <w:t xml:space="preserve"> </w:t>
            </w:r>
            <w:r w:rsidR="001B3B93" w:rsidRPr="006F1A66">
              <w:rPr>
                <w:rFonts w:ascii="Arial" w:hAnsi="Arial" w:cs="Arial"/>
                <w:color w:val="000000"/>
                <w:sz w:val="22"/>
                <w:szCs w:val="22"/>
              </w:rPr>
              <w:t xml:space="preserve">la </w:t>
            </w:r>
            <w:r w:rsidR="0065664A" w:rsidRPr="006F1A66">
              <w:rPr>
                <w:rFonts w:ascii="Arial" w:hAnsi="Arial" w:cs="Arial"/>
                <w:color w:val="000000"/>
                <w:sz w:val="22"/>
                <w:szCs w:val="22"/>
              </w:rPr>
              <w:t>r</w:t>
            </w:r>
            <w:r w:rsidR="0065664A" w:rsidRPr="006F1A66">
              <w:rPr>
                <w:rFonts w:ascii="Arial" w:hAnsi="Arial" w:cs="Arial"/>
                <w:color w:val="000000"/>
                <w:sz w:val="22"/>
                <w:szCs w:val="22"/>
                <w:lang w:val="en-US"/>
              </w:rPr>
              <w:t>ecepciona y entrega productos terminados de acuerdo a las normas y los procedimientos de logística de la empresa vitivinicola.</w:t>
            </w:r>
          </w:p>
        </w:tc>
      </w:tr>
      <w:tr w:rsidR="00BA609E" w:rsidRPr="006F1A66"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Objetivo</w:t>
            </w:r>
          </w:p>
        </w:tc>
      </w:tr>
      <w:tr w:rsidR="00BA609E" w:rsidRPr="006F1A66"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p w:rsidR="00FD630B" w:rsidRPr="006F1A66" w:rsidRDefault="000D215A" w:rsidP="00FD63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ES_tradnl"/>
              </w:rPr>
            </w:pPr>
            <w:r w:rsidRPr="006F1A66">
              <w:rPr>
                <w:rFonts w:ascii="Arial" w:eastAsia="Times New Roman" w:hAnsi="Arial" w:cs="Arial"/>
                <w:color w:val="000000"/>
                <w:sz w:val="22"/>
                <w:szCs w:val="22"/>
                <w:bdr w:val="none" w:sz="0" w:space="0" w:color="auto"/>
                <w:lang w:val="es-CL" w:eastAsia="es-ES_tradnl"/>
              </w:rPr>
              <w:t xml:space="preserve">Realizar un proyecto relacionado </w:t>
            </w:r>
            <w:r w:rsidR="001B3B93" w:rsidRPr="006F1A66">
              <w:rPr>
                <w:rFonts w:ascii="Arial" w:eastAsia="Times New Roman" w:hAnsi="Arial" w:cs="Arial"/>
                <w:color w:val="000000"/>
                <w:sz w:val="22"/>
                <w:szCs w:val="22"/>
                <w:bdr w:val="none" w:sz="0" w:space="0" w:color="auto"/>
                <w:lang w:val="es-CL" w:eastAsia="es-ES_tradnl"/>
              </w:rPr>
              <w:t xml:space="preserve">el control del inventario de productos vitivinícolas en la bodega según guía de despacho y factura. </w:t>
            </w:r>
            <w:r w:rsidR="00FD630B" w:rsidRPr="006F1A66">
              <w:rPr>
                <w:rFonts w:ascii="Arial" w:eastAsia="Times New Roman" w:hAnsi="Arial" w:cs="Arial"/>
                <w:color w:val="000000"/>
                <w:sz w:val="22"/>
                <w:szCs w:val="22"/>
                <w:bdr w:val="none" w:sz="0" w:space="0" w:color="auto"/>
                <w:lang w:val="es-CL" w:eastAsia="es-ES_tradnl"/>
              </w:rPr>
              <w:t xml:space="preserve"> </w:t>
            </w:r>
          </w:p>
          <w:p w:rsidR="00FD630B" w:rsidRPr="006F1A66" w:rsidRDefault="00FD630B" w:rsidP="00FD63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s-CL" w:eastAsia="es-ES_tradnl"/>
              </w:rPr>
            </w:pPr>
          </w:p>
        </w:tc>
      </w:tr>
    </w:tbl>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BA609E" w:rsidRPr="006F1A66" w:rsidRDefault="00BA609E" w:rsidP="00BA60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 xml:space="preserve">Actividad: </w:t>
      </w:r>
      <w:r w:rsidR="002213AD" w:rsidRPr="006F1A66">
        <w:rPr>
          <w:rFonts w:ascii="Arial" w:eastAsia="Times New Roman" w:hAnsi="Arial" w:cs="Arial"/>
          <w:b/>
          <w:bCs/>
          <w:color w:val="000000"/>
          <w:sz w:val="22"/>
          <w:szCs w:val="22"/>
          <w:bdr w:val="none" w:sz="0" w:space="0" w:color="auto"/>
          <w:lang w:val="es-CL" w:eastAsia="es-ES_tradnl"/>
        </w:rPr>
        <w:t xml:space="preserve"> Laboratorio de Enlace.</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1150"/>
      </w:tblGrid>
      <w:tr w:rsidR="00BA609E" w:rsidRPr="006F1A66" w:rsidTr="0065664A">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5664A" w:rsidRPr="006F1A66"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Instrucciones</w:t>
            </w:r>
            <w:r w:rsidR="0065664A" w:rsidRPr="006F1A66">
              <w:rPr>
                <w:rFonts w:ascii="Arial" w:eastAsia="Times New Roman" w:hAnsi="Arial" w:cs="Arial"/>
                <w:b/>
                <w:bCs/>
                <w:color w:val="000000"/>
                <w:sz w:val="22"/>
                <w:szCs w:val="22"/>
                <w:bdr w:val="none" w:sz="0" w:space="0" w:color="auto"/>
                <w:lang w:val="es-CL" w:eastAsia="es-ES_tradnl"/>
              </w:rPr>
              <w:t xml:space="preserve"> para el docente: </w:t>
            </w:r>
          </w:p>
          <w:p w:rsidR="00BA609E" w:rsidRPr="006F1A66"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 xml:space="preserve"> </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(Esta actividad se realizará en el Laboratorio de enlace del establecimiento educacional)</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w:t>
            </w:r>
            <w:r w:rsidRPr="006F1A66">
              <w:rPr>
                <w:rFonts w:ascii="Arial" w:eastAsia="Times New Roman" w:hAnsi="Arial" w:cs="Arial"/>
                <w:bCs/>
                <w:color w:val="000000"/>
                <w:sz w:val="22"/>
                <w:szCs w:val="22"/>
                <w:bdr w:val="none" w:sz="0" w:space="0" w:color="auto"/>
                <w:lang w:val="es-CL" w:eastAsia="es-ES_tradnl"/>
              </w:rPr>
              <w:tab/>
              <w:t xml:space="preserve">Iniciar con una retroalimentación utilizando una lluvia de ideas con preguntas dirigidas a todos los estudiantes. </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1.</w:t>
            </w:r>
            <w:r w:rsidRPr="006F1A66">
              <w:rPr>
                <w:rFonts w:ascii="Arial" w:eastAsia="Times New Roman" w:hAnsi="Arial" w:cs="Arial"/>
                <w:bCs/>
                <w:color w:val="000000"/>
                <w:sz w:val="22"/>
                <w:szCs w:val="22"/>
                <w:bdr w:val="none" w:sz="0" w:space="0" w:color="auto"/>
                <w:lang w:val="es-CL" w:eastAsia="es-ES_tradnl"/>
              </w:rPr>
              <w:tab/>
              <w:t>¿Alguien de ustedes a completado la información requerida en una guía de despacho y/o factura electrónica?</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2.</w:t>
            </w:r>
            <w:r w:rsidRPr="006F1A66">
              <w:rPr>
                <w:rFonts w:ascii="Arial" w:eastAsia="Times New Roman" w:hAnsi="Arial" w:cs="Arial"/>
                <w:bCs/>
                <w:color w:val="000000"/>
                <w:sz w:val="22"/>
                <w:szCs w:val="22"/>
                <w:bdr w:val="none" w:sz="0" w:space="0" w:color="auto"/>
                <w:lang w:val="es-CL" w:eastAsia="es-ES_tradnl"/>
              </w:rPr>
              <w:tab/>
              <w:t xml:space="preserve"> ¿Qué precauciones se deben considerar al momento de emitir una guía de despacho y/o factura electrónica?</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w:t>
            </w:r>
            <w:r w:rsidRPr="006F1A66">
              <w:rPr>
                <w:rFonts w:ascii="Arial" w:eastAsia="Times New Roman" w:hAnsi="Arial" w:cs="Arial"/>
                <w:bCs/>
                <w:color w:val="000000"/>
                <w:sz w:val="22"/>
                <w:szCs w:val="22"/>
                <w:bdr w:val="none" w:sz="0" w:space="0" w:color="auto"/>
                <w:lang w:val="es-CL" w:eastAsia="es-ES_tradnl"/>
              </w:rPr>
              <w:tab/>
              <w:t>Diagnosticar el nivel de conocimiento del grupo curso en relación a los conceptos de Índices de madurez, cosecha y transporte de uva vinífera.</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1.</w:t>
            </w:r>
            <w:r w:rsidRPr="006F1A66">
              <w:rPr>
                <w:rFonts w:ascii="Arial" w:eastAsia="Times New Roman" w:hAnsi="Arial" w:cs="Arial"/>
                <w:bCs/>
                <w:color w:val="000000"/>
                <w:sz w:val="22"/>
                <w:szCs w:val="22"/>
                <w:bdr w:val="none" w:sz="0" w:space="0" w:color="auto"/>
                <w:lang w:val="es-CL" w:eastAsia="es-ES_tradnl"/>
              </w:rPr>
              <w:tab/>
              <w:t xml:space="preserve">¿Cuáles son las partes de una guía de despacho y/o </w:t>
            </w:r>
            <w:r w:rsidR="006F1A66" w:rsidRPr="006F1A66">
              <w:rPr>
                <w:rFonts w:ascii="Arial" w:eastAsia="Times New Roman" w:hAnsi="Arial" w:cs="Arial"/>
                <w:bCs/>
                <w:color w:val="000000"/>
                <w:sz w:val="22"/>
                <w:szCs w:val="22"/>
                <w:bdr w:val="none" w:sz="0" w:space="0" w:color="auto"/>
                <w:lang w:val="es-CL" w:eastAsia="es-ES_tradnl"/>
              </w:rPr>
              <w:t>facturas electrónicas</w:t>
            </w:r>
            <w:r w:rsidRPr="006F1A66">
              <w:rPr>
                <w:rFonts w:ascii="Arial" w:eastAsia="Times New Roman" w:hAnsi="Arial" w:cs="Arial"/>
                <w:bCs/>
                <w:color w:val="000000"/>
                <w:sz w:val="22"/>
                <w:szCs w:val="22"/>
                <w:bdr w:val="none" w:sz="0" w:space="0" w:color="auto"/>
                <w:lang w:val="es-CL" w:eastAsia="es-ES_tradnl"/>
              </w:rPr>
              <w:t>?</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lastRenderedPageBreak/>
              <w:t xml:space="preserve"> </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2.</w:t>
            </w:r>
            <w:r w:rsidRPr="006F1A66">
              <w:rPr>
                <w:rFonts w:ascii="Arial" w:eastAsia="Times New Roman" w:hAnsi="Arial" w:cs="Arial"/>
                <w:bCs/>
                <w:color w:val="000000"/>
                <w:sz w:val="22"/>
                <w:szCs w:val="22"/>
                <w:bdr w:val="none" w:sz="0" w:space="0" w:color="auto"/>
                <w:lang w:val="es-CL" w:eastAsia="es-ES_tradnl"/>
              </w:rPr>
              <w:tab/>
              <w:t>¿Qué valor tiene la multa cursada por Servicio de Impuesto Interno al no trasladar una mercadería sin su guía de despacho?</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3.</w:t>
            </w:r>
            <w:r w:rsidRPr="006F1A66">
              <w:rPr>
                <w:rFonts w:ascii="Arial" w:eastAsia="Times New Roman" w:hAnsi="Arial" w:cs="Arial"/>
                <w:bCs/>
                <w:color w:val="000000"/>
                <w:sz w:val="22"/>
                <w:szCs w:val="22"/>
                <w:bdr w:val="none" w:sz="0" w:space="0" w:color="auto"/>
                <w:lang w:val="es-CL" w:eastAsia="es-ES_tradnl"/>
              </w:rPr>
              <w:tab/>
              <w:t>¿Cuánto tiempo tiempo de validez tiene una guía de despacho y factura electrónica luego de ser emitida?</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w:t>
            </w:r>
            <w:r w:rsidRPr="006F1A66">
              <w:rPr>
                <w:rFonts w:ascii="Arial" w:eastAsia="Times New Roman" w:hAnsi="Arial" w:cs="Arial"/>
                <w:bCs/>
                <w:color w:val="000000"/>
                <w:sz w:val="22"/>
                <w:szCs w:val="22"/>
                <w:bdr w:val="none" w:sz="0" w:space="0" w:color="auto"/>
                <w:lang w:val="es-CL" w:eastAsia="es-ES_tradnl"/>
              </w:rPr>
              <w:tab/>
              <w:t xml:space="preserve">Presentar propuesta de trabajo del Aprendizaje Basado en Proyecto   (ABPRO) relacionado con el criterio de evaluación. </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w:t>
            </w:r>
            <w:r w:rsidRPr="006F1A66">
              <w:rPr>
                <w:rFonts w:ascii="Arial" w:eastAsia="Times New Roman" w:hAnsi="Arial" w:cs="Arial"/>
                <w:bCs/>
                <w:color w:val="000000"/>
                <w:sz w:val="22"/>
                <w:szCs w:val="22"/>
                <w:bdr w:val="none" w:sz="0" w:space="0" w:color="auto"/>
                <w:lang w:val="es-CL" w:eastAsia="es-ES_tradnl"/>
              </w:rPr>
              <w:tab/>
              <w:t xml:space="preserve">Distribuir las guías de trabajo a los grupos de estudiantes relacionado con el Proyecto. </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w:t>
            </w:r>
            <w:r w:rsidRPr="006F1A66">
              <w:rPr>
                <w:rFonts w:ascii="Arial" w:eastAsia="Times New Roman" w:hAnsi="Arial" w:cs="Arial"/>
                <w:bCs/>
                <w:color w:val="000000"/>
                <w:sz w:val="22"/>
                <w:szCs w:val="22"/>
                <w:bdr w:val="none" w:sz="0" w:space="0" w:color="auto"/>
                <w:lang w:val="es-CL" w:eastAsia="es-ES_tradnl"/>
              </w:rPr>
              <w:tab/>
              <w:t>Durante el desarrollo de la actividad, recorrer cada grupo de trabajo, para responder sus dudas.</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w:t>
            </w:r>
            <w:r w:rsidRPr="006F1A66">
              <w:rPr>
                <w:rFonts w:ascii="Arial" w:eastAsia="Times New Roman" w:hAnsi="Arial" w:cs="Arial"/>
                <w:bCs/>
                <w:color w:val="000000"/>
                <w:sz w:val="22"/>
                <w:szCs w:val="22"/>
                <w:bdr w:val="none" w:sz="0" w:space="0" w:color="auto"/>
                <w:lang w:val="es-CL" w:eastAsia="es-ES_tradnl"/>
              </w:rPr>
              <w:tab/>
              <w:t xml:space="preserve">Indicar a los grupos de estudiantes que deben entregar un informe del Aprendizaje Basado en Problema según lo establecido en la Guía de trabajo N°1 denominada “Registros Logísticos de Bodega”. </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w:t>
            </w:r>
            <w:r w:rsidRPr="006F1A66">
              <w:rPr>
                <w:rFonts w:ascii="Arial" w:eastAsia="Times New Roman" w:hAnsi="Arial" w:cs="Arial"/>
                <w:bCs/>
                <w:color w:val="000000"/>
                <w:sz w:val="22"/>
                <w:szCs w:val="22"/>
                <w:bdr w:val="none" w:sz="0" w:space="0" w:color="auto"/>
                <w:lang w:val="es-CL" w:eastAsia="es-ES_tradnl"/>
              </w:rPr>
              <w:tab/>
              <w:t>Evaluar el desempeño de cada grupo durante a la ejecución de la actividad, además de los aspectos actitudinales</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w:t>
            </w:r>
            <w:r w:rsidRPr="006F1A66">
              <w:rPr>
                <w:rFonts w:ascii="Arial" w:eastAsia="Times New Roman" w:hAnsi="Arial" w:cs="Arial"/>
                <w:bCs/>
                <w:color w:val="000000"/>
                <w:sz w:val="22"/>
                <w:szCs w:val="22"/>
                <w:bdr w:val="none" w:sz="0" w:space="0" w:color="auto"/>
                <w:lang w:val="es-CL" w:eastAsia="es-ES_tradnl"/>
              </w:rPr>
              <w:tab/>
              <w:t xml:space="preserve">Al finalizar cada clase el docente realiza retroalimentación de esta. </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1.</w:t>
            </w:r>
            <w:r w:rsidRPr="006F1A66">
              <w:rPr>
                <w:rFonts w:ascii="Arial" w:eastAsia="Times New Roman" w:hAnsi="Arial" w:cs="Arial"/>
                <w:bCs/>
                <w:color w:val="000000"/>
                <w:sz w:val="22"/>
                <w:szCs w:val="22"/>
                <w:bdr w:val="none" w:sz="0" w:space="0" w:color="auto"/>
                <w:lang w:val="es-CL" w:eastAsia="es-ES_tradnl"/>
              </w:rPr>
              <w:tab/>
              <w:t>¿Por qué es importante llevar un Registro Logístico de la Bodega?</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2.</w:t>
            </w:r>
            <w:r w:rsidRPr="006F1A66">
              <w:rPr>
                <w:rFonts w:ascii="Arial" w:eastAsia="Times New Roman" w:hAnsi="Arial" w:cs="Arial"/>
                <w:bCs/>
                <w:color w:val="000000"/>
                <w:sz w:val="22"/>
                <w:szCs w:val="22"/>
                <w:bdr w:val="none" w:sz="0" w:space="0" w:color="auto"/>
                <w:lang w:val="es-CL" w:eastAsia="es-ES_tradnl"/>
              </w:rPr>
              <w:tab/>
              <w:t xml:space="preserve">En relación a las actividades realizada durante la clase responda las siguientes preguntas.  </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a.</w:t>
            </w:r>
            <w:r w:rsidRPr="006F1A66">
              <w:rPr>
                <w:rFonts w:ascii="Arial" w:eastAsia="Times New Roman" w:hAnsi="Arial" w:cs="Arial"/>
                <w:bCs/>
                <w:color w:val="000000"/>
                <w:sz w:val="22"/>
                <w:szCs w:val="22"/>
                <w:bdr w:val="none" w:sz="0" w:space="0" w:color="auto"/>
                <w:lang w:val="es-CL" w:eastAsia="es-ES_tradnl"/>
              </w:rPr>
              <w:tab/>
              <w:t>¿Qué fue lo que más le costó abordar en el trabajo?</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b.</w:t>
            </w:r>
            <w:r w:rsidRPr="006F1A66">
              <w:rPr>
                <w:rFonts w:ascii="Arial" w:eastAsia="Times New Roman" w:hAnsi="Arial" w:cs="Arial"/>
                <w:bCs/>
                <w:color w:val="000000"/>
                <w:sz w:val="22"/>
                <w:szCs w:val="22"/>
                <w:bdr w:val="none" w:sz="0" w:space="0" w:color="auto"/>
                <w:lang w:val="es-CL" w:eastAsia="es-ES_tradnl"/>
              </w:rPr>
              <w:tab/>
              <w:t>¿Qué fue lo que menos le costó abordar en el trabajo?</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6F1A66">
              <w:rPr>
                <w:rFonts w:ascii="Arial" w:eastAsia="Times New Roman" w:hAnsi="Arial" w:cs="Arial"/>
                <w:bCs/>
                <w:color w:val="000000"/>
                <w:sz w:val="22"/>
                <w:szCs w:val="22"/>
                <w:bdr w:val="none" w:sz="0" w:space="0" w:color="auto"/>
                <w:lang w:val="es-CL" w:eastAsia="es-ES_tradnl"/>
              </w:rPr>
              <w:t>c.</w:t>
            </w:r>
            <w:r w:rsidRPr="006F1A66">
              <w:rPr>
                <w:rFonts w:ascii="Arial" w:eastAsia="Times New Roman" w:hAnsi="Arial" w:cs="Arial"/>
                <w:bCs/>
                <w:color w:val="000000"/>
                <w:sz w:val="22"/>
                <w:szCs w:val="22"/>
                <w:bdr w:val="none" w:sz="0" w:space="0" w:color="auto"/>
                <w:lang w:val="es-CL" w:eastAsia="es-ES_tradnl"/>
              </w:rPr>
              <w:tab/>
              <w:t>¿Qué relevancia tiene para su futuro profesional realizar este tipo de actividades?</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2213AD" w:rsidRPr="006F1A66"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65664A" w:rsidRPr="006F1A66" w:rsidRDefault="0065664A"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t xml:space="preserve">Instrucciones para el estudiante: </w:t>
            </w:r>
          </w:p>
          <w:p w:rsidR="002213AD" w:rsidRPr="006F1A66" w:rsidRDefault="002213AD" w:rsidP="004139CA">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eastAsia="Times New Roman" w:hAnsi="Arial" w:cs="Arial"/>
                <w:bCs/>
                <w:color w:val="000000"/>
                <w:sz w:val="22"/>
                <w:szCs w:val="22"/>
                <w:bdr w:val="none" w:sz="0" w:space="0" w:color="auto"/>
                <w:lang w:val="es-CL" w:eastAsia="es-ES_tradnl"/>
              </w:rPr>
            </w:pPr>
          </w:p>
          <w:p w:rsidR="0065664A" w:rsidRPr="006F1A66" w:rsidRDefault="0065664A" w:rsidP="0065664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Cs/>
                <w:color w:val="000000"/>
                <w:sz w:val="22"/>
                <w:szCs w:val="22"/>
                <w:bdr w:val="none" w:sz="0" w:space="0" w:color="auto"/>
                <w:lang w:val="es-CL" w:eastAsia="es-ES_tradnl"/>
              </w:rPr>
            </w:pPr>
            <w:r w:rsidRPr="006F1A66">
              <w:rPr>
                <w:rFonts w:ascii="Arial" w:eastAsia="Times New Roman" w:hAnsi="Arial" w:cs="Arial"/>
                <w:bCs/>
                <w:iCs/>
                <w:color w:val="000000"/>
                <w:sz w:val="22"/>
                <w:szCs w:val="22"/>
                <w:bdr w:val="none" w:sz="0" w:space="0" w:color="auto"/>
                <w:lang w:val="es-CL" w:eastAsia="es-ES_tradnl"/>
              </w:rPr>
              <w:t xml:space="preserve">Escuchan atentamente las instrucciones de tu docente respecto al trabajo a realizar en el laboratorio de Enlace según lo establecido en la Guía de trabajo N°1 denominada </w:t>
            </w:r>
            <w:r w:rsidRPr="006F1A66">
              <w:rPr>
                <w:rFonts w:ascii="Arial" w:eastAsia="Times New Roman" w:hAnsi="Arial" w:cs="Arial"/>
                <w:b/>
                <w:bCs/>
                <w:iCs/>
                <w:color w:val="000000"/>
                <w:sz w:val="22"/>
                <w:szCs w:val="22"/>
                <w:bdr w:val="none" w:sz="0" w:space="0" w:color="auto"/>
                <w:lang w:val="es-CL" w:eastAsia="es-ES_tradnl"/>
              </w:rPr>
              <w:t xml:space="preserve">“Registro Logístico de Bodegas” </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p>
          <w:p w:rsidR="0065664A" w:rsidRPr="006F1A66" w:rsidRDefault="0065664A" w:rsidP="0065664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r w:rsidRPr="006F1A66">
              <w:rPr>
                <w:rFonts w:ascii="Arial" w:eastAsia="Times New Roman" w:hAnsi="Arial" w:cs="Arial"/>
                <w:bCs/>
                <w:iCs/>
                <w:color w:val="000000"/>
                <w:sz w:val="22"/>
                <w:szCs w:val="22"/>
                <w:bdr w:val="none" w:sz="0" w:space="0" w:color="auto"/>
                <w:lang w:val="es-CL" w:eastAsia="es-ES_tradnl"/>
              </w:rPr>
              <w:t>Hacen uso de un computador en el laboratorio de enlace para el desarrollo de la actividad designada.</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p>
          <w:p w:rsidR="0065664A" w:rsidRPr="006F1A66" w:rsidRDefault="0065664A" w:rsidP="0065664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r w:rsidRPr="006F1A66">
              <w:rPr>
                <w:rFonts w:ascii="Arial" w:eastAsia="Times New Roman" w:hAnsi="Arial" w:cs="Arial"/>
                <w:bCs/>
                <w:iCs/>
                <w:color w:val="000000"/>
                <w:sz w:val="22"/>
                <w:szCs w:val="22"/>
                <w:bdr w:val="none" w:sz="0" w:space="0" w:color="auto"/>
                <w:lang w:val="es-CL" w:eastAsia="es-ES_tradnl"/>
              </w:rPr>
              <w:t xml:space="preserve">Generan un informe del Aprendizaje Basado en   según lo señalado en la Guía de </w:t>
            </w:r>
            <w:r w:rsidRPr="006F1A66">
              <w:rPr>
                <w:rFonts w:ascii="Arial" w:eastAsia="Times New Roman" w:hAnsi="Arial" w:cs="Arial"/>
                <w:b/>
                <w:bCs/>
                <w:iCs/>
                <w:color w:val="000000"/>
                <w:sz w:val="22"/>
                <w:szCs w:val="22"/>
                <w:bdr w:val="none" w:sz="0" w:space="0" w:color="auto"/>
                <w:lang w:val="es-CL" w:eastAsia="es-ES_tradnl"/>
              </w:rPr>
              <w:t>trabajo N°1 denominada “Registro Logístico de Bodegas”</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p>
          <w:p w:rsidR="0065664A" w:rsidRPr="006F1A66" w:rsidRDefault="0065664A" w:rsidP="0065664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r w:rsidRPr="006F1A66">
              <w:rPr>
                <w:rFonts w:ascii="Arial" w:eastAsia="Times New Roman" w:hAnsi="Arial" w:cs="Arial"/>
                <w:bCs/>
                <w:iCs/>
                <w:color w:val="000000"/>
                <w:sz w:val="22"/>
                <w:szCs w:val="22"/>
                <w:bdr w:val="none" w:sz="0" w:space="0" w:color="auto"/>
                <w:lang w:val="es-CL" w:eastAsia="es-ES_tradnl"/>
              </w:rPr>
              <w:t>Guardan los distintos documentos en una carpeta personal física o digital, para mantenerlos como apoyo para futuras actividades en clases.</w:t>
            </w:r>
          </w:p>
          <w:p w:rsidR="0065664A" w:rsidRPr="006F1A66" w:rsidRDefault="0065664A" w:rsidP="0065664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p>
          <w:p w:rsidR="0065664A" w:rsidRPr="006F1A66" w:rsidRDefault="0065664A" w:rsidP="0065664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color w:val="000000"/>
                <w:sz w:val="22"/>
                <w:szCs w:val="22"/>
                <w:bdr w:val="none" w:sz="0" w:space="0" w:color="auto"/>
                <w:lang w:val="es-CL" w:eastAsia="es-ES_tradnl"/>
              </w:rPr>
            </w:pPr>
            <w:r w:rsidRPr="006F1A66">
              <w:rPr>
                <w:rFonts w:ascii="Arial" w:eastAsia="Times New Roman" w:hAnsi="Arial" w:cs="Arial"/>
                <w:bCs/>
                <w:iCs/>
                <w:color w:val="000000"/>
                <w:sz w:val="22"/>
                <w:szCs w:val="22"/>
                <w:bdr w:val="none" w:sz="0" w:space="0" w:color="auto"/>
                <w:lang w:val="es-CL" w:eastAsia="es-ES_tradnl"/>
              </w:rPr>
              <w:t>Plantean y genera sugerencias en caso de tener dudas o propuestas para mejorar las descripciones de producto.</w:t>
            </w:r>
          </w:p>
          <w:p w:rsidR="002213AD" w:rsidRPr="006F1A66"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4139CA" w:rsidRPr="006F1A66" w:rsidRDefault="004139CA" w:rsidP="00970846">
            <w:pPr>
              <w:pBdr>
                <w:top w:val="none" w:sz="0" w:space="0" w:color="auto"/>
                <w:left w:val="none" w:sz="0" w:space="0" w:color="auto"/>
                <w:bottom w:val="none" w:sz="0" w:space="0" w:color="auto"/>
                <w:right w:val="none" w:sz="0" w:space="0" w:color="auto"/>
                <w:between w:val="none" w:sz="0" w:space="0" w:color="auto"/>
                <w:bar w:val="none" w:sz="0" w:color="auto"/>
              </w:pBdr>
              <w:spacing w:after="160"/>
              <w:ind w:left="720"/>
              <w:jc w:val="both"/>
              <w:textAlignment w:val="baseline"/>
              <w:rPr>
                <w:rFonts w:ascii="Arial" w:eastAsia="Times New Roman" w:hAnsi="Arial" w:cs="Arial"/>
                <w:b/>
                <w:color w:val="000000"/>
                <w:sz w:val="22"/>
                <w:szCs w:val="22"/>
                <w:bdr w:val="none" w:sz="0" w:space="0" w:color="auto"/>
                <w:lang w:val="es-CL" w:eastAsia="es-ES_tradnl"/>
              </w:rPr>
            </w:pPr>
          </w:p>
        </w:tc>
      </w:tr>
    </w:tbl>
    <w:p w:rsidR="00BA609E" w:rsidRPr="006F1A66"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eastAsia="Times New Roman" w:hAnsi="Arial" w:cs="Arial"/>
          <w:bdr w:val="none" w:sz="0" w:space="0" w:color="auto"/>
          <w:lang w:val="es-CL" w:eastAsia="es-ES_tradnl"/>
        </w:rPr>
      </w:pPr>
    </w:p>
    <w:tbl>
      <w:tblPr>
        <w:tblW w:w="11194" w:type="dxa"/>
        <w:tblCellMar>
          <w:top w:w="15" w:type="dxa"/>
          <w:left w:w="15" w:type="dxa"/>
          <w:bottom w:w="15" w:type="dxa"/>
          <w:right w:w="15" w:type="dxa"/>
        </w:tblCellMar>
        <w:tblLook w:val="04A0" w:firstRow="1" w:lastRow="0" w:firstColumn="1" w:lastColumn="0" w:noHBand="0" w:noVBand="1"/>
      </w:tblPr>
      <w:tblGrid>
        <w:gridCol w:w="11194"/>
      </w:tblGrid>
      <w:tr w:rsidR="00BA609E" w:rsidRPr="006F1A66" w:rsidTr="00213A3B">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6F1A66"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r w:rsidRPr="006F1A66">
              <w:rPr>
                <w:rFonts w:ascii="Arial" w:eastAsia="Times New Roman" w:hAnsi="Arial" w:cs="Arial"/>
                <w:b/>
                <w:bCs/>
                <w:color w:val="000000"/>
                <w:sz w:val="22"/>
                <w:szCs w:val="22"/>
                <w:bdr w:val="none" w:sz="0" w:space="0" w:color="auto"/>
                <w:lang w:val="es-CL" w:eastAsia="es-ES_tradnl"/>
              </w:rPr>
              <w:lastRenderedPageBreak/>
              <w:t>Actividad</w:t>
            </w:r>
          </w:p>
          <w:p w:rsidR="00BA609E" w:rsidRPr="006F1A66"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p>
          <w:p w:rsidR="00917317" w:rsidRPr="006F1A66" w:rsidRDefault="000D215A" w:rsidP="0091731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6F1A66">
              <w:rPr>
                <w:rFonts w:ascii="Arial" w:eastAsia="Times New Roman" w:hAnsi="Arial" w:cs="Arial"/>
                <w:color w:val="000000"/>
                <w:sz w:val="22"/>
                <w:szCs w:val="22"/>
                <w:bdr w:val="none" w:sz="0" w:space="0" w:color="auto" w:frame="1"/>
                <w:lang w:val="es-CL" w:eastAsia="es-ES_tradnl"/>
              </w:rPr>
              <w:t xml:space="preserve">Se forman grupos de 2 a 3 estudiantes quienes deben diseñar un proyecto relacionado </w:t>
            </w:r>
            <w:r w:rsidR="00917317" w:rsidRPr="006F1A66">
              <w:rPr>
                <w:rFonts w:ascii="Arial" w:eastAsia="Times New Roman" w:hAnsi="Arial" w:cs="Arial"/>
                <w:color w:val="000000"/>
                <w:sz w:val="22"/>
                <w:szCs w:val="22"/>
                <w:bdr w:val="none" w:sz="0" w:space="0" w:color="auto" w:frame="1"/>
                <w:lang w:val="es-CL" w:eastAsia="es-ES_tradnl"/>
              </w:rPr>
              <w:t xml:space="preserve">con el uso de la </w:t>
            </w:r>
            <w:r w:rsidR="00917317" w:rsidRPr="006F1A66">
              <w:rPr>
                <w:rFonts w:ascii="Arial" w:eastAsia="Times New Roman" w:hAnsi="Arial" w:cs="Arial"/>
                <w:b/>
                <w:color w:val="000000"/>
                <w:sz w:val="22"/>
                <w:szCs w:val="22"/>
                <w:bdr w:val="none" w:sz="0" w:space="0" w:color="auto" w:frame="1"/>
                <w:lang w:val="es-CL" w:eastAsia="es-ES_tradnl"/>
              </w:rPr>
              <w:t>“Guía de despacho y Factura en la bodega Vitivinícolas”</w:t>
            </w:r>
          </w:p>
          <w:p w:rsidR="00917317" w:rsidRPr="006F1A66" w:rsidRDefault="00917317" w:rsidP="00917317">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eastAsia="Times New Roman" w:hAnsi="Arial" w:cs="Arial"/>
                <w:b/>
                <w:color w:val="000000"/>
                <w:sz w:val="22"/>
                <w:szCs w:val="22"/>
                <w:bdr w:val="none" w:sz="0" w:space="0" w:color="auto" w:frame="1"/>
                <w:lang w:val="es-CL" w:eastAsia="es-ES_tradnl"/>
              </w:rPr>
            </w:pP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6F1A66">
              <w:rPr>
                <w:rFonts w:ascii="Arial" w:eastAsia="Times New Roman" w:hAnsi="Arial" w:cs="Arial"/>
                <w:color w:val="000000"/>
                <w:sz w:val="22"/>
                <w:szCs w:val="22"/>
                <w:bdr w:val="none" w:sz="0" w:space="0" w:color="auto" w:frame="1"/>
                <w:lang w:val="es-CL" w:eastAsia="es-ES_tradnl"/>
              </w:rPr>
              <w:t>El rol del(la) docente es de facilitar y guiar el proceso de los estudiantes, quienes trabajan en forma grupal desarrollando el proyecto, y van reuniéndose con el(la) docente y entregado avances calificados de este.</w:t>
            </w: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6F1A66">
              <w:rPr>
                <w:rFonts w:ascii="Arial" w:eastAsia="Times New Roman" w:hAnsi="Arial" w:cs="Arial"/>
                <w:color w:val="000000"/>
                <w:sz w:val="22"/>
                <w:szCs w:val="22"/>
                <w:bdr w:val="none" w:sz="0" w:space="0" w:color="auto" w:frame="1"/>
                <w:lang w:val="es-CL" w:eastAsia="es-ES_tradnl"/>
              </w:rPr>
              <w:t xml:space="preserve"> </w:t>
            </w: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6F1A66">
              <w:rPr>
                <w:rFonts w:ascii="Arial" w:eastAsia="Times New Roman" w:hAnsi="Arial" w:cs="Arial"/>
                <w:b/>
                <w:color w:val="000000"/>
                <w:sz w:val="22"/>
                <w:szCs w:val="22"/>
                <w:bdr w:val="none" w:sz="0" w:space="0" w:color="auto" w:frame="1"/>
                <w:lang w:val="es-CL" w:eastAsia="es-ES_tradnl"/>
              </w:rPr>
              <w:t>El docente debiera desarrollar lo siguiente:</w:t>
            </w:r>
          </w:p>
          <w:p w:rsidR="00FA5FCC" w:rsidRPr="006F1A66"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6F1A66">
              <w:rPr>
                <w:rFonts w:ascii="Arial" w:eastAsia="Times New Roman" w:hAnsi="Arial" w:cs="Arial"/>
                <w:color w:val="000000"/>
                <w:sz w:val="22"/>
                <w:szCs w:val="22"/>
                <w:bdr w:val="none" w:sz="0" w:space="0" w:color="auto" w:frame="1"/>
                <w:lang w:val="es-CL" w:eastAsia="es-ES_tradnl"/>
              </w:rPr>
              <w:t>o</w:t>
            </w:r>
            <w:r w:rsidRPr="006F1A66">
              <w:rPr>
                <w:rFonts w:ascii="Arial" w:eastAsia="Times New Roman" w:hAnsi="Arial" w:cs="Arial"/>
                <w:color w:val="000000"/>
                <w:sz w:val="22"/>
                <w:szCs w:val="22"/>
                <w:bdr w:val="none" w:sz="0" w:space="0" w:color="auto" w:frame="1"/>
                <w:lang w:val="es-CL" w:eastAsia="es-ES_tradnl"/>
              </w:rPr>
              <w:tab/>
              <w:t>Reunirse con los grupos de estudiantes y explicar en qué consistirá el proceso de evaluación, explicando todas las etapas y partes de un ABPro, entregando las instrucciones pertinentes para cada una.</w:t>
            </w: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6F1A66">
              <w:rPr>
                <w:rFonts w:ascii="Arial" w:eastAsia="Times New Roman" w:hAnsi="Arial" w:cs="Arial"/>
                <w:color w:val="000000"/>
                <w:sz w:val="22"/>
                <w:szCs w:val="22"/>
                <w:bdr w:val="none" w:sz="0" w:space="0" w:color="auto" w:frame="1"/>
                <w:lang w:val="es-CL" w:eastAsia="es-ES_tradnl"/>
              </w:rPr>
              <w:t>o</w:t>
            </w:r>
            <w:r w:rsidRPr="006F1A66">
              <w:rPr>
                <w:rFonts w:ascii="Arial" w:eastAsia="Times New Roman" w:hAnsi="Arial" w:cs="Arial"/>
                <w:color w:val="000000"/>
                <w:sz w:val="22"/>
                <w:szCs w:val="22"/>
                <w:bdr w:val="none" w:sz="0" w:space="0" w:color="auto" w:frame="1"/>
                <w:lang w:val="es-CL" w:eastAsia="es-ES_tradnl"/>
              </w:rPr>
              <w:tab/>
              <w:t xml:space="preserve">Clarificar qué productos intermedios y finales se solicitarán como resultado del proyecto, para ser evaluados. Los productos finales pueden ser informes técnicos, maquetas, pósters, presentaciones orales, producciones audiovisuales, producciones artísticas, etc. </w:t>
            </w: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6F1A66">
              <w:rPr>
                <w:rFonts w:ascii="Arial" w:eastAsia="Times New Roman" w:hAnsi="Arial" w:cs="Arial"/>
                <w:color w:val="000000"/>
                <w:sz w:val="22"/>
                <w:szCs w:val="22"/>
                <w:bdr w:val="none" w:sz="0" w:space="0" w:color="auto" w:frame="1"/>
                <w:lang w:val="es-CL" w:eastAsia="es-ES_tradnl"/>
              </w:rPr>
              <w:t>o</w:t>
            </w:r>
            <w:r w:rsidRPr="006F1A66">
              <w:rPr>
                <w:rFonts w:ascii="Arial" w:eastAsia="Times New Roman" w:hAnsi="Arial" w:cs="Arial"/>
                <w:color w:val="000000"/>
                <w:sz w:val="22"/>
                <w:szCs w:val="22"/>
                <w:bdr w:val="none" w:sz="0" w:space="0" w:color="auto" w:frame="1"/>
                <w:lang w:val="es-CL" w:eastAsia="es-ES_tradnl"/>
              </w:rPr>
              <w:tab/>
              <w:t>Discutir con los distintos grupos las posibles fuentes de información o bibliografía a las que pueden acudir para complementar su conocimiento e ir diseñando y ejecutando el proyecto</w:t>
            </w: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6F1A66">
              <w:rPr>
                <w:rFonts w:ascii="Arial" w:eastAsia="Times New Roman" w:hAnsi="Arial" w:cs="Arial"/>
                <w:color w:val="000000"/>
                <w:sz w:val="22"/>
                <w:szCs w:val="22"/>
                <w:bdr w:val="none" w:sz="0" w:space="0" w:color="auto" w:frame="1"/>
                <w:lang w:val="es-CL" w:eastAsia="es-ES_tradnl"/>
              </w:rPr>
              <w:t>o</w:t>
            </w:r>
            <w:r w:rsidRPr="006F1A66">
              <w:rPr>
                <w:rFonts w:ascii="Arial" w:eastAsia="Times New Roman" w:hAnsi="Arial" w:cs="Arial"/>
                <w:color w:val="000000"/>
                <w:sz w:val="22"/>
                <w:szCs w:val="22"/>
                <w:bdr w:val="none" w:sz="0" w:space="0" w:color="auto" w:frame="1"/>
                <w:lang w:val="es-CL" w:eastAsia="es-ES_tradnl"/>
              </w:rPr>
              <w:tab/>
              <w:t>Explicar la rúbrica de evaluación</w:t>
            </w: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6F1A66">
              <w:rPr>
                <w:rFonts w:ascii="Arial" w:eastAsia="Times New Roman" w:hAnsi="Arial" w:cs="Arial"/>
                <w:b/>
                <w:color w:val="000000"/>
                <w:sz w:val="22"/>
                <w:szCs w:val="22"/>
                <w:bdr w:val="none" w:sz="0" w:space="0" w:color="auto" w:frame="1"/>
                <w:lang w:val="es-CL" w:eastAsia="es-ES_tradnl"/>
              </w:rPr>
              <w:t xml:space="preserve">Semanas sucesivas: </w:t>
            </w: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6F1A66">
              <w:rPr>
                <w:rFonts w:ascii="Arial" w:eastAsia="Times New Roman" w:hAnsi="Arial" w:cs="Arial"/>
                <w:color w:val="000000"/>
                <w:sz w:val="22"/>
                <w:szCs w:val="22"/>
                <w:bdr w:val="none" w:sz="0" w:space="0" w:color="auto" w:frame="1"/>
                <w:lang w:val="es-CL" w:eastAsia="es-ES_tradnl"/>
              </w:rPr>
              <w:t>El docente asignará a las semanas sucesivas la planificación y revisión de los avances del proyecto.</w:t>
            </w: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6F1A66"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6F1A66"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6F1A66">
              <w:rPr>
                <w:rFonts w:ascii="Arial" w:eastAsia="Times New Roman" w:hAnsi="Arial" w:cs="Arial"/>
                <w:b/>
                <w:color w:val="000000"/>
                <w:sz w:val="22"/>
                <w:szCs w:val="22"/>
                <w:bdr w:val="none" w:sz="0" w:space="0" w:color="auto" w:frame="1"/>
                <w:lang w:val="es-CL" w:eastAsia="es-ES_tradnl"/>
              </w:rPr>
              <w:t xml:space="preserve">Partes del Aprendizaje Basado en Proyecto. </w:t>
            </w:r>
          </w:p>
          <w:p w:rsidR="00FA5FCC" w:rsidRPr="006F1A66"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6F1A66">
              <w:rPr>
                <w:rFonts w:ascii="Arial" w:eastAsia="Times New Roman" w:hAnsi="Arial" w:cs="Arial"/>
                <w:color w:val="000000"/>
                <w:sz w:val="22"/>
                <w:szCs w:val="22"/>
                <w:bdr w:val="none" w:sz="0" w:space="0" w:color="auto" w:frame="1"/>
                <w:lang w:val="es-CL" w:eastAsia="es-ES_tradnl"/>
              </w:rPr>
              <w:t>Un proyecto de tipo ABPro debiera contener al menos las siguientes secciones:</w:t>
            </w:r>
          </w:p>
          <w:p w:rsidR="00FA5FCC" w:rsidRPr="006F1A66"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6F1A66"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6F1A66"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6F1A66"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6F1A66">
              <w:rPr>
                <w:rFonts w:ascii="Arial" w:eastAsia="Times New Roman" w:hAnsi="Arial" w:cs="Arial"/>
                <w:b/>
                <w:color w:val="000000"/>
                <w:sz w:val="22"/>
                <w:szCs w:val="22"/>
                <w:bdr w:val="none" w:sz="0" w:space="0" w:color="auto" w:frame="1"/>
                <w:lang w:val="es-CL" w:eastAsia="es-ES_tradnl"/>
              </w:rPr>
              <w:t>Título del Proyecto:</w:t>
            </w: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6F1A66">
              <w:rPr>
                <w:rFonts w:ascii="Arial" w:eastAsia="Times New Roman" w:hAnsi="Arial" w:cs="Arial"/>
                <w:color w:val="000000"/>
                <w:sz w:val="22"/>
                <w:szCs w:val="22"/>
                <w:bdr w:val="none" w:sz="0" w:space="0" w:color="auto" w:frame="1"/>
                <w:lang w:val="es-CL" w:eastAsia="es-ES_tradnl"/>
              </w:rPr>
              <w:t>Indique un título tentativo del proyecto que deben desarrollar los estudiantes</w:t>
            </w:r>
            <w:r w:rsidR="00FA5FCC" w:rsidRPr="006F1A66">
              <w:rPr>
                <w:rFonts w:ascii="Arial" w:eastAsia="Times New Roman" w:hAnsi="Arial" w:cs="Arial"/>
                <w:color w:val="000000"/>
                <w:sz w:val="22"/>
                <w:szCs w:val="22"/>
                <w:bdr w:val="none" w:sz="0" w:space="0" w:color="auto" w:frame="1"/>
                <w:lang w:val="es-CL" w:eastAsia="es-ES_tradnl"/>
              </w:rPr>
              <w:t>.</w:t>
            </w:r>
          </w:p>
          <w:p w:rsidR="00FA5FCC" w:rsidRPr="006F1A66"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6F1A66" w:rsidRDefault="000D215A" w:rsidP="00FA5FCC">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6F1A66">
              <w:rPr>
                <w:rFonts w:ascii="Arial" w:eastAsia="Times New Roman" w:hAnsi="Arial" w:cs="Arial"/>
                <w:b/>
                <w:color w:val="000000"/>
                <w:sz w:val="22"/>
                <w:szCs w:val="22"/>
                <w:bdr w:val="none" w:sz="0" w:space="0" w:color="auto" w:frame="1"/>
                <w:lang w:val="es-CL" w:eastAsia="es-ES_tradnl"/>
              </w:rPr>
              <w:t>Diagnóstico</w:t>
            </w:r>
            <w:r w:rsidRPr="006F1A66">
              <w:rPr>
                <w:rFonts w:ascii="Arial" w:eastAsia="Times New Roman" w:hAnsi="Arial" w:cs="Arial"/>
                <w:color w:val="000000"/>
                <w:sz w:val="22"/>
                <w:szCs w:val="22"/>
                <w:bdr w:val="none" w:sz="0" w:space="0" w:color="auto" w:frame="1"/>
                <w:lang w:val="es-CL" w:eastAsia="es-ES_tradnl"/>
              </w:rPr>
              <w:t>, donde se describe la problemática principal o necesidad, y otras que se identifique, se explica por qué es importante abordarlas, y se indican las fuentes bibliográficas que se utilizarán para completar todo el proyecto</w:t>
            </w:r>
          </w:p>
          <w:p w:rsidR="00FA5FCC" w:rsidRPr="006F1A66" w:rsidRDefault="00FA5FCC" w:rsidP="00FA5FCC">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6F1A66"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6F1A66">
              <w:rPr>
                <w:rFonts w:ascii="Arial" w:eastAsia="Times New Roman" w:hAnsi="Arial" w:cs="Arial"/>
                <w:b/>
                <w:sz w:val="22"/>
                <w:szCs w:val="22"/>
                <w:bdr w:val="none" w:sz="0" w:space="0" w:color="auto" w:frame="1"/>
                <w:lang w:val="es-CL" w:eastAsia="es-ES_tradnl"/>
              </w:rPr>
              <w:t>Diseño de la propuesta:</w:t>
            </w:r>
            <w:r w:rsidRPr="006F1A66">
              <w:rPr>
                <w:rFonts w:ascii="Arial" w:eastAsia="Times New Roman" w:hAnsi="Arial" w:cs="Arial"/>
                <w:sz w:val="22"/>
                <w:szCs w:val="22"/>
                <w:bdr w:val="none" w:sz="0" w:space="0" w:color="auto" w:frame="1"/>
                <w:lang w:val="es-CL" w:eastAsia="es-ES_tradnl"/>
              </w:rPr>
              <w:t xml:space="preserve"> </w:t>
            </w:r>
            <w:r w:rsidRPr="006F1A66">
              <w:rPr>
                <w:rFonts w:ascii="Arial" w:eastAsia="Times New Roman" w:hAnsi="Arial" w:cs="Arial"/>
                <w:color w:val="000000"/>
                <w:sz w:val="22"/>
                <w:szCs w:val="22"/>
                <w:bdr w:val="none" w:sz="0" w:space="0" w:color="auto" w:frame="1"/>
                <w:lang w:val="es-CL" w:eastAsia="es-ES_tradnl"/>
              </w:rPr>
              <w:t>se describe el público objetivo al que se orienta el proyecto, los objetivos general y específicos del mismo, y se proponen distintas acciones o actividades que permitirán resolver el problema principal o satisfacer la necesidad observada</w:t>
            </w:r>
          </w:p>
          <w:p w:rsidR="00FA5FCC" w:rsidRPr="006F1A66" w:rsidRDefault="00FA5FCC" w:rsidP="00FA5FCC">
            <w:pPr>
              <w:pStyle w:val="Prrafodelista"/>
              <w:rPr>
                <w:rFonts w:ascii="Arial" w:eastAsia="Times New Roman" w:hAnsi="Arial" w:cs="Arial"/>
                <w:b/>
                <w:color w:val="000000"/>
                <w:sz w:val="22"/>
                <w:szCs w:val="22"/>
                <w:bdr w:val="none" w:sz="0" w:space="0" w:color="auto" w:frame="1"/>
                <w:lang w:val="es-CL" w:eastAsia="es-ES_tradnl"/>
              </w:rPr>
            </w:pPr>
          </w:p>
          <w:p w:rsidR="000D215A" w:rsidRPr="006F1A66"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6F1A66">
              <w:rPr>
                <w:rFonts w:ascii="Arial" w:eastAsia="Times New Roman" w:hAnsi="Arial" w:cs="Arial"/>
                <w:b/>
                <w:color w:val="000000"/>
                <w:sz w:val="22"/>
                <w:szCs w:val="22"/>
                <w:bdr w:val="none" w:sz="0" w:space="0" w:color="auto" w:frame="1"/>
                <w:lang w:val="es-CL" w:eastAsia="es-ES_tradnl"/>
              </w:rPr>
              <w:t>Planificación:</w:t>
            </w:r>
            <w:r w:rsidRPr="006F1A66">
              <w:rPr>
                <w:rFonts w:ascii="Arial" w:eastAsia="Times New Roman" w:hAnsi="Arial" w:cs="Arial"/>
                <w:color w:val="000000"/>
                <w:sz w:val="22"/>
                <w:szCs w:val="22"/>
                <w:bdr w:val="none" w:sz="0" w:space="0" w:color="auto" w:frame="1"/>
                <w:lang w:val="es-CL" w:eastAsia="es-ES_tradnl"/>
              </w:rPr>
              <w:t xml:space="preserve"> se describe mediante una carta Gantt cuándo se desarrollarán las distintas acciones o actividades planteadas a lo largo de todo el proyecto, desde la búsqueda de información, hasta la entrega del producto final para ser evaluado</w:t>
            </w:r>
          </w:p>
          <w:p w:rsidR="000D215A" w:rsidRPr="006F1A66"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6F1A66"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r w:rsidRPr="006F1A66">
              <w:rPr>
                <w:rFonts w:ascii="Arial" w:eastAsia="Times New Roman" w:hAnsi="Arial" w:cs="Arial"/>
                <w:b/>
                <w:sz w:val="22"/>
                <w:szCs w:val="22"/>
                <w:bdr w:val="none" w:sz="0" w:space="0" w:color="auto" w:frame="1"/>
                <w:lang w:val="es-CL" w:eastAsia="es-ES_tradnl"/>
              </w:rPr>
              <w:t>Entrega de producto final para ser evaluado</w:t>
            </w:r>
          </w:p>
          <w:p w:rsidR="000D215A" w:rsidRPr="006F1A66" w:rsidRDefault="000D215A" w:rsidP="000D215A">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p>
          <w:p w:rsidR="00BA609E" w:rsidRPr="006F1A66" w:rsidRDefault="000D215A" w:rsidP="001B3B93">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6F1A66">
              <w:rPr>
                <w:rFonts w:ascii="Arial" w:eastAsia="Times New Roman" w:hAnsi="Arial" w:cs="Arial"/>
                <w:sz w:val="22"/>
                <w:szCs w:val="22"/>
                <w:bdr w:val="none" w:sz="0" w:space="0" w:color="auto" w:frame="1"/>
                <w:lang w:val="es-CL" w:eastAsia="es-ES_tradnl"/>
              </w:rPr>
              <w:t xml:space="preserve">Explicar el tipo de producto final a ser entregado, no olvide solicitar a los estudiantes productos con características que le permitan evaluar aspectos técnicos, de habilidades blandas (comunicacionales, actitudinales, etc.), como también se sugiere que les solicite una reflexión respecto de cómo se desarrolló el proceso y el aprendizaje que obtienen para su futuro desempeño profesional. </w:t>
            </w:r>
          </w:p>
        </w:tc>
      </w:tr>
    </w:tbl>
    <w:p w:rsidR="00BA609E" w:rsidRPr="006F1A66"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s-CL" w:eastAsia="es-ES_tradnl"/>
        </w:rPr>
      </w:pPr>
    </w:p>
    <w:p w:rsidR="00E92362" w:rsidRPr="006F1A66" w:rsidRDefault="00E92362" w:rsidP="000D215A">
      <w:pPr>
        <w:pStyle w:val="Textoindependiente"/>
        <w:spacing w:before="7"/>
        <w:ind w:left="250" w:hanging="250"/>
        <w:jc w:val="both"/>
        <w:rPr>
          <w:rFonts w:cs="Arial"/>
          <w:b w:val="0"/>
          <w:bCs w:val="0"/>
          <w:sz w:val="7"/>
          <w:szCs w:val="7"/>
          <w:u w:val="none"/>
          <w:lang w:val="es-CL"/>
        </w:rPr>
      </w:pPr>
    </w:p>
    <w:sectPr w:rsidR="00E92362" w:rsidRPr="006F1A66">
      <w:headerReference w:type="default" r:id="rId7"/>
      <w:footerReference w:type="default" r:id="rId8"/>
      <w:pgSz w:w="12240" w:h="15840"/>
      <w:pgMar w:top="880" w:right="600" w:bottom="1100" w:left="480" w:header="2" w:footer="9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20D" w:rsidRDefault="0032420D">
      <w:r>
        <w:separator/>
      </w:r>
    </w:p>
  </w:endnote>
  <w:endnote w:type="continuationSeparator" w:id="0">
    <w:p w:rsidR="0032420D" w:rsidRDefault="0032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6F1A66">
    <w:pPr>
      <w:pStyle w:val="Textoindependiente"/>
      <w:spacing w:line="14" w:lineRule="auto"/>
    </w:pPr>
    <w:r>
      <w:rPr>
        <w:noProof/>
        <w:lang w:val="es-CL" w:eastAsia="es-CL"/>
      </w:rPr>
      <w:drawing>
        <wp:anchor distT="0" distB="0" distL="114300" distR="114300" simplePos="0" relativeHeight="251662336" behindDoc="0" locked="0" layoutInCell="1" allowOverlap="1">
          <wp:simplePos x="0" y="0"/>
          <wp:positionH relativeFrom="column">
            <wp:posOffset>219075</wp:posOffset>
          </wp:positionH>
          <wp:positionV relativeFrom="paragraph">
            <wp:posOffset>-64770</wp:posOffset>
          </wp:positionV>
          <wp:extent cx="895350" cy="76200"/>
          <wp:effectExtent l="0" t="0" r="0" b="0"/>
          <wp:wrapSquare wrapText="bothSides"/>
          <wp:docPr id="2" name="Imagen 2"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6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20D" w:rsidRDefault="0032420D">
      <w:r>
        <w:separator/>
      </w:r>
    </w:p>
  </w:footnote>
  <w:footnote w:type="continuationSeparator" w:id="0">
    <w:p w:rsidR="0032420D" w:rsidRDefault="003242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6F1A66">
    <w:pPr>
      <w:pStyle w:val="Textoindependiente"/>
      <w:spacing w:line="14" w:lineRule="auto"/>
    </w:pPr>
    <w:r>
      <w:rPr>
        <w:rFonts w:ascii="Times New Roman" w:hAnsi="Times New Roman" w:cs="Times New Roman"/>
        <w:noProof/>
        <w:sz w:val="24"/>
        <w:szCs w:val="24"/>
        <w:lang w:val="es-CL" w:eastAsia="es-CL"/>
      </w:rPr>
      <w:drawing>
        <wp:anchor distT="0" distB="0" distL="114300" distR="114300" simplePos="0" relativeHeight="251661312" behindDoc="0" locked="0" layoutInCell="1" allowOverlap="1">
          <wp:simplePos x="0" y="0"/>
          <wp:positionH relativeFrom="margin">
            <wp:posOffset>361950</wp:posOffset>
          </wp:positionH>
          <wp:positionV relativeFrom="paragraph">
            <wp:posOffset>130175</wp:posOffset>
          </wp:positionV>
          <wp:extent cx="571500" cy="428625"/>
          <wp:effectExtent l="0" t="0" r="0" b="9525"/>
          <wp:wrapSquare wrapText="bothSides"/>
          <wp:docPr id="1"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B0"/>
    <w:multiLevelType w:val="multilevel"/>
    <w:tmpl w:val="1CC0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358A"/>
    <w:multiLevelType w:val="multilevel"/>
    <w:tmpl w:val="493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66A3F"/>
    <w:multiLevelType w:val="multilevel"/>
    <w:tmpl w:val="8D6E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12251"/>
    <w:multiLevelType w:val="multilevel"/>
    <w:tmpl w:val="91E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2662B"/>
    <w:multiLevelType w:val="multilevel"/>
    <w:tmpl w:val="8E528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08174A"/>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8C7B2D"/>
    <w:multiLevelType w:val="multilevel"/>
    <w:tmpl w:val="80B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D503E"/>
    <w:multiLevelType w:val="multilevel"/>
    <w:tmpl w:val="9B326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C0C04"/>
    <w:multiLevelType w:val="multilevel"/>
    <w:tmpl w:val="286AE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lvlOverride w:ilvl="0">
      <w:lvl w:ilvl="0">
        <w:numFmt w:val="decimal"/>
        <w:lvlText w:val="%1."/>
        <w:lvlJc w:val="left"/>
      </w:lvl>
    </w:lvlOverride>
  </w:num>
  <w:num w:numId="4">
    <w:abstractNumId w:val="5"/>
    <w:lvlOverride w:ilvl="0">
      <w:lvl w:ilvl="0">
        <w:numFmt w:val="decimal"/>
        <w:lvlText w:val="%1."/>
        <w:lvlJc w:val="left"/>
      </w:lvl>
    </w:lvlOverride>
  </w:num>
  <w:num w:numId="5">
    <w:abstractNumId w:val="6"/>
  </w:num>
  <w:num w:numId="6">
    <w:abstractNumId w:val="2"/>
  </w:num>
  <w:num w:numId="7">
    <w:abstractNumId w:val="3"/>
  </w:num>
  <w:num w:numId="8">
    <w:abstractNumId w:val="9"/>
  </w:num>
  <w:num w:numId="9">
    <w:abstractNumId w:val="7"/>
    <w:lvlOverride w:ilvl="0"/>
    <w:lvlOverride w:ilvl="1">
      <w:startOverride w:val="1"/>
    </w:lvlOverride>
    <w:lvlOverride w:ilvl="2"/>
    <w:lvlOverride w:ilvl="3"/>
    <w:lvlOverride w:ilvl="4"/>
    <w:lvlOverride w:ilvl="5"/>
    <w:lvlOverride w:ilvl="6"/>
    <w:lvlOverride w:ilvl="7"/>
    <w:lvlOverride w:ilv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045331"/>
    <w:rsid w:val="00056AF5"/>
    <w:rsid w:val="000D215A"/>
    <w:rsid w:val="001B3B93"/>
    <w:rsid w:val="001D5D88"/>
    <w:rsid w:val="001F45EE"/>
    <w:rsid w:val="00213A3B"/>
    <w:rsid w:val="002213AD"/>
    <w:rsid w:val="0032420D"/>
    <w:rsid w:val="004139CA"/>
    <w:rsid w:val="00437E46"/>
    <w:rsid w:val="004743B3"/>
    <w:rsid w:val="004804CD"/>
    <w:rsid w:val="00486D6A"/>
    <w:rsid w:val="005E4299"/>
    <w:rsid w:val="0065664A"/>
    <w:rsid w:val="006F1A66"/>
    <w:rsid w:val="007A62F1"/>
    <w:rsid w:val="00917317"/>
    <w:rsid w:val="00935F1B"/>
    <w:rsid w:val="00970846"/>
    <w:rsid w:val="00AC35FC"/>
    <w:rsid w:val="00BA5104"/>
    <w:rsid w:val="00BA609E"/>
    <w:rsid w:val="00C73482"/>
    <w:rsid w:val="00CF28D3"/>
    <w:rsid w:val="00CF3600"/>
    <w:rsid w:val="00D00E91"/>
    <w:rsid w:val="00D20B7D"/>
    <w:rsid w:val="00D36F79"/>
    <w:rsid w:val="00D94CC5"/>
    <w:rsid w:val="00DA18B7"/>
    <w:rsid w:val="00E92362"/>
    <w:rsid w:val="00EA4FD8"/>
    <w:rsid w:val="00EF2AA8"/>
    <w:rsid w:val="00FA5FCC"/>
    <w:rsid w:val="00FD6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6B0CF"/>
  <w15:docId w15:val="{1C4DCDD7-96E7-BF4E-95C5-2D1E3799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unhideWhenUsed/>
    <w:rsid w:val="00BA60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ES_tradnl"/>
    </w:rPr>
  </w:style>
  <w:style w:type="paragraph" w:styleId="Prrafodelista">
    <w:name w:val="List Paragraph"/>
    <w:basedOn w:val="Normal"/>
    <w:uiPriority w:val="34"/>
    <w:qFormat/>
    <w:rsid w:val="000D215A"/>
    <w:pPr>
      <w:ind w:left="720"/>
      <w:contextualSpacing/>
    </w:pPr>
  </w:style>
  <w:style w:type="paragraph" w:styleId="Encabezado">
    <w:name w:val="header"/>
    <w:basedOn w:val="Normal"/>
    <w:link w:val="EncabezadoCar"/>
    <w:uiPriority w:val="99"/>
    <w:unhideWhenUsed/>
    <w:rsid w:val="006F1A66"/>
    <w:pPr>
      <w:tabs>
        <w:tab w:val="center" w:pos="4419"/>
        <w:tab w:val="right" w:pos="8838"/>
      </w:tabs>
    </w:pPr>
  </w:style>
  <w:style w:type="character" w:customStyle="1" w:styleId="EncabezadoCar">
    <w:name w:val="Encabezado Car"/>
    <w:basedOn w:val="Fuentedeprrafopredeter"/>
    <w:link w:val="Encabezado"/>
    <w:uiPriority w:val="99"/>
    <w:rsid w:val="006F1A66"/>
    <w:rPr>
      <w:sz w:val="24"/>
      <w:szCs w:val="24"/>
      <w:lang w:val="en-US" w:eastAsia="en-US"/>
    </w:rPr>
  </w:style>
  <w:style w:type="paragraph" w:styleId="Piedepgina">
    <w:name w:val="footer"/>
    <w:basedOn w:val="Normal"/>
    <w:link w:val="PiedepginaCar"/>
    <w:uiPriority w:val="99"/>
    <w:unhideWhenUsed/>
    <w:rsid w:val="006F1A66"/>
    <w:pPr>
      <w:tabs>
        <w:tab w:val="center" w:pos="4419"/>
        <w:tab w:val="right" w:pos="8838"/>
      </w:tabs>
    </w:pPr>
  </w:style>
  <w:style w:type="character" w:customStyle="1" w:styleId="PiedepginaCar">
    <w:name w:val="Pie de página Car"/>
    <w:basedOn w:val="Fuentedeprrafopredeter"/>
    <w:link w:val="Piedepgina"/>
    <w:uiPriority w:val="99"/>
    <w:rsid w:val="006F1A6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2474">
      <w:bodyDiv w:val="1"/>
      <w:marLeft w:val="0"/>
      <w:marRight w:val="0"/>
      <w:marTop w:val="0"/>
      <w:marBottom w:val="0"/>
      <w:divBdr>
        <w:top w:val="none" w:sz="0" w:space="0" w:color="auto"/>
        <w:left w:val="none" w:sz="0" w:space="0" w:color="auto"/>
        <w:bottom w:val="none" w:sz="0" w:space="0" w:color="auto"/>
        <w:right w:val="none" w:sz="0" w:space="0" w:color="auto"/>
      </w:divBdr>
    </w:div>
    <w:div w:id="387537461">
      <w:bodyDiv w:val="1"/>
      <w:marLeft w:val="0"/>
      <w:marRight w:val="0"/>
      <w:marTop w:val="0"/>
      <w:marBottom w:val="0"/>
      <w:divBdr>
        <w:top w:val="none" w:sz="0" w:space="0" w:color="auto"/>
        <w:left w:val="none" w:sz="0" w:space="0" w:color="auto"/>
        <w:bottom w:val="none" w:sz="0" w:space="0" w:color="auto"/>
        <w:right w:val="none" w:sz="0" w:space="0" w:color="auto"/>
      </w:divBdr>
      <w:divsChild>
        <w:div w:id="1081485483">
          <w:marLeft w:val="252"/>
          <w:marRight w:val="0"/>
          <w:marTop w:val="0"/>
          <w:marBottom w:val="0"/>
          <w:divBdr>
            <w:top w:val="none" w:sz="0" w:space="0" w:color="auto"/>
            <w:left w:val="none" w:sz="0" w:space="0" w:color="auto"/>
            <w:bottom w:val="none" w:sz="0" w:space="0" w:color="auto"/>
            <w:right w:val="none" w:sz="0" w:space="0" w:color="auto"/>
          </w:divBdr>
        </w:div>
        <w:div w:id="1435247630">
          <w:marLeft w:val="252"/>
          <w:marRight w:val="0"/>
          <w:marTop w:val="0"/>
          <w:marBottom w:val="0"/>
          <w:divBdr>
            <w:top w:val="none" w:sz="0" w:space="0" w:color="auto"/>
            <w:left w:val="none" w:sz="0" w:space="0" w:color="auto"/>
            <w:bottom w:val="none" w:sz="0" w:space="0" w:color="auto"/>
            <w:right w:val="none" w:sz="0" w:space="0" w:color="auto"/>
          </w:divBdr>
        </w:div>
        <w:div w:id="2000422207">
          <w:marLeft w:val="252"/>
          <w:marRight w:val="0"/>
          <w:marTop w:val="0"/>
          <w:marBottom w:val="0"/>
          <w:divBdr>
            <w:top w:val="none" w:sz="0" w:space="0" w:color="auto"/>
            <w:left w:val="none" w:sz="0" w:space="0" w:color="auto"/>
            <w:bottom w:val="none" w:sz="0" w:space="0" w:color="auto"/>
            <w:right w:val="none" w:sz="0" w:space="0" w:color="auto"/>
          </w:divBdr>
        </w:div>
        <w:div w:id="460849511">
          <w:marLeft w:val="252"/>
          <w:marRight w:val="0"/>
          <w:marTop w:val="0"/>
          <w:marBottom w:val="0"/>
          <w:divBdr>
            <w:top w:val="none" w:sz="0" w:space="0" w:color="auto"/>
            <w:left w:val="none" w:sz="0" w:space="0" w:color="auto"/>
            <w:bottom w:val="none" w:sz="0" w:space="0" w:color="auto"/>
            <w:right w:val="none" w:sz="0" w:space="0" w:color="auto"/>
          </w:divBdr>
        </w:div>
        <w:div w:id="1597639234">
          <w:marLeft w:val="252"/>
          <w:marRight w:val="0"/>
          <w:marTop w:val="0"/>
          <w:marBottom w:val="0"/>
          <w:divBdr>
            <w:top w:val="none" w:sz="0" w:space="0" w:color="auto"/>
            <w:left w:val="none" w:sz="0" w:space="0" w:color="auto"/>
            <w:bottom w:val="none" w:sz="0" w:space="0" w:color="auto"/>
            <w:right w:val="none" w:sz="0" w:space="0" w:color="auto"/>
          </w:divBdr>
        </w:div>
      </w:divsChild>
    </w:div>
    <w:div w:id="492837046">
      <w:bodyDiv w:val="1"/>
      <w:marLeft w:val="0"/>
      <w:marRight w:val="0"/>
      <w:marTop w:val="0"/>
      <w:marBottom w:val="0"/>
      <w:divBdr>
        <w:top w:val="none" w:sz="0" w:space="0" w:color="auto"/>
        <w:left w:val="none" w:sz="0" w:space="0" w:color="auto"/>
        <w:bottom w:val="none" w:sz="0" w:space="0" w:color="auto"/>
        <w:right w:val="none" w:sz="0" w:space="0" w:color="auto"/>
      </w:divBdr>
    </w:div>
    <w:div w:id="741563912">
      <w:bodyDiv w:val="1"/>
      <w:marLeft w:val="0"/>
      <w:marRight w:val="0"/>
      <w:marTop w:val="0"/>
      <w:marBottom w:val="0"/>
      <w:divBdr>
        <w:top w:val="none" w:sz="0" w:space="0" w:color="auto"/>
        <w:left w:val="none" w:sz="0" w:space="0" w:color="auto"/>
        <w:bottom w:val="none" w:sz="0" w:space="0" w:color="auto"/>
        <w:right w:val="none" w:sz="0" w:space="0" w:color="auto"/>
      </w:divBdr>
      <w:divsChild>
        <w:div w:id="1061444028">
          <w:marLeft w:val="252"/>
          <w:marRight w:val="0"/>
          <w:marTop w:val="0"/>
          <w:marBottom w:val="0"/>
          <w:divBdr>
            <w:top w:val="none" w:sz="0" w:space="0" w:color="auto"/>
            <w:left w:val="none" w:sz="0" w:space="0" w:color="auto"/>
            <w:bottom w:val="none" w:sz="0" w:space="0" w:color="auto"/>
            <w:right w:val="none" w:sz="0" w:space="0" w:color="auto"/>
          </w:divBdr>
        </w:div>
      </w:divsChild>
    </w:div>
    <w:div w:id="743530340">
      <w:bodyDiv w:val="1"/>
      <w:marLeft w:val="0"/>
      <w:marRight w:val="0"/>
      <w:marTop w:val="0"/>
      <w:marBottom w:val="0"/>
      <w:divBdr>
        <w:top w:val="none" w:sz="0" w:space="0" w:color="auto"/>
        <w:left w:val="none" w:sz="0" w:space="0" w:color="auto"/>
        <w:bottom w:val="none" w:sz="0" w:space="0" w:color="auto"/>
        <w:right w:val="none" w:sz="0" w:space="0" w:color="auto"/>
      </w:divBdr>
      <w:divsChild>
        <w:div w:id="1015619691">
          <w:marLeft w:val="252"/>
          <w:marRight w:val="0"/>
          <w:marTop w:val="0"/>
          <w:marBottom w:val="0"/>
          <w:divBdr>
            <w:top w:val="none" w:sz="0" w:space="0" w:color="auto"/>
            <w:left w:val="none" w:sz="0" w:space="0" w:color="auto"/>
            <w:bottom w:val="none" w:sz="0" w:space="0" w:color="auto"/>
            <w:right w:val="none" w:sz="0" w:space="0" w:color="auto"/>
          </w:divBdr>
        </w:div>
      </w:divsChild>
    </w:div>
    <w:div w:id="846023877">
      <w:bodyDiv w:val="1"/>
      <w:marLeft w:val="0"/>
      <w:marRight w:val="0"/>
      <w:marTop w:val="0"/>
      <w:marBottom w:val="0"/>
      <w:divBdr>
        <w:top w:val="none" w:sz="0" w:space="0" w:color="auto"/>
        <w:left w:val="none" w:sz="0" w:space="0" w:color="auto"/>
        <w:bottom w:val="none" w:sz="0" w:space="0" w:color="auto"/>
        <w:right w:val="none" w:sz="0" w:space="0" w:color="auto"/>
      </w:divBdr>
      <w:divsChild>
        <w:div w:id="140771945">
          <w:marLeft w:val="252"/>
          <w:marRight w:val="0"/>
          <w:marTop w:val="0"/>
          <w:marBottom w:val="0"/>
          <w:divBdr>
            <w:top w:val="none" w:sz="0" w:space="0" w:color="auto"/>
            <w:left w:val="none" w:sz="0" w:space="0" w:color="auto"/>
            <w:bottom w:val="none" w:sz="0" w:space="0" w:color="auto"/>
            <w:right w:val="none" w:sz="0" w:space="0" w:color="auto"/>
          </w:divBdr>
        </w:div>
        <w:div w:id="332071797">
          <w:marLeft w:val="252"/>
          <w:marRight w:val="0"/>
          <w:marTop w:val="0"/>
          <w:marBottom w:val="0"/>
          <w:divBdr>
            <w:top w:val="none" w:sz="0" w:space="0" w:color="auto"/>
            <w:left w:val="none" w:sz="0" w:space="0" w:color="auto"/>
            <w:bottom w:val="none" w:sz="0" w:space="0" w:color="auto"/>
            <w:right w:val="none" w:sz="0" w:space="0" w:color="auto"/>
          </w:divBdr>
        </w:div>
        <w:div w:id="1424305303">
          <w:marLeft w:val="252"/>
          <w:marRight w:val="0"/>
          <w:marTop w:val="0"/>
          <w:marBottom w:val="0"/>
          <w:divBdr>
            <w:top w:val="none" w:sz="0" w:space="0" w:color="auto"/>
            <w:left w:val="none" w:sz="0" w:space="0" w:color="auto"/>
            <w:bottom w:val="none" w:sz="0" w:space="0" w:color="auto"/>
            <w:right w:val="none" w:sz="0" w:space="0" w:color="auto"/>
          </w:divBdr>
        </w:div>
        <w:div w:id="1248688095">
          <w:marLeft w:val="252"/>
          <w:marRight w:val="0"/>
          <w:marTop w:val="0"/>
          <w:marBottom w:val="0"/>
          <w:divBdr>
            <w:top w:val="none" w:sz="0" w:space="0" w:color="auto"/>
            <w:left w:val="none" w:sz="0" w:space="0" w:color="auto"/>
            <w:bottom w:val="none" w:sz="0" w:space="0" w:color="auto"/>
            <w:right w:val="none" w:sz="0" w:space="0" w:color="auto"/>
          </w:divBdr>
        </w:div>
        <w:div w:id="1392801441">
          <w:marLeft w:val="252"/>
          <w:marRight w:val="0"/>
          <w:marTop w:val="0"/>
          <w:marBottom w:val="0"/>
          <w:divBdr>
            <w:top w:val="none" w:sz="0" w:space="0" w:color="auto"/>
            <w:left w:val="none" w:sz="0" w:space="0" w:color="auto"/>
            <w:bottom w:val="none" w:sz="0" w:space="0" w:color="auto"/>
            <w:right w:val="none" w:sz="0" w:space="0" w:color="auto"/>
          </w:divBdr>
        </w:div>
      </w:divsChild>
    </w:div>
    <w:div w:id="995567750">
      <w:bodyDiv w:val="1"/>
      <w:marLeft w:val="0"/>
      <w:marRight w:val="0"/>
      <w:marTop w:val="0"/>
      <w:marBottom w:val="0"/>
      <w:divBdr>
        <w:top w:val="none" w:sz="0" w:space="0" w:color="auto"/>
        <w:left w:val="none" w:sz="0" w:space="0" w:color="auto"/>
        <w:bottom w:val="none" w:sz="0" w:space="0" w:color="auto"/>
        <w:right w:val="none" w:sz="0" w:space="0" w:color="auto"/>
      </w:divBdr>
      <w:divsChild>
        <w:div w:id="227963595">
          <w:marLeft w:val="-108"/>
          <w:marRight w:val="0"/>
          <w:marTop w:val="0"/>
          <w:marBottom w:val="0"/>
          <w:divBdr>
            <w:top w:val="none" w:sz="0" w:space="0" w:color="auto"/>
            <w:left w:val="none" w:sz="0" w:space="0" w:color="auto"/>
            <w:bottom w:val="none" w:sz="0" w:space="0" w:color="auto"/>
            <w:right w:val="none" w:sz="0" w:space="0" w:color="auto"/>
          </w:divBdr>
        </w:div>
        <w:div w:id="1125778019">
          <w:marLeft w:val="-108"/>
          <w:marRight w:val="0"/>
          <w:marTop w:val="0"/>
          <w:marBottom w:val="0"/>
          <w:divBdr>
            <w:top w:val="none" w:sz="0" w:space="0" w:color="auto"/>
            <w:left w:val="none" w:sz="0" w:space="0" w:color="auto"/>
            <w:bottom w:val="none" w:sz="0" w:space="0" w:color="auto"/>
            <w:right w:val="none" w:sz="0" w:space="0" w:color="auto"/>
          </w:divBdr>
        </w:div>
        <w:div w:id="1431268849">
          <w:marLeft w:val="-108"/>
          <w:marRight w:val="0"/>
          <w:marTop w:val="0"/>
          <w:marBottom w:val="0"/>
          <w:divBdr>
            <w:top w:val="none" w:sz="0" w:space="0" w:color="auto"/>
            <w:left w:val="none" w:sz="0" w:space="0" w:color="auto"/>
            <w:bottom w:val="none" w:sz="0" w:space="0" w:color="auto"/>
            <w:right w:val="none" w:sz="0" w:space="0" w:color="auto"/>
          </w:divBdr>
        </w:div>
        <w:div w:id="496918148">
          <w:marLeft w:val="-108"/>
          <w:marRight w:val="0"/>
          <w:marTop w:val="0"/>
          <w:marBottom w:val="0"/>
          <w:divBdr>
            <w:top w:val="none" w:sz="0" w:space="0" w:color="auto"/>
            <w:left w:val="none" w:sz="0" w:space="0" w:color="auto"/>
            <w:bottom w:val="none" w:sz="0" w:space="0" w:color="auto"/>
            <w:right w:val="none" w:sz="0" w:space="0" w:color="auto"/>
          </w:divBdr>
        </w:div>
        <w:div w:id="1639800370">
          <w:marLeft w:val="-108"/>
          <w:marRight w:val="0"/>
          <w:marTop w:val="0"/>
          <w:marBottom w:val="0"/>
          <w:divBdr>
            <w:top w:val="none" w:sz="0" w:space="0" w:color="auto"/>
            <w:left w:val="none" w:sz="0" w:space="0" w:color="auto"/>
            <w:bottom w:val="none" w:sz="0" w:space="0" w:color="auto"/>
            <w:right w:val="none" w:sz="0" w:space="0" w:color="auto"/>
          </w:divBdr>
        </w:div>
      </w:divsChild>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sChild>
        <w:div w:id="1404723443">
          <w:marLeft w:val="252"/>
          <w:marRight w:val="0"/>
          <w:marTop w:val="0"/>
          <w:marBottom w:val="0"/>
          <w:divBdr>
            <w:top w:val="none" w:sz="0" w:space="0" w:color="auto"/>
            <w:left w:val="none" w:sz="0" w:space="0" w:color="auto"/>
            <w:bottom w:val="none" w:sz="0" w:space="0" w:color="auto"/>
            <w:right w:val="none" w:sz="0" w:space="0" w:color="auto"/>
          </w:divBdr>
        </w:div>
        <w:div w:id="1710183595">
          <w:marLeft w:val="252"/>
          <w:marRight w:val="0"/>
          <w:marTop w:val="0"/>
          <w:marBottom w:val="0"/>
          <w:divBdr>
            <w:top w:val="none" w:sz="0" w:space="0" w:color="auto"/>
            <w:left w:val="none" w:sz="0" w:space="0" w:color="auto"/>
            <w:bottom w:val="none" w:sz="0" w:space="0" w:color="auto"/>
            <w:right w:val="none" w:sz="0" w:space="0" w:color="auto"/>
          </w:divBdr>
        </w:div>
      </w:divsChild>
    </w:div>
    <w:div w:id="1175149575">
      <w:bodyDiv w:val="1"/>
      <w:marLeft w:val="0"/>
      <w:marRight w:val="0"/>
      <w:marTop w:val="0"/>
      <w:marBottom w:val="0"/>
      <w:divBdr>
        <w:top w:val="none" w:sz="0" w:space="0" w:color="auto"/>
        <w:left w:val="none" w:sz="0" w:space="0" w:color="auto"/>
        <w:bottom w:val="none" w:sz="0" w:space="0" w:color="auto"/>
        <w:right w:val="none" w:sz="0" w:space="0" w:color="auto"/>
      </w:divBdr>
      <w:divsChild>
        <w:div w:id="1014696605">
          <w:marLeft w:val="252"/>
          <w:marRight w:val="0"/>
          <w:marTop w:val="0"/>
          <w:marBottom w:val="0"/>
          <w:divBdr>
            <w:top w:val="none" w:sz="0" w:space="0" w:color="auto"/>
            <w:left w:val="none" w:sz="0" w:space="0" w:color="auto"/>
            <w:bottom w:val="none" w:sz="0" w:space="0" w:color="auto"/>
            <w:right w:val="none" w:sz="0" w:space="0" w:color="auto"/>
          </w:divBdr>
        </w:div>
        <w:div w:id="680474188">
          <w:marLeft w:val="252"/>
          <w:marRight w:val="0"/>
          <w:marTop w:val="0"/>
          <w:marBottom w:val="0"/>
          <w:divBdr>
            <w:top w:val="none" w:sz="0" w:space="0" w:color="auto"/>
            <w:left w:val="none" w:sz="0" w:space="0" w:color="auto"/>
            <w:bottom w:val="none" w:sz="0" w:space="0" w:color="auto"/>
            <w:right w:val="none" w:sz="0" w:space="0" w:color="auto"/>
          </w:divBdr>
        </w:div>
        <w:div w:id="805122921">
          <w:marLeft w:val="252"/>
          <w:marRight w:val="0"/>
          <w:marTop w:val="0"/>
          <w:marBottom w:val="0"/>
          <w:divBdr>
            <w:top w:val="none" w:sz="0" w:space="0" w:color="auto"/>
            <w:left w:val="none" w:sz="0" w:space="0" w:color="auto"/>
            <w:bottom w:val="none" w:sz="0" w:space="0" w:color="auto"/>
            <w:right w:val="none" w:sz="0" w:space="0" w:color="auto"/>
          </w:divBdr>
        </w:div>
        <w:div w:id="390738711">
          <w:marLeft w:val="252"/>
          <w:marRight w:val="0"/>
          <w:marTop w:val="0"/>
          <w:marBottom w:val="0"/>
          <w:divBdr>
            <w:top w:val="none" w:sz="0" w:space="0" w:color="auto"/>
            <w:left w:val="none" w:sz="0" w:space="0" w:color="auto"/>
            <w:bottom w:val="none" w:sz="0" w:space="0" w:color="auto"/>
            <w:right w:val="none" w:sz="0" w:space="0" w:color="auto"/>
          </w:divBdr>
        </w:div>
        <w:div w:id="1128084409">
          <w:marLeft w:val="252"/>
          <w:marRight w:val="0"/>
          <w:marTop w:val="0"/>
          <w:marBottom w:val="0"/>
          <w:divBdr>
            <w:top w:val="none" w:sz="0" w:space="0" w:color="auto"/>
            <w:left w:val="none" w:sz="0" w:space="0" w:color="auto"/>
            <w:bottom w:val="none" w:sz="0" w:space="0" w:color="auto"/>
            <w:right w:val="none" w:sz="0" w:space="0" w:color="auto"/>
          </w:divBdr>
        </w:div>
      </w:divsChild>
    </w:div>
    <w:div w:id="1686323460">
      <w:bodyDiv w:val="1"/>
      <w:marLeft w:val="0"/>
      <w:marRight w:val="0"/>
      <w:marTop w:val="0"/>
      <w:marBottom w:val="0"/>
      <w:divBdr>
        <w:top w:val="none" w:sz="0" w:space="0" w:color="auto"/>
        <w:left w:val="none" w:sz="0" w:space="0" w:color="auto"/>
        <w:bottom w:val="none" w:sz="0" w:space="0" w:color="auto"/>
        <w:right w:val="none" w:sz="0" w:space="0" w:color="auto"/>
      </w:divBdr>
      <w:divsChild>
        <w:div w:id="144712184">
          <w:marLeft w:val="252"/>
          <w:marRight w:val="0"/>
          <w:marTop w:val="0"/>
          <w:marBottom w:val="0"/>
          <w:divBdr>
            <w:top w:val="none" w:sz="0" w:space="0" w:color="auto"/>
            <w:left w:val="none" w:sz="0" w:space="0" w:color="auto"/>
            <w:bottom w:val="none" w:sz="0" w:space="0" w:color="auto"/>
            <w:right w:val="none" w:sz="0" w:space="0" w:color="auto"/>
          </w:divBdr>
        </w:div>
        <w:div w:id="1037707236">
          <w:marLeft w:val="252"/>
          <w:marRight w:val="0"/>
          <w:marTop w:val="0"/>
          <w:marBottom w:val="0"/>
          <w:divBdr>
            <w:top w:val="none" w:sz="0" w:space="0" w:color="auto"/>
            <w:left w:val="none" w:sz="0" w:space="0" w:color="auto"/>
            <w:bottom w:val="none" w:sz="0" w:space="0" w:color="auto"/>
            <w:right w:val="none" w:sz="0" w:space="0" w:color="auto"/>
          </w:divBdr>
        </w:div>
      </w:divsChild>
    </w:div>
    <w:div w:id="2133983521">
      <w:bodyDiv w:val="1"/>
      <w:marLeft w:val="0"/>
      <w:marRight w:val="0"/>
      <w:marTop w:val="0"/>
      <w:marBottom w:val="0"/>
      <w:divBdr>
        <w:top w:val="none" w:sz="0" w:space="0" w:color="auto"/>
        <w:left w:val="none" w:sz="0" w:space="0" w:color="auto"/>
        <w:bottom w:val="none" w:sz="0" w:space="0" w:color="auto"/>
        <w:right w:val="none" w:sz="0" w:space="0" w:color="auto"/>
      </w:divBdr>
      <w:divsChild>
        <w:div w:id="1412965965">
          <w:marLeft w:val="252"/>
          <w:marRight w:val="0"/>
          <w:marTop w:val="0"/>
          <w:marBottom w:val="0"/>
          <w:divBdr>
            <w:top w:val="none" w:sz="0" w:space="0" w:color="auto"/>
            <w:left w:val="none" w:sz="0" w:space="0" w:color="auto"/>
            <w:bottom w:val="none" w:sz="0" w:space="0" w:color="auto"/>
            <w:right w:val="none" w:sz="0" w:space="0" w:color="auto"/>
          </w:divBdr>
        </w:div>
        <w:div w:id="202593959">
          <w:marLeft w:val="252"/>
          <w:marRight w:val="0"/>
          <w:marTop w:val="0"/>
          <w:marBottom w:val="0"/>
          <w:divBdr>
            <w:top w:val="none" w:sz="0" w:space="0" w:color="auto"/>
            <w:left w:val="none" w:sz="0" w:space="0" w:color="auto"/>
            <w:bottom w:val="none" w:sz="0" w:space="0" w:color="auto"/>
            <w:right w:val="none" w:sz="0" w:space="0" w:color="auto"/>
          </w:divBdr>
        </w:div>
        <w:div w:id="1927569707">
          <w:marLeft w:val="252"/>
          <w:marRight w:val="0"/>
          <w:marTop w:val="0"/>
          <w:marBottom w:val="0"/>
          <w:divBdr>
            <w:top w:val="none" w:sz="0" w:space="0" w:color="auto"/>
            <w:left w:val="none" w:sz="0" w:space="0" w:color="auto"/>
            <w:bottom w:val="none" w:sz="0" w:space="0" w:color="auto"/>
            <w:right w:val="none" w:sz="0" w:space="0" w:color="auto"/>
          </w:divBdr>
        </w:div>
        <w:div w:id="519659824">
          <w:marLeft w:val="252"/>
          <w:marRight w:val="0"/>
          <w:marTop w:val="0"/>
          <w:marBottom w:val="0"/>
          <w:divBdr>
            <w:top w:val="none" w:sz="0" w:space="0" w:color="auto"/>
            <w:left w:val="none" w:sz="0" w:space="0" w:color="auto"/>
            <w:bottom w:val="none" w:sz="0" w:space="0" w:color="auto"/>
            <w:right w:val="none" w:sz="0" w:space="0" w:color="auto"/>
          </w:divBdr>
        </w:div>
        <w:div w:id="1186405922">
          <w:marLeft w:val="2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PROYECTOSCFT3</cp:lastModifiedBy>
  <cp:revision>2</cp:revision>
  <dcterms:created xsi:type="dcterms:W3CDTF">2020-11-25T20:17:00Z</dcterms:created>
  <dcterms:modified xsi:type="dcterms:W3CDTF">2020-11-25T20:17:00Z</dcterms:modified>
</cp:coreProperties>
</file>