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21D0BB6A"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E038F6">
              <w:rPr>
                <w:rFonts w:ascii="Arial" w:hAnsi="Arial" w:cs="Arial"/>
                <w:b/>
                <w:color w:val="404040" w:themeColor="text1" w:themeTint="BF"/>
                <w:sz w:val="24"/>
                <w:szCs w:val="24"/>
              </w:rPr>
              <w:t>7</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9B89D72" w14:textId="37FAD00C" w:rsidR="00E5618A" w:rsidRDefault="00AC24D7" w:rsidP="00D210C4">
            <w:pPr>
              <w:rPr>
                <w:rFonts w:ascii="Arial" w:hAnsi="Arial" w:cs="Arial"/>
                <w:b/>
                <w:bCs/>
                <w:color w:val="404040" w:themeColor="text1" w:themeTint="BF"/>
                <w:sz w:val="24"/>
                <w:szCs w:val="24"/>
                <w:lang w:val="es-ES"/>
              </w:rPr>
            </w:pPr>
            <w:r w:rsidRPr="00AC24D7">
              <w:rPr>
                <w:rFonts w:ascii="Arial" w:hAnsi="Arial" w:cs="Arial"/>
                <w:b/>
                <w:bCs/>
                <w:color w:val="404040" w:themeColor="text1" w:themeTint="BF"/>
                <w:sz w:val="24"/>
                <w:szCs w:val="24"/>
                <w:lang w:val="es-ES"/>
              </w:rPr>
              <w:t>En grupos de cuatro estudiantes, discuten sobre conflictos o problemas reales que estén sucediendo en el curso y se ponen de acuerdo para seleccionar el que les parezca más relevante. Cada grupo debe entregar la situación escogida al profesor por escrito, señalando a quiénes afecta, y cómo y por qué se generó.</w:t>
            </w:r>
          </w:p>
          <w:p w14:paraId="3589D2FC" w14:textId="77777777" w:rsidR="007103B4" w:rsidRDefault="007103B4" w:rsidP="007103B4">
            <w:pPr>
              <w:rPr>
                <w:rFonts w:ascii="Arial" w:hAnsi="Arial" w:cs="Arial"/>
                <w:b/>
                <w:bCs/>
                <w:color w:val="404040" w:themeColor="text1" w:themeTint="BF"/>
                <w:sz w:val="24"/>
                <w:szCs w:val="24"/>
                <w:lang w:val="es-ES"/>
              </w:rPr>
            </w:pPr>
          </w:p>
          <w:p w14:paraId="7709B2C3" w14:textId="77777777" w:rsidR="007103B4" w:rsidRDefault="007103B4" w:rsidP="007103B4">
            <w:pPr>
              <w:rPr>
                <w:rFonts w:ascii="Arial" w:hAnsi="Arial" w:cs="Arial"/>
                <w:b/>
                <w:bCs/>
                <w:color w:val="404040" w:themeColor="text1" w:themeTint="BF"/>
                <w:sz w:val="24"/>
                <w:szCs w:val="24"/>
                <w:lang w:val="es-ES"/>
              </w:rPr>
            </w:pP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71D20812" w14:textId="7663F2F8" w:rsidR="00E038F6" w:rsidRPr="009B173E" w:rsidRDefault="00AC24D7" w:rsidP="00E038F6">
            <w:pPr>
              <w:rPr>
                <w:rFonts w:ascii="Arial" w:hAnsi="Arial" w:cs="Arial"/>
                <w:color w:val="404040" w:themeColor="text1" w:themeTint="BF"/>
                <w:sz w:val="24"/>
                <w:szCs w:val="24"/>
                <w:lang w:val="es-ES"/>
              </w:rPr>
            </w:pPr>
            <w:r>
              <w:rPr>
                <w:rFonts w:ascii="Arial" w:hAnsi="Arial" w:cs="Arial"/>
                <w:b/>
                <w:bCs/>
                <w:color w:val="404040" w:themeColor="text1" w:themeTint="BF"/>
                <w:sz w:val="24"/>
                <w:szCs w:val="24"/>
                <w:lang w:val="es-ES"/>
              </w:rPr>
              <w:t>2</w:t>
            </w:r>
            <w:r w:rsidR="00E038F6">
              <w:rPr>
                <w:rFonts w:ascii="Arial" w:hAnsi="Arial" w:cs="Arial"/>
                <w:b/>
                <w:bCs/>
                <w:color w:val="404040" w:themeColor="text1" w:themeTint="BF"/>
                <w:sz w:val="24"/>
                <w:szCs w:val="24"/>
                <w:lang w:val="es-ES"/>
              </w:rPr>
              <w:t>.</w:t>
            </w:r>
          </w:p>
          <w:p w14:paraId="07AD53C1" w14:textId="77777777" w:rsidR="003E544A" w:rsidRDefault="00AC24D7" w:rsidP="00627887">
            <w:pPr>
              <w:rPr>
                <w:rFonts w:ascii="Arial" w:hAnsi="Arial" w:cs="Arial"/>
                <w:color w:val="404040" w:themeColor="text1" w:themeTint="BF"/>
                <w:sz w:val="24"/>
                <w:szCs w:val="24"/>
                <w:lang w:val="es-ES"/>
              </w:rPr>
            </w:pPr>
            <w:r w:rsidRPr="00AC24D7">
              <w:rPr>
                <w:rFonts w:ascii="Arial" w:hAnsi="Arial" w:cs="Arial"/>
                <w:color w:val="404040" w:themeColor="text1" w:themeTint="BF"/>
                <w:sz w:val="24"/>
                <w:szCs w:val="24"/>
                <w:lang w:val="es-ES"/>
              </w:rPr>
              <w:t xml:space="preserve">A partir de la actividad anterior, en la siguiente sesión los alumnos observan las situaciones escritas por el profesor en la pizarra que muestran algunos de los conflictos señalados por los grupos de trabajo de la actividad anterior. Votan por el que más les afecte y luego, mediante una conversación guiada por el profesor, aplican los siguientes pasos: </w:t>
            </w:r>
          </w:p>
          <w:p w14:paraId="0F2E3811" w14:textId="77777777" w:rsidR="003E544A" w:rsidRDefault="00AC24D7" w:rsidP="00627887">
            <w:pPr>
              <w:rPr>
                <w:rFonts w:ascii="Arial" w:hAnsi="Arial" w:cs="Arial"/>
                <w:color w:val="404040" w:themeColor="text1" w:themeTint="BF"/>
                <w:sz w:val="24"/>
                <w:szCs w:val="24"/>
                <w:lang w:val="es-ES"/>
              </w:rPr>
            </w:pPr>
            <w:r w:rsidRPr="00AC24D7">
              <w:rPr>
                <w:rFonts w:ascii="Arial" w:hAnsi="Arial" w:cs="Arial"/>
                <w:color w:val="404040" w:themeColor="text1" w:themeTint="BF"/>
                <w:sz w:val="24"/>
                <w:szCs w:val="24"/>
                <w:lang w:val="es-ES"/>
              </w:rPr>
              <w:t xml:space="preserve">› Definir del problema → ¿Qué sucede? </w:t>
            </w:r>
          </w:p>
          <w:p w14:paraId="08C50FA6" w14:textId="77777777" w:rsidR="003E544A" w:rsidRDefault="00AC24D7" w:rsidP="00627887">
            <w:pPr>
              <w:rPr>
                <w:rFonts w:ascii="Arial" w:hAnsi="Arial" w:cs="Arial"/>
                <w:color w:val="404040" w:themeColor="text1" w:themeTint="BF"/>
                <w:sz w:val="24"/>
                <w:szCs w:val="24"/>
                <w:lang w:val="es-ES"/>
              </w:rPr>
            </w:pPr>
            <w:r w:rsidRPr="00AC24D7">
              <w:rPr>
                <w:rFonts w:ascii="Arial" w:hAnsi="Arial" w:cs="Arial"/>
                <w:color w:val="404040" w:themeColor="text1" w:themeTint="BF"/>
                <w:sz w:val="24"/>
                <w:szCs w:val="24"/>
                <w:lang w:val="es-ES"/>
              </w:rPr>
              <w:t xml:space="preserve">› Analizar el problema → ¿Por qué pasa esto? </w:t>
            </w:r>
          </w:p>
          <w:p w14:paraId="1D68E192" w14:textId="77777777" w:rsidR="003E544A" w:rsidRDefault="00AC24D7" w:rsidP="00627887">
            <w:pPr>
              <w:rPr>
                <w:rFonts w:ascii="Arial" w:hAnsi="Arial" w:cs="Arial"/>
                <w:color w:val="404040" w:themeColor="text1" w:themeTint="BF"/>
                <w:sz w:val="24"/>
                <w:szCs w:val="24"/>
                <w:lang w:val="es-ES"/>
              </w:rPr>
            </w:pPr>
            <w:r w:rsidRPr="00AC24D7">
              <w:rPr>
                <w:rFonts w:ascii="Arial" w:hAnsi="Arial" w:cs="Arial"/>
                <w:color w:val="404040" w:themeColor="text1" w:themeTint="BF"/>
                <w:sz w:val="24"/>
                <w:szCs w:val="24"/>
                <w:lang w:val="es-ES"/>
              </w:rPr>
              <w:t xml:space="preserve">› Generar alternativas de solución → ¿Qué puedo hacer para resolverlo? </w:t>
            </w:r>
          </w:p>
          <w:p w14:paraId="7D96C131" w14:textId="77777777" w:rsidR="003E544A" w:rsidRDefault="00AC24D7" w:rsidP="00627887">
            <w:pPr>
              <w:rPr>
                <w:rFonts w:ascii="Arial" w:hAnsi="Arial" w:cs="Arial"/>
                <w:color w:val="404040" w:themeColor="text1" w:themeTint="BF"/>
                <w:sz w:val="24"/>
                <w:szCs w:val="24"/>
                <w:lang w:val="es-ES"/>
              </w:rPr>
            </w:pPr>
            <w:r w:rsidRPr="00AC24D7">
              <w:rPr>
                <w:rFonts w:ascii="Arial" w:hAnsi="Arial" w:cs="Arial"/>
                <w:color w:val="404040" w:themeColor="text1" w:themeTint="BF"/>
                <w:sz w:val="24"/>
                <w:szCs w:val="24"/>
                <w:lang w:val="es-ES"/>
              </w:rPr>
              <w:t xml:space="preserve">› Evaluar alternativas de solución → ¿Cuál de estas soluciones es mejor? </w:t>
            </w:r>
          </w:p>
          <w:p w14:paraId="5CC0085D" w14:textId="5BA254A9" w:rsidR="00382277" w:rsidRDefault="00AC24D7" w:rsidP="00627887">
            <w:pPr>
              <w:rPr>
                <w:rFonts w:ascii="Arial" w:hAnsi="Arial" w:cs="Arial"/>
                <w:color w:val="404040" w:themeColor="text1" w:themeTint="BF"/>
                <w:sz w:val="24"/>
                <w:szCs w:val="24"/>
                <w:lang w:val="es-ES"/>
              </w:rPr>
            </w:pPr>
            <w:r w:rsidRPr="00AC24D7">
              <w:rPr>
                <w:rFonts w:ascii="Arial" w:hAnsi="Arial" w:cs="Arial"/>
                <w:color w:val="404040" w:themeColor="text1" w:themeTint="BF"/>
                <w:sz w:val="24"/>
                <w:szCs w:val="24"/>
                <w:lang w:val="es-ES"/>
              </w:rPr>
              <w:t>› Implementan la opción elegida</w:t>
            </w:r>
          </w:p>
          <w:p w14:paraId="6EC7DB05" w14:textId="77777777" w:rsidR="00AC24D7" w:rsidRPr="00AC24D7" w:rsidRDefault="00AC24D7" w:rsidP="00AC24D7">
            <w:pPr>
              <w:rPr>
                <w:rFonts w:ascii="Arial" w:hAnsi="Arial" w:cs="Arial"/>
                <w:color w:val="404040" w:themeColor="text1" w:themeTint="BF"/>
                <w:sz w:val="24"/>
                <w:szCs w:val="24"/>
                <w:lang w:val="es-ES"/>
              </w:rPr>
            </w:pPr>
            <w:r w:rsidRPr="00AC24D7">
              <w:rPr>
                <w:rFonts w:ascii="Arial" w:hAnsi="Arial" w:cs="Arial"/>
                <w:color w:val="404040" w:themeColor="text1" w:themeTint="BF"/>
                <w:sz w:val="24"/>
                <w:szCs w:val="24"/>
                <w:lang w:val="es-ES"/>
              </w:rPr>
              <w:t>Por último, toman los compromisos necesarios para llevar a cabo la propuesta de solución. En sesiones posteriores, evalúan junto al profesor cómo funcionó la medida y en qué estado se encuentra el conflicto seleccionado.</w:t>
            </w:r>
          </w:p>
          <w:p w14:paraId="328ED64C" w14:textId="042A4E6C" w:rsidR="00AC24D7" w:rsidRPr="003E544A" w:rsidRDefault="00AC24D7" w:rsidP="00AC24D7">
            <w:pPr>
              <w:rPr>
                <w:rFonts w:ascii="Arial" w:hAnsi="Arial" w:cs="Arial"/>
                <w:i/>
                <w:iCs/>
                <w:color w:val="404040" w:themeColor="text1" w:themeTint="BF"/>
                <w:sz w:val="24"/>
                <w:szCs w:val="24"/>
                <w:lang w:val="es-ES"/>
              </w:rPr>
            </w:pPr>
            <w:r w:rsidRPr="003E544A">
              <w:rPr>
                <w:rFonts w:ascii="Arial" w:hAnsi="Arial" w:cs="Arial"/>
                <w:b/>
                <w:bCs/>
                <w:i/>
                <w:iCs/>
                <w:color w:val="404040" w:themeColor="text1" w:themeTint="BF"/>
                <w:sz w:val="24"/>
                <w:szCs w:val="24"/>
                <w:lang w:val="es-ES"/>
              </w:rPr>
              <w:t>! Observaciones al docente:</w:t>
            </w:r>
            <w:r w:rsidRPr="003E544A">
              <w:rPr>
                <w:rFonts w:ascii="Arial" w:hAnsi="Arial" w:cs="Arial"/>
                <w:i/>
                <w:iCs/>
                <w:color w:val="404040" w:themeColor="text1" w:themeTint="BF"/>
                <w:sz w:val="24"/>
                <w:szCs w:val="24"/>
                <w:lang w:val="es-ES"/>
              </w:rPr>
              <w:t xml:space="preserve"> Se sugiere seleccionar con anticipación los conflictos señalados por los alumnos que se expondrán frente al curso. Idealmente, elegir aquellos problemas que no involucren a estudiantes en particular con el fin de no exponerlos, sino más bien elegir problemas que involucren al grupo en general.</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3DA13" w14:textId="77777777" w:rsidR="002F329B" w:rsidRDefault="002F329B" w:rsidP="00B9327C">
      <w:pPr>
        <w:spacing w:after="0" w:line="240" w:lineRule="auto"/>
      </w:pPr>
      <w:r>
        <w:separator/>
      </w:r>
    </w:p>
  </w:endnote>
  <w:endnote w:type="continuationSeparator" w:id="0">
    <w:p w14:paraId="62078ABA" w14:textId="77777777" w:rsidR="002F329B" w:rsidRDefault="002F329B"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F5EDC" w14:textId="77777777" w:rsidR="002F329B" w:rsidRDefault="002F329B" w:rsidP="00B9327C">
      <w:pPr>
        <w:spacing w:after="0" w:line="240" w:lineRule="auto"/>
      </w:pPr>
      <w:r>
        <w:separator/>
      </w:r>
    </w:p>
  </w:footnote>
  <w:footnote w:type="continuationSeparator" w:id="0">
    <w:p w14:paraId="01734D2A" w14:textId="77777777" w:rsidR="002F329B" w:rsidRDefault="002F329B"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CD734E1"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D95839" w:rsidRPr="005D07D9">
      <w:rPr>
        <w:rFonts w:ascii="Arial" w:hAnsi="Arial" w:cs="Arial"/>
        <w:b/>
        <w:color w:val="F030D5"/>
        <w:sz w:val="36"/>
        <w:szCs w:val="36"/>
      </w:rPr>
      <w:t>1</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AD172A">
      <w:rPr>
        <w:rFonts w:ascii="Arial" w:hAnsi="Arial" w:cs="Arial"/>
        <w:b/>
        <w:sz w:val="36"/>
        <w:szCs w:val="36"/>
      </w:rPr>
      <w:t xml:space="preserve">                                             </w:t>
    </w:r>
    <w:r w:rsidR="00CC7C24" w:rsidRPr="00CC7C24">
      <w:rPr>
        <w:rFonts w:ascii="Arial" w:hAnsi="Arial" w:cs="Arial"/>
        <w:b/>
        <w:sz w:val="36"/>
        <w:szCs w:val="36"/>
      </w:rPr>
      <w:t>Cuarto Año Básico</w:t>
    </w:r>
    <w:r w:rsidR="00CC7C24">
      <w:rPr>
        <w:rFonts w:ascii="Arial" w:hAnsi="Arial" w:cs="Arial"/>
        <w:b/>
        <w:sz w:val="36"/>
        <w:szCs w:val="36"/>
      </w:rPr>
      <w:t xml:space="preserve">                                             </w:t>
    </w:r>
    <w:r w:rsidR="00250813" w:rsidRPr="005D07D9">
      <w:rPr>
        <w:rFonts w:ascii="Arial" w:hAnsi="Arial" w:cs="Arial"/>
        <w:b/>
        <w:color w:val="F030D5"/>
        <w:sz w:val="36"/>
        <w:szCs w:val="36"/>
      </w:rPr>
      <w:t>OA_</w:t>
    </w:r>
    <w:r w:rsidR="00E038F6">
      <w:rPr>
        <w:rFonts w:ascii="Arial" w:hAnsi="Arial" w:cs="Arial"/>
        <w:b/>
        <w:color w:val="F030D5"/>
        <w:sz w:val="36"/>
        <w:szCs w:val="36"/>
      </w:rPr>
      <w:t>7</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65F"/>
    <w:rsid w:val="00004CC1"/>
    <w:rsid w:val="00011770"/>
    <w:rsid w:val="00011CC5"/>
    <w:rsid w:val="0002508D"/>
    <w:rsid w:val="000254A0"/>
    <w:rsid w:val="000445E1"/>
    <w:rsid w:val="00046589"/>
    <w:rsid w:val="00072371"/>
    <w:rsid w:val="000733AA"/>
    <w:rsid w:val="000A128C"/>
    <w:rsid w:val="000A4E10"/>
    <w:rsid w:val="000A58F3"/>
    <w:rsid w:val="000B01CC"/>
    <w:rsid w:val="000B5032"/>
    <w:rsid w:val="000D371F"/>
    <w:rsid w:val="000E2608"/>
    <w:rsid w:val="000E3DBB"/>
    <w:rsid w:val="000F6F53"/>
    <w:rsid w:val="001210F0"/>
    <w:rsid w:val="00121723"/>
    <w:rsid w:val="0012621F"/>
    <w:rsid w:val="00143154"/>
    <w:rsid w:val="00147718"/>
    <w:rsid w:val="00150083"/>
    <w:rsid w:val="0018214F"/>
    <w:rsid w:val="001860F1"/>
    <w:rsid w:val="00186872"/>
    <w:rsid w:val="00194F9C"/>
    <w:rsid w:val="00196558"/>
    <w:rsid w:val="00196DD8"/>
    <w:rsid w:val="001A07F2"/>
    <w:rsid w:val="001A64FA"/>
    <w:rsid w:val="001B26C5"/>
    <w:rsid w:val="001B2E52"/>
    <w:rsid w:val="001B7E1C"/>
    <w:rsid w:val="001C445C"/>
    <w:rsid w:val="001C69E5"/>
    <w:rsid w:val="001D4AFB"/>
    <w:rsid w:val="001E206C"/>
    <w:rsid w:val="001E4799"/>
    <w:rsid w:val="00205ED4"/>
    <w:rsid w:val="00216420"/>
    <w:rsid w:val="0022671E"/>
    <w:rsid w:val="00237A76"/>
    <w:rsid w:val="00250813"/>
    <w:rsid w:val="00286FEE"/>
    <w:rsid w:val="002A2FB0"/>
    <w:rsid w:val="002B5851"/>
    <w:rsid w:val="002D5133"/>
    <w:rsid w:val="002D701E"/>
    <w:rsid w:val="002F329B"/>
    <w:rsid w:val="002F4B56"/>
    <w:rsid w:val="002F6233"/>
    <w:rsid w:val="00302115"/>
    <w:rsid w:val="00305B43"/>
    <w:rsid w:val="003274B7"/>
    <w:rsid w:val="003333FF"/>
    <w:rsid w:val="00360C52"/>
    <w:rsid w:val="0036610D"/>
    <w:rsid w:val="00366A60"/>
    <w:rsid w:val="00367585"/>
    <w:rsid w:val="00380F6F"/>
    <w:rsid w:val="00382277"/>
    <w:rsid w:val="003B6D91"/>
    <w:rsid w:val="003E52A0"/>
    <w:rsid w:val="003E544A"/>
    <w:rsid w:val="003F5C5D"/>
    <w:rsid w:val="00401ED8"/>
    <w:rsid w:val="0041242E"/>
    <w:rsid w:val="00432FDB"/>
    <w:rsid w:val="0044548F"/>
    <w:rsid w:val="00450482"/>
    <w:rsid w:val="004570FA"/>
    <w:rsid w:val="00477435"/>
    <w:rsid w:val="004A048F"/>
    <w:rsid w:val="004A2353"/>
    <w:rsid w:val="004B5155"/>
    <w:rsid w:val="004C40AF"/>
    <w:rsid w:val="0050481B"/>
    <w:rsid w:val="005052C4"/>
    <w:rsid w:val="005209F3"/>
    <w:rsid w:val="00533EE6"/>
    <w:rsid w:val="005432BA"/>
    <w:rsid w:val="00543E4A"/>
    <w:rsid w:val="00547BA1"/>
    <w:rsid w:val="00571811"/>
    <w:rsid w:val="00590B82"/>
    <w:rsid w:val="005A51FA"/>
    <w:rsid w:val="005D07D9"/>
    <w:rsid w:val="005D5963"/>
    <w:rsid w:val="005E1293"/>
    <w:rsid w:val="005F476E"/>
    <w:rsid w:val="006174F4"/>
    <w:rsid w:val="00617E4B"/>
    <w:rsid w:val="00627887"/>
    <w:rsid w:val="00640740"/>
    <w:rsid w:val="00642158"/>
    <w:rsid w:val="00645B2E"/>
    <w:rsid w:val="006466D1"/>
    <w:rsid w:val="00650DA0"/>
    <w:rsid w:val="00651152"/>
    <w:rsid w:val="006A1E12"/>
    <w:rsid w:val="006C757C"/>
    <w:rsid w:val="006F1EDC"/>
    <w:rsid w:val="00700C27"/>
    <w:rsid w:val="007103B4"/>
    <w:rsid w:val="00710780"/>
    <w:rsid w:val="00711364"/>
    <w:rsid w:val="007119A0"/>
    <w:rsid w:val="00713D66"/>
    <w:rsid w:val="00723E57"/>
    <w:rsid w:val="00725A78"/>
    <w:rsid w:val="007602EC"/>
    <w:rsid w:val="007972EF"/>
    <w:rsid w:val="007B0C3D"/>
    <w:rsid w:val="007D5872"/>
    <w:rsid w:val="007E1A41"/>
    <w:rsid w:val="007E39AF"/>
    <w:rsid w:val="007F4919"/>
    <w:rsid w:val="008049F6"/>
    <w:rsid w:val="008174CC"/>
    <w:rsid w:val="00822C8C"/>
    <w:rsid w:val="008256D7"/>
    <w:rsid w:val="00875C6E"/>
    <w:rsid w:val="00880581"/>
    <w:rsid w:val="00883F54"/>
    <w:rsid w:val="00885305"/>
    <w:rsid w:val="008A234E"/>
    <w:rsid w:val="008A407C"/>
    <w:rsid w:val="008A7B6C"/>
    <w:rsid w:val="008D519C"/>
    <w:rsid w:val="008E6C8A"/>
    <w:rsid w:val="00942B46"/>
    <w:rsid w:val="00943C22"/>
    <w:rsid w:val="00960B1D"/>
    <w:rsid w:val="00963FE9"/>
    <w:rsid w:val="00965D5A"/>
    <w:rsid w:val="009719A2"/>
    <w:rsid w:val="00986F03"/>
    <w:rsid w:val="009B173E"/>
    <w:rsid w:val="009B2ED9"/>
    <w:rsid w:val="009C091C"/>
    <w:rsid w:val="009C2FED"/>
    <w:rsid w:val="009D25C0"/>
    <w:rsid w:val="009D5F48"/>
    <w:rsid w:val="009D6512"/>
    <w:rsid w:val="009F74F4"/>
    <w:rsid w:val="00A0067B"/>
    <w:rsid w:val="00A03F59"/>
    <w:rsid w:val="00A53D7E"/>
    <w:rsid w:val="00A60B04"/>
    <w:rsid w:val="00A65534"/>
    <w:rsid w:val="00A87257"/>
    <w:rsid w:val="00A96B5B"/>
    <w:rsid w:val="00AA5D89"/>
    <w:rsid w:val="00AC044E"/>
    <w:rsid w:val="00AC24D7"/>
    <w:rsid w:val="00AC5FE5"/>
    <w:rsid w:val="00AD172A"/>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2089"/>
    <w:rsid w:val="00B9327C"/>
    <w:rsid w:val="00B971C7"/>
    <w:rsid w:val="00BA47C5"/>
    <w:rsid w:val="00BB470C"/>
    <w:rsid w:val="00BC6781"/>
    <w:rsid w:val="00BD4213"/>
    <w:rsid w:val="00BD4910"/>
    <w:rsid w:val="00BE250D"/>
    <w:rsid w:val="00BF0A01"/>
    <w:rsid w:val="00C01C5E"/>
    <w:rsid w:val="00C14BFD"/>
    <w:rsid w:val="00C1795C"/>
    <w:rsid w:val="00C2102C"/>
    <w:rsid w:val="00C53FC3"/>
    <w:rsid w:val="00CB55BB"/>
    <w:rsid w:val="00CC7C24"/>
    <w:rsid w:val="00CD77DA"/>
    <w:rsid w:val="00CE19CB"/>
    <w:rsid w:val="00D1183F"/>
    <w:rsid w:val="00D201C5"/>
    <w:rsid w:val="00D210C4"/>
    <w:rsid w:val="00D24B2E"/>
    <w:rsid w:val="00D340AB"/>
    <w:rsid w:val="00D47C47"/>
    <w:rsid w:val="00D620B8"/>
    <w:rsid w:val="00D8337E"/>
    <w:rsid w:val="00D9224E"/>
    <w:rsid w:val="00D94287"/>
    <w:rsid w:val="00D95839"/>
    <w:rsid w:val="00D970EF"/>
    <w:rsid w:val="00DB77C9"/>
    <w:rsid w:val="00DD606F"/>
    <w:rsid w:val="00DE03F7"/>
    <w:rsid w:val="00DE5E89"/>
    <w:rsid w:val="00DE7FAF"/>
    <w:rsid w:val="00E01F34"/>
    <w:rsid w:val="00E038F6"/>
    <w:rsid w:val="00E41AB4"/>
    <w:rsid w:val="00E42366"/>
    <w:rsid w:val="00E42F2A"/>
    <w:rsid w:val="00E5618A"/>
    <w:rsid w:val="00E801D4"/>
    <w:rsid w:val="00EB514F"/>
    <w:rsid w:val="00EC0FA1"/>
    <w:rsid w:val="00EC35F4"/>
    <w:rsid w:val="00ED4E16"/>
    <w:rsid w:val="00ED6217"/>
    <w:rsid w:val="00EE3113"/>
    <w:rsid w:val="00EE33E4"/>
    <w:rsid w:val="00EF1087"/>
    <w:rsid w:val="00F01745"/>
    <w:rsid w:val="00F100E7"/>
    <w:rsid w:val="00F10D84"/>
    <w:rsid w:val="00F139CB"/>
    <w:rsid w:val="00F50F4A"/>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2</Pages>
  <Words>241</Words>
  <Characters>1330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135</cp:revision>
  <dcterms:created xsi:type="dcterms:W3CDTF">2020-05-14T12:41:00Z</dcterms:created>
  <dcterms:modified xsi:type="dcterms:W3CDTF">2020-07-21T19:31:00Z</dcterms:modified>
</cp:coreProperties>
</file>