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1C51EA6A" w:rsidR="005D07D9" w:rsidRDefault="009D116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14F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640F09" w14:textId="77777777" w:rsidR="00F14F30" w:rsidRDefault="00F14F3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4F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una lista de situaciones en las que pueden ayudarse mutuamente y toman compromisos para prestar ayuda semanalmente. Por ejemplo: </w:t>
            </w:r>
          </w:p>
          <w:p w14:paraId="5E720B43" w14:textId="77777777" w:rsidR="00F14F30" w:rsidRDefault="00F14F3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4F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llamar al compañero que está ausente </w:t>
            </w:r>
          </w:p>
          <w:p w14:paraId="6AD4401E" w14:textId="77777777" w:rsidR="00F14F30" w:rsidRDefault="00F14F3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4F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prestarse cuadernos para ponerse al día </w:t>
            </w:r>
          </w:p>
          <w:p w14:paraId="7463D872" w14:textId="5826FD67" w:rsidR="001833A4" w:rsidRDefault="00F14F3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4F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ayudar a hacer las tareas</w:t>
            </w:r>
          </w:p>
          <w:p w14:paraId="2C93FD94" w14:textId="4473E464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DB110" w14:textId="014E7966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93F594" w14:textId="5940F91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A0FA37" w14:textId="36ABEA6B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A72BB" w14:textId="77777777" w:rsidR="000B3397" w:rsidRDefault="000B3397" w:rsidP="00B9327C">
      <w:pPr>
        <w:spacing w:after="0" w:line="240" w:lineRule="auto"/>
      </w:pPr>
      <w:r>
        <w:separator/>
      </w:r>
    </w:p>
  </w:endnote>
  <w:endnote w:type="continuationSeparator" w:id="0">
    <w:p w14:paraId="51BAA755" w14:textId="77777777" w:rsidR="000B3397" w:rsidRDefault="000B339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5BBDE" w14:textId="77777777" w:rsidR="000B3397" w:rsidRDefault="000B3397" w:rsidP="00B9327C">
      <w:pPr>
        <w:spacing w:after="0" w:line="240" w:lineRule="auto"/>
      </w:pPr>
      <w:r>
        <w:separator/>
      </w:r>
    </w:p>
  </w:footnote>
  <w:footnote w:type="continuationSeparator" w:id="0">
    <w:p w14:paraId="11E33FEF" w14:textId="77777777" w:rsidR="000B3397" w:rsidRDefault="000B339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3858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2020-07-07T22:33:00Z</dcterms:modified>
</cp:coreProperties>
</file>