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86"/>
        <w:gridCol w:w="868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039EF92B" w14:textId="6404E267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58DC507D" w:rsidR="006C4097" w:rsidRPr="00FB2E5D" w:rsidRDefault="00A3606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970" w:dyaOrig="6120" w14:anchorId="7687F5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306pt" o:ole="">
                  <v:imagedata r:id="rId8" o:title=""/>
                </v:shape>
                <o:OLEObject Type="Embed" ProgID="PBrush" ShapeID="_x0000_i1025" DrawAspect="Content" ObjectID="_1653402212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336366C0" w:rsidR="00231828" w:rsidRDefault="00A36065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31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33AF80" w14:textId="77777777" w:rsidR="00A36065" w:rsidRDefault="00A36065" w:rsidP="002318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60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Marcan los puntos A(2,0) y B(0,3) en el sistema cartesiano de coordenadas y grafican una recta que pasa por ambos puntos. </w:t>
            </w:r>
          </w:p>
          <w:p w14:paraId="6629D98A" w14:textId="77777777" w:rsidR="00A36065" w:rsidRDefault="00A36065" w:rsidP="002318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60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360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la ecuación funcional y = m • x + n que corresponde a la recta que pasa por A y B. </w:t>
            </w:r>
          </w:p>
          <w:p w14:paraId="0769B370" w14:textId="15E0A515" w:rsidR="00A36065" w:rsidRPr="00A36065" w:rsidRDefault="00A36065" w:rsidP="002318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60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Determinan las coordenadas de más puntos que pertenecen al gráfico y completan la tabla</w:t>
            </w:r>
          </w:p>
          <w:p w14:paraId="3DFFE86A" w14:textId="27BBF323" w:rsidR="00E3219A" w:rsidRDefault="00A36065" w:rsidP="008B5224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>
              <w:object w:dxaOrig="10170" w:dyaOrig="1755" w14:anchorId="22759C7D">
                <v:shape id="_x0000_i1026" type="#_x0000_t75" style="width:423.75pt;height:73.5pt" o:ole="">
                  <v:imagedata r:id="rId10" o:title=""/>
                </v:shape>
                <o:OLEObject Type="Embed" ProgID="PBrush" ShapeID="_x0000_i1026" DrawAspect="Content" ObjectID="_1653402213" r:id="rId11"/>
              </w:object>
            </w:r>
          </w:p>
          <w:p w14:paraId="7379E59D" w14:textId="77777777" w:rsidR="00A36065" w:rsidRPr="00E3219A" w:rsidRDefault="00A36065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ED64C" w14:textId="779CBFFB" w:rsidR="00E3219A" w:rsidRPr="00B731D1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352E9" w14:textId="77777777" w:rsidR="000B086A" w:rsidRDefault="000B086A" w:rsidP="00B9327C">
      <w:pPr>
        <w:spacing w:after="0" w:line="240" w:lineRule="auto"/>
      </w:pPr>
      <w:r>
        <w:separator/>
      </w:r>
    </w:p>
  </w:endnote>
  <w:endnote w:type="continuationSeparator" w:id="0">
    <w:p w14:paraId="0A6FA27C" w14:textId="77777777" w:rsidR="000B086A" w:rsidRDefault="000B08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0B2DF" w14:textId="77777777" w:rsidR="000B086A" w:rsidRDefault="000B086A" w:rsidP="00B9327C">
      <w:pPr>
        <w:spacing w:after="0" w:line="240" w:lineRule="auto"/>
      </w:pPr>
      <w:r>
        <w:separator/>
      </w:r>
    </w:p>
  </w:footnote>
  <w:footnote w:type="continuationSeparator" w:id="0">
    <w:p w14:paraId="444F31FA" w14:textId="77777777" w:rsidR="000B086A" w:rsidRDefault="000B08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086A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C4097"/>
    <w:rsid w:val="006F1EDC"/>
    <w:rsid w:val="00710780"/>
    <w:rsid w:val="00710A3C"/>
    <w:rsid w:val="00711364"/>
    <w:rsid w:val="00723E57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7B6C"/>
    <w:rsid w:val="008B5224"/>
    <w:rsid w:val="008D519C"/>
    <w:rsid w:val="008E6C8A"/>
    <w:rsid w:val="00920591"/>
    <w:rsid w:val="00943C22"/>
    <w:rsid w:val="00963FE9"/>
    <w:rsid w:val="00965D5A"/>
    <w:rsid w:val="00965DAF"/>
    <w:rsid w:val="009719A2"/>
    <w:rsid w:val="00986F03"/>
    <w:rsid w:val="009B2ED9"/>
    <w:rsid w:val="009C091C"/>
    <w:rsid w:val="009D6512"/>
    <w:rsid w:val="00A0067B"/>
    <w:rsid w:val="00A36065"/>
    <w:rsid w:val="00A53D7E"/>
    <w:rsid w:val="00A60B04"/>
    <w:rsid w:val="00A65534"/>
    <w:rsid w:val="00A87257"/>
    <w:rsid w:val="00AC044E"/>
    <w:rsid w:val="00AC5FE5"/>
    <w:rsid w:val="00AD7C3B"/>
    <w:rsid w:val="00B16727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2020-06-11T21:37:00Z</dcterms:modified>
</cp:coreProperties>
</file>