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77154A26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A97C2" w14:textId="252C9C02" w:rsidR="00CA5879" w:rsidRDefault="00CA587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69CAD9" w14:textId="77777777" w:rsidR="00CA5879" w:rsidRP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A52FC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estrategias aplicando conocimientos adquiridos. (OA a) </w:t>
            </w:r>
          </w:p>
          <w:p w14:paraId="24EA7DA2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</w:p>
          <w:p w14:paraId="5245BC79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Comunicar el resultado empleando expresiones matemáticas. (OA d) </w:t>
            </w:r>
          </w:p>
          <w:p w14:paraId="65B1607F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585C3D88" w:rsidR="005B3DB9" w:rsidRP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simbólicas y concretas o pictóricas. (</w:t>
            </w:r>
            <w:proofErr w:type="gramStart"/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OA  h</w:t>
            </w:r>
            <w:proofErr w:type="gramEnd"/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BDF31" w14:textId="77777777" w:rsidR="00AA74BF" w:rsidRDefault="00CA5879" w:rsidP="00A920F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8.</w:t>
            </w:r>
          </w:p>
          <w:p w14:paraId="199638EB" w14:textId="77777777" w:rsidR="00CA5879" w:rsidRPr="00CA5879" w:rsidRDefault="00CA5879" w:rsidP="00CA5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Registran procesos y resultados de adiciones en contextos cotidianos: Por ejemplo:</w:t>
            </w:r>
          </w:p>
          <w:p w14:paraId="215F16CF" w14:textId="77777777" w:rsidR="00CA5879" w:rsidRDefault="00CA5879" w:rsidP="00CA5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compañeros de banco reúnen los lápices de colores que entre ambos tienen para responder la pregunta ¿cuántos lápices tienen en total?  Escriben la operación de la forma:</w:t>
            </w:r>
          </w:p>
          <w:p w14:paraId="7F0359F7" w14:textId="77777777" w:rsidR="00CA5879" w:rsidRDefault="00CA5879" w:rsidP="00637A11">
            <w:pPr>
              <w:jc w:val="center"/>
            </w:pPr>
            <w:r>
              <w:object w:dxaOrig="4800" w:dyaOrig="1365" w14:anchorId="2850C1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75pt;height:65.25pt" o:ole="">
                  <v:imagedata r:id="rId8" o:title=""/>
                </v:shape>
                <o:OLEObject Type="Embed" ProgID="PBrush" ShapeID="_x0000_i1025" DrawAspect="Content" ObjectID="_1658218252" r:id="rId9"/>
              </w:object>
            </w:r>
          </w:p>
          <w:p w14:paraId="07327AF8" w14:textId="33EDDF9C" w:rsidR="00CA5879" w:rsidRDefault="00CA5879" w:rsidP="00CA5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alumnos calculan la cantidad total de ventanas que hay en las salas de 1° y 2° básico de su colegio.    Escriben la operación de la forma: </w:t>
            </w:r>
          </w:p>
          <w:p w14:paraId="47A83305" w14:textId="0822C4E0" w:rsidR="00637A11" w:rsidRPr="00CA5879" w:rsidRDefault="00637A11" w:rsidP="00637A11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065" w:dyaOrig="1515" w14:anchorId="123B4DC2">
                <v:shape id="_x0000_i1028" type="#_x0000_t75" style="width:203.25pt;height:75.75pt" o:ole="">
                  <v:imagedata r:id="rId10" o:title=""/>
                </v:shape>
                <o:OLEObject Type="Embed" ProgID="PBrush" ShapeID="_x0000_i1028" DrawAspect="Content" ObjectID="_1658218253" r:id="rId11"/>
              </w:object>
            </w:r>
          </w:p>
          <w:p w14:paraId="36A41F59" w14:textId="77777777" w:rsidR="00CA5879" w:rsidRPr="00CA5879" w:rsidRDefault="00CA5879" w:rsidP="00CA5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109E912B" w:rsidR="00CA5879" w:rsidRPr="00841744" w:rsidRDefault="00841744" w:rsidP="00CA587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4174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4174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trabajar las actividades 9, 10 y 11 en grupos de 2 o 4 </w:t>
            </w:r>
            <w:proofErr w:type="gramStart"/>
            <w:r w:rsidRPr="0084174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alumnos,  e</w:t>
            </w:r>
            <w:proofErr w:type="gramEnd"/>
            <w:r w:rsidRPr="0084174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inducirlos a que usen material concreto para representar la situación dada. Terminada las actividades, 5 grupos pasan a exponer su trabajo al resto del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155B8" w14:textId="77777777" w:rsidR="00175FA5" w:rsidRDefault="00175FA5" w:rsidP="00B9327C">
      <w:pPr>
        <w:spacing w:after="0" w:line="240" w:lineRule="auto"/>
      </w:pPr>
      <w:r>
        <w:separator/>
      </w:r>
    </w:p>
  </w:endnote>
  <w:endnote w:type="continuationSeparator" w:id="0">
    <w:p w14:paraId="7C79AE50" w14:textId="77777777" w:rsidR="00175FA5" w:rsidRDefault="00175F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6D36C" w14:textId="77777777" w:rsidR="00175FA5" w:rsidRDefault="00175FA5" w:rsidP="00B9327C">
      <w:pPr>
        <w:spacing w:after="0" w:line="240" w:lineRule="auto"/>
      </w:pPr>
      <w:r>
        <w:separator/>
      </w:r>
    </w:p>
  </w:footnote>
  <w:footnote w:type="continuationSeparator" w:id="0">
    <w:p w14:paraId="11D22248" w14:textId="77777777" w:rsidR="00175FA5" w:rsidRDefault="00175F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41744"/>
    <w:rsid w:val="00860985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A5879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2020-08-06T15:24:00Z</dcterms:modified>
</cp:coreProperties>
</file>