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49FEF4A8" w:rsidR="00871782" w:rsidRDefault="005249DB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c)</w:t>
            </w: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1D815D39" w:rsidR="00033C14" w:rsidRDefault="00482903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4FCA39F" w:rsidR="000C4D0A" w:rsidRPr="00871782" w:rsidRDefault="00482903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29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en el entorno figuras 2D con forma de triángulos, cuadrados, rectángulos y círculos. Por ejemplo, en la superficie de una mesa o de una caja de zapatos, en señales del tránsito como “ceda el paso”, en insignias escolares de forma triangular, en una base de un molde de queque u otros. Comparan el tamaño y su forma, los clasifican y los nominan.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9EBF4" w14:textId="77777777" w:rsidR="006D3AF5" w:rsidRDefault="006D3AF5" w:rsidP="00B9327C">
      <w:pPr>
        <w:spacing w:after="0" w:line="240" w:lineRule="auto"/>
      </w:pPr>
      <w:r>
        <w:separator/>
      </w:r>
    </w:p>
  </w:endnote>
  <w:endnote w:type="continuationSeparator" w:id="0">
    <w:p w14:paraId="6C06405E" w14:textId="77777777" w:rsidR="006D3AF5" w:rsidRDefault="006D3A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3D2F6" w14:textId="77777777" w:rsidR="006D3AF5" w:rsidRDefault="006D3AF5" w:rsidP="00B9327C">
      <w:pPr>
        <w:spacing w:after="0" w:line="240" w:lineRule="auto"/>
      </w:pPr>
      <w:r>
        <w:separator/>
      </w:r>
    </w:p>
  </w:footnote>
  <w:footnote w:type="continuationSeparator" w:id="0">
    <w:p w14:paraId="40C81BAD" w14:textId="77777777" w:rsidR="006D3AF5" w:rsidRDefault="006D3A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2020-08-06T17:56:00Z</dcterms:modified>
</cp:coreProperties>
</file>