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15C58E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4</w:t>
            </w:r>
            <w:r w:rsidR="0084360D">
              <w:rPr>
                <w:rFonts w:ascii="Arial" w:hAnsi="Arial" w:cs="Arial"/>
                <w:b/>
                <w:color w:val="404040" w:themeColor="text1" w:themeTint="BF"/>
                <w:sz w:val="24"/>
                <w:szCs w:val="24"/>
              </w:rPr>
              <w:t>-OA_</w:t>
            </w:r>
            <w:r w:rsidR="00915D8F">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0C937D2" w14:textId="77777777" w:rsidR="00B040D1"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xml:space="preserve">Conocer, proponer, aplicar y explicar la importancia de algunas normas necesarias para: </w:t>
            </w:r>
          </w:p>
          <w:p w14:paraId="264A35FE" w14:textId="77777777" w:rsidR="00B040D1"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xml:space="preserve">› cuidarse, cuidar a otros y evitar situaciones de riesgo </w:t>
            </w:r>
          </w:p>
          <w:p w14:paraId="6EF031DF" w14:textId="77777777" w:rsidR="00B040D1"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xml:space="preserve">› organizar un ambiente propicio al aprendizaje y acogedor para todos </w:t>
            </w:r>
          </w:p>
          <w:p w14:paraId="0C405BED" w14:textId="1EEC2D3C" w:rsidR="005D4923" w:rsidRDefault="00B040D1" w:rsidP="003E2315">
            <w:pPr>
              <w:rPr>
                <w:rFonts w:ascii="Arial" w:hAnsi="Arial" w:cs="Arial"/>
                <w:b/>
                <w:bCs/>
                <w:color w:val="404040" w:themeColor="text1" w:themeTint="BF"/>
                <w:sz w:val="24"/>
                <w:szCs w:val="24"/>
                <w:lang w:val="es-ES"/>
              </w:rPr>
            </w:pPr>
            <w:r w:rsidRPr="00B040D1">
              <w:rPr>
                <w:rFonts w:ascii="Arial" w:hAnsi="Arial" w:cs="Arial"/>
                <w:b/>
                <w:bCs/>
                <w:color w:val="404040" w:themeColor="text1" w:themeTint="BF"/>
                <w:sz w:val="24"/>
                <w:szCs w:val="24"/>
                <w:lang w:val="es-ES"/>
              </w:rPr>
              <w:t>› cuidar el patrimonio y el medioambiente</w:t>
            </w:r>
            <w:r w:rsidR="00EC1FD7">
              <w:rPr>
                <w:rFonts w:ascii="Arial" w:hAnsi="Arial" w:cs="Arial"/>
                <w:b/>
                <w:bCs/>
                <w:color w:val="404040" w:themeColor="text1" w:themeTint="BF"/>
                <w:sz w:val="24"/>
                <w:szCs w:val="24"/>
                <w:lang w:val="es-ES"/>
              </w:rPr>
              <w:t>.</w:t>
            </w:r>
          </w:p>
          <w:p w14:paraId="4CAEE32D" w14:textId="77777777" w:rsidR="005D4923" w:rsidRDefault="005D4923" w:rsidP="00E87D93">
            <w:pPr>
              <w:rPr>
                <w:rFonts w:ascii="Arial" w:hAnsi="Arial" w:cs="Arial"/>
                <w:b/>
                <w:bCs/>
                <w:color w:val="404040" w:themeColor="text1" w:themeTint="BF"/>
                <w:sz w:val="24"/>
                <w:szCs w:val="24"/>
                <w:lang w:val="es-ES"/>
              </w:rPr>
            </w:pPr>
          </w:p>
          <w:p w14:paraId="55F8304F" w14:textId="421A68FA" w:rsidR="00E87D93" w:rsidRDefault="00E87D93" w:rsidP="00E87D93">
            <w:pPr>
              <w:rPr>
                <w:rFonts w:ascii="Arial" w:hAnsi="Arial" w:cs="Arial"/>
                <w:b/>
                <w:bCs/>
                <w:color w:val="404040" w:themeColor="text1" w:themeTint="BF"/>
                <w:sz w:val="24"/>
                <w:szCs w:val="24"/>
                <w:lang w:val="es-ES"/>
              </w:rPr>
            </w:pPr>
            <w:r w:rsidRPr="00E87D93">
              <w:rPr>
                <w:rFonts w:ascii="Arial" w:hAnsi="Arial" w:cs="Arial"/>
                <w:b/>
                <w:bCs/>
                <w:color w:val="404040" w:themeColor="text1" w:themeTint="BF"/>
                <w:sz w:val="24"/>
                <w:szCs w:val="24"/>
                <w:lang w:val="es-ES"/>
              </w:rPr>
              <w:t>Reconocer diversas expresiones del patrimonio natural de Chile y de su región, como paisajes, flora y fauna característica y parques nacionales, entre otros.</w:t>
            </w:r>
          </w:p>
          <w:p w14:paraId="31356111" w14:textId="77777777" w:rsidR="00BA27BA" w:rsidRDefault="00BA27BA" w:rsidP="00E87D93">
            <w:pPr>
              <w:rPr>
                <w:rFonts w:ascii="Arial" w:hAnsi="Arial" w:cs="Arial"/>
                <w:b/>
                <w:bCs/>
                <w:color w:val="404040" w:themeColor="text1" w:themeTint="BF"/>
                <w:sz w:val="24"/>
                <w:szCs w:val="24"/>
                <w:lang w:val="es-ES"/>
              </w:rPr>
            </w:pPr>
            <w:r w:rsidRPr="00BA27BA">
              <w:rPr>
                <w:rFonts w:ascii="Arial" w:hAnsi="Arial" w:cs="Arial"/>
                <w:b/>
                <w:bCs/>
                <w:color w:val="404040" w:themeColor="text1" w:themeTint="BF"/>
                <w:sz w:val="24"/>
                <w:szCs w:val="24"/>
                <w:lang w:val="es-ES"/>
              </w:rPr>
              <w:t xml:space="preserve">TRABAJO CON FUENTES </w:t>
            </w:r>
            <w:r w:rsidRPr="00BA27BA">
              <w:rPr>
                <w:rFonts w:ascii="Arial" w:hAnsi="Arial" w:cs="Arial"/>
                <w:color w:val="404040" w:themeColor="text1" w:themeTint="BF"/>
                <w:sz w:val="24"/>
                <w:szCs w:val="24"/>
                <w:lang w:val="es-ES"/>
              </w:rPr>
              <w:t xml:space="preserve">Obtener información explícita a partir de imágenes y de fuentes </w:t>
            </w:r>
            <w:r w:rsidRPr="00BA27BA">
              <w:rPr>
                <w:rFonts w:ascii="Arial" w:hAnsi="Arial" w:cs="Arial"/>
                <w:color w:val="404040" w:themeColor="text1" w:themeTint="BF"/>
                <w:sz w:val="24"/>
                <w:szCs w:val="24"/>
                <w:lang w:val="es-ES"/>
              </w:rPr>
              <w:lastRenderedPageBreak/>
              <w:t>escritas y orales dadas, mediante preguntas dirigidas. (OA f)</w:t>
            </w:r>
            <w:r w:rsidRPr="00BA27BA">
              <w:rPr>
                <w:rFonts w:ascii="Arial" w:hAnsi="Arial" w:cs="Arial"/>
                <w:b/>
                <w:bCs/>
                <w:color w:val="404040" w:themeColor="text1" w:themeTint="BF"/>
                <w:sz w:val="24"/>
                <w:szCs w:val="24"/>
                <w:lang w:val="es-ES"/>
              </w:rPr>
              <w:t xml:space="preserve"> </w:t>
            </w:r>
          </w:p>
          <w:p w14:paraId="58E666EB" w14:textId="1FD45E61" w:rsidR="00E87D93" w:rsidRPr="00964142" w:rsidRDefault="00BA27BA" w:rsidP="00E87D93">
            <w:pPr>
              <w:rPr>
                <w:rFonts w:ascii="Arial" w:hAnsi="Arial" w:cs="Arial"/>
                <w:b/>
                <w:bCs/>
                <w:color w:val="404040" w:themeColor="text1" w:themeTint="BF"/>
                <w:sz w:val="24"/>
                <w:szCs w:val="24"/>
                <w:lang w:val="es-ES"/>
              </w:rPr>
            </w:pPr>
            <w:r w:rsidRPr="00BA27BA">
              <w:rPr>
                <w:rFonts w:ascii="Arial" w:hAnsi="Arial" w:cs="Arial"/>
                <w:b/>
                <w:bCs/>
                <w:color w:val="404040" w:themeColor="text1" w:themeTint="BF"/>
                <w:sz w:val="24"/>
                <w:szCs w:val="24"/>
                <w:lang w:val="es-ES"/>
              </w:rPr>
              <w:t xml:space="preserve">COMUNICACIÓN </w:t>
            </w:r>
            <w:r w:rsidRPr="00BA27BA">
              <w:rPr>
                <w:rFonts w:ascii="Arial" w:hAnsi="Arial" w:cs="Arial"/>
                <w:color w:val="404040" w:themeColor="text1" w:themeTint="BF"/>
                <w:sz w:val="24"/>
                <w:szCs w:val="24"/>
                <w:lang w:val="es-ES"/>
              </w:rPr>
              <w:t>Participar en conversaciones grupales, respetando turnos y otros puntos de vista. (OA h)</w:t>
            </w:r>
          </w:p>
        </w:tc>
        <w:tc>
          <w:tcPr>
            <w:tcW w:w="6378" w:type="dxa"/>
          </w:tcPr>
          <w:p w14:paraId="4A5A0C69" w14:textId="77777777" w:rsidR="008C4B11" w:rsidRDefault="00E87D93" w:rsidP="00E87D93">
            <w:pPr>
              <w:rPr>
                <w:rFonts w:ascii="Arial" w:hAnsi="Arial" w:cs="Arial"/>
                <w:b/>
                <w:bCs/>
                <w:color w:val="404040" w:themeColor="text1" w:themeTint="BF"/>
                <w:sz w:val="24"/>
                <w:szCs w:val="24"/>
                <w:lang w:val="es-ES"/>
              </w:rPr>
            </w:pPr>
            <w:r w:rsidRPr="00E87D93">
              <w:rPr>
                <w:rFonts w:ascii="Arial" w:hAnsi="Arial" w:cs="Arial"/>
                <w:b/>
                <w:bCs/>
                <w:color w:val="404040" w:themeColor="text1" w:themeTint="BF"/>
                <w:sz w:val="24"/>
                <w:szCs w:val="24"/>
                <w:lang w:val="es-ES"/>
              </w:rPr>
              <w:lastRenderedPageBreak/>
              <w:t>Expresiones del patrimonio natural de Chile: flora y fauna</w:t>
            </w:r>
          </w:p>
          <w:p w14:paraId="7A610397" w14:textId="787F503C" w:rsidR="00E87D93" w:rsidRDefault="00BA27BA" w:rsidP="00E87D9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E87D93">
              <w:rPr>
                <w:rFonts w:ascii="Arial" w:hAnsi="Arial" w:cs="Arial"/>
                <w:b/>
                <w:bCs/>
                <w:color w:val="404040" w:themeColor="text1" w:themeTint="BF"/>
                <w:sz w:val="24"/>
                <w:szCs w:val="24"/>
                <w:lang w:val="es-ES"/>
              </w:rPr>
              <w:t>.</w:t>
            </w:r>
          </w:p>
          <w:p w14:paraId="2CB476DF" w14:textId="77777777" w:rsidR="00BA27BA" w:rsidRPr="00BA27BA" w:rsidRDefault="00BA27BA" w:rsidP="00BA27BA">
            <w:pPr>
              <w:rPr>
                <w:rFonts w:ascii="Arial" w:hAnsi="Arial" w:cs="Arial"/>
                <w:color w:val="404040" w:themeColor="text1" w:themeTint="BF"/>
                <w:sz w:val="24"/>
                <w:szCs w:val="24"/>
                <w:lang w:val="es-ES"/>
              </w:rPr>
            </w:pPr>
            <w:r w:rsidRPr="00BA27BA">
              <w:rPr>
                <w:rFonts w:ascii="Arial" w:hAnsi="Arial" w:cs="Arial"/>
                <w:color w:val="404040" w:themeColor="text1" w:themeTint="BF"/>
                <w:sz w:val="24"/>
                <w:szCs w:val="24"/>
                <w:lang w:val="es-ES"/>
              </w:rPr>
              <w:t>Los estudiantes observan fotografías sobre el alerce y escuchan la lectura del texto que se presenta a continuación:</w:t>
            </w:r>
          </w:p>
          <w:p w14:paraId="268FE694" w14:textId="77777777" w:rsidR="00BA27BA" w:rsidRPr="00BA27BA" w:rsidRDefault="00BA27BA" w:rsidP="00BA27BA">
            <w:pPr>
              <w:rPr>
                <w:rFonts w:ascii="Arial" w:hAnsi="Arial" w:cs="Arial"/>
                <w:b/>
                <w:bCs/>
                <w:color w:val="404040" w:themeColor="text1" w:themeTint="BF"/>
                <w:sz w:val="24"/>
                <w:szCs w:val="24"/>
                <w:lang w:val="es-ES"/>
              </w:rPr>
            </w:pPr>
            <w:r w:rsidRPr="00BA27BA">
              <w:rPr>
                <w:rFonts w:ascii="Arial" w:hAnsi="Arial" w:cs="Arial"/>
                <w:b/>
                <w:bCs/>
                <w:color w:val="404040" w:themeColor="text1" w:themeTint="BF"/>
                <w:sz w:val="24"/>
                <w:szCs w:val="24"/>
                <w:lang w:val="es-ES"/>
              </w:rPr>
              <w:t xml:space="preserve">EL ALERCE </w:t>
            </w:r>
          </w:p>
          <w:p w14:paraId="40697EEC" w14:textId="77777777" w:rsidR="00E87D93" w:rsidRDefault="00BA27BA" w:rsidP="00BA27BA">
            <w:pPr>
              <w:rPr>
                <w:rFonts w:ascii="Arial" w:hAnsi="Arial" w:cs="Arial"/>
                <w:color w:val="404040" w:themeColor="text1" w:themeTint="BF"/>
                <w:sz w:val="24"/>
                <w:szCs w:val="24"/>
                <w:lang w:val="es-ES"/>
              </w:rPr>
            </w:pPr>
            <w:r w:rsidRPr="00BA27BA">
              <w:rPr>
                <w:rFonts w:ascii="Arial" w:hAnsi="Arial" w:cs="Arial"/>
                <w:color w:val="404040" w:themeColor="text1" w:themeTint="BF"/>
                <w:sz w:val="24"/>
                <w:szCs w:val="24"/>
                <w:lang w:val="es-ES"/>
              </w:rPr>
              <w:t>Siempre está verde. Es el segundo ser más longevo del planeta. Su tronco crece apenas un centímetro cada 15 años. Solo existe en el sur de Chile y en un sector de Argentina. Está prohibido cortarlo. (…) Como árbol gigante que es, llega a medir hasta 50 metros de altura (como un edificio de 20 pisos). Posee una corteza castaño-rojiza muy esponjosa, la que antiguamente se ocupaba para la construcción de los barcos. (…) Los bosques de alerce se desarrollan en lugares pantanosos y ácidos y suelen estar acompañados de otras especies. (…). Es una especie de larga vida. Puede alcanzar entre 3.000 a 4.000 años, y en las zonas donde se encuentran representan verdaderos monumentos nacionales. (…) Lo malo es que este maravilloso árbol se demora siglos en llegar a las alturas que alcanza en el sur de Chile, y si se sigue con las talas ilegales, corre serio peligro de desaparecer. (…)</w:t>
            </w:r>
          </w:p>
          <w:p w14:paraId="3CCB0AA4" w14:textId="77777777" w:rsidR="002D22B7" w:rsidRDefault="002D22B7" w:rsidP="00BA27BA">
            <w:pPr>
              <w:rPr>
                <w:rFonts w:ascii="Arial" w:hAnsi="Arial" w:cs="Arial"/>
                <w:color w:val="404040" w:themeColor="text1" w:themeTint="BF"/>
                <w:sz w:val="24"/>
                <w:szCs w:val="24"/>
                <w:lang w:val="es-ES"/>
              </w:rPr>
            </w:pPr>
            <w:r w:rsidRPr="002D22B7">
              <w:rPr>
                <w:rFonts w:ascii="Arial" w:hAnsi="Arial" w:cs="Arial"/>
                <w:color w:val="404040" w:themeColor="text1" w:themeTint="BF"/>
                <w:sz w:val="24"/>
                <w:szCs w:val="24"/>
                <w:lang w:val="es-ES"/>
              </w:rPr>
              <w:lastRenderedPageBreak/>
              <w:t xml:space="preserve">A partir del texto y de las imágenes, el docente guía una conversación a partir de preguntas como: </w:t>
            </w:r>
          </w:p>
          <w:p w14:paraId="1CC77805" w14:textId="77777777" w:rsidR="002D22B7" w:rsidRDefault="002D22B7" w:rsidP="00BA27BA">
            <w:pPr>
              <w:rPr>
                <w:rFonts w:ascii="Arial" w:hAnsi="Arial" w:cs="Arial"/>
                <w:color w:val="404040" w:themeColor="text1" w:themeTint="BF"/>
                <w:sz w:val="24"/>
                <w:szCs w:val="24"/>
                <w:lang w:val="es-ES"/>
              </w:rPr>
            </w:pPr>
            <w:r w:rsidRPr="002D22B7">
              <w:rPr>
                <w:rFonts w:ascii="Arial" w:hAnsi="Arial" w:cs="Arial"/>
                <w:color w:val="404040" w:themeColor="text1" w:themeTint="BF"/>
                <w:sz w:val="24"/>
                <w:szCs w:val="24"/>
                <w:lang w:val="es-ES"/>
              </w:rPr>
              <w:t xml:space="preserve">› ¿Qué características les llaman la atención del alerce? ¿Para qué se utilizaba antiguamente el alerce? ¿Dónde se puede encontrar alerce? ¿Les sorprende que esta especie de árbol solo se encuentre en Chile y unos pocos en Argentina? ¿Por qué está en peligro el alerce? ¿Qué opinan de esto?, etc. </w:t>
            </w:r>
          </w:p>
          <w:p w14:paraId="328ED64C" w14:textId="54640959" w:rsidR="002D22B7" w:rsidRPr="00F7344D" w:rsidRDefault="002D22B7" w:rsidP="00BA27BA">
            <w:pPr>
              <w:rPr>
                <w:rFonts w:ascii="Arial" w:hAnsi="Arial" w:cs="Arial"/>
                <w:color w:val="404040" w:themeColor="text1" w:themeTint="BF"/>
                <w:sz w:val="24"/>
                <w:szCs w:val="24"/>
                <w:lang w:val="es-ES"/>
              </w:rPr>
            </w:pPr>
            <w:r w:rsidRPr="002D22B7">
              <w:rPr>
                <w:rFonts w:ascii="Arial" w:hAnsi="Arial" w:cs="Arial"/>
                <w:color w:val="404040" w:themeColor="text1" w:themeTint="BF"/>
                <w:sz w:val="24"/>
                <w:szCs w:val="24"/>
                <w:lang w:val="es-ES"/>
              </w:rPr>
              <w:t xml:space="preserve">A </w:t>
            </w:r>
            <w:proofErr w:type="gramStart"/>
            <w:r w:rsidRPr="002D22B7">
              <w:rPr>
                <w:rFonts w:ascii="Arial" w:hAnsi="Arial" w:cs="Arial"/>
                <w:color w:val="404040" w:themeColor="text1" w:themeTint="BF"/>
                <w:sz w:val="24"/>
                <w:szCs w:val="24"/>
                <w:lang w:val="es-ES"/>
              </w:rPr>
              <w:t>continuación</w:t>
            </w:r>
            <w:proofErr w:type="gramEnd"/>
            <w:r w:rsidRPr="002D22B7">
              <w:rPr>
                <w:rFonts w:ascii="Arial" w:hAnsi="Arial" w:cs="Arial"/>
                <w:color w:val="404040" w:themeColor="text1" w:themeTint="BF"/>
                <w:sz w:val="24"/>
                <w:szCs w:val="24"/>
                <w:lang w:val="es-ES"/>
              </w:rPr>
              <w:t xml:space="preserve"> se sugiere al docente leer algunos extractos de “Recado sobre el alerce” de Gabriela Mistral y comentarlos con sus estudiantes, reflexionando sobre qué características del alerce inspiraron a la poetisa. Finalmente pida a sus estudiantes que ellos escriban su propia poesía dedicada al alerce y la acompañen con un dibujo.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9E444" w14:textId="77777777" w:rsidR="00253F71" w:rsidRDefault="00253F71" w:rsidP="00B9327C">
      <w:pPr>
        <w:spacing w:after="0" w:line="240" w:lineRule="auto"/>
      </w:pPr>
      <w:r>
        <w:separator/>
      </w:r>
    </w:p>
  </w:endnote>
  <w:endnote w:type="continuationSeparator" w:id="0">
    <w:p w14:paraId="13508859" w14:textId="77777777" w:rsidR="00253F71" w:rsidRDefault="00253F7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90919" w14:textId="77777777" w:rsidR="00253F71" w:rsidRDefault="00253F71" w:rsidP="00B9327C">
      <w:pPr>
        <w:spacing w:after="0" w:line="240" w:lineRule="auto"/>
      </w:pPr>
      <w:r>
        <w:separator/>
      </w:r>
    </w:p>
  </w:footnote>
  <w:footnote w:type="continuationSeparator" w:id="0">
    <w:p w14:paraId="3199053A" w14:textId="77777777" w:rsidR="00253F71" w:rsidRDefault="00253F7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F2DAC15"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AE75C8">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5D4923">
      <w:rPr>
        <w:rFonts w:ascii="Arial" w:hAnsi="Arial" w:cs="Arial"/>
        <w:b/>
        <w:sz w:val="36"/>
        <w:szCs w:val="36"/>
      </w:rPr>
      <w:t xml:space="preserve"> </w:t>
    </w:r>
    <w:r w:rsidR="003F4286">
      <w:rPr>
        <w:rFonts w:ascii="Arial" w:hAnsi="Arial" w:cs="Arial"/>
        <w:b/>
        <w:sz w:val="36"/>
        <w:szCs w:val="36"/>
      </w:rPr>
      <w:t xml:space="preserve">               </w:t>
    </w:r>
    <w:r w:rsidR="00006D1B">
      <w:rPr>
        <w:rFonts w:ascii="Arial" w:hAnsi="Arial" w:cs="Arial"/>
        <w:b/>
        <w:color w:val="00CCFF"/>
        <w:sz w:val="36"/>
        <w:szCs w:val="36"/>
      </w:rPr>
      <w:t>OA_1</w:t>
    </w:r>
    <w:r w:rsidR="005D4923">
      <w:rPr>
        <w:rFonts w:ascii="Arial" w:hAnsi="Arial" w:cs="Arial"/>
        <w:b/>
        <w:color w:val="00CCFF"/>
        <w:sz w:val="36"/>
        <w:szCs w:val="36"/>
      </w:rPr>
      <w:t>4</w:t>
    </w:r>
    <w:r w:rsidR="0084360D">
      <w:rPr>
        <w:rFonts w:ascii="Arial" w:hAnsi="Arial" w:cs="Arial"/>
        <w:b/>
        <w:color w:val="00CCFF"/>
        <w:sz w:val="36"/>
        <w:szCs w:val="36"/>
      </w:rPr>
      <w:t>-OA_</w:t>
    </w:r>
    <w:r w:rsidR="00915D8F">
      <w:rPr>
        <w:rFonts w:ascii="Arial" w:hAnsi="Arial" w:cs="Arial"/>
        <w:b/>
        <w:color w:val="00CCFF"/>
        <w:sz w:val="36"/>
        <w:szCs w:val="36"/>
      </w:rPr>
      <w:t>9</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1326"/>
    <w:rsid w:val="000445E1"/>
    <w:rsid w:val="000552A7"/>
    <w:rsid w:val="00071E4D"/>
    <w:rsid w:val="00072371"/>
    <w:rsid w:val="000733AA"/>
    <w:rsid w:val="000955FC"/>
    <w:rsid w:val="000970C8"/>
    <w:rsid w:val="000A128C"/>
    <w:rsid w:val="000A4E10"/>
    <w:rsid w:val="000A7BB8"/>
    <w:rsid w:val="000B01CC"/>
    <w:rsid w:val="000B5032"/>
    <w:rsid w:val="000B73C3"/>
    <w:rsid w:val="000D1044"/>
    <w:rsid w:val="000E2608"/>
    <w:rsid w:val="000E3DBB"/>
    <w:rsid w:val="000E5402"/>
    <w:rsid w:val="000F466B"/>
    <w:rsid w:val="0010282F"/>
    <w:rsid w:val="0010552A"/>
    <w:rsid w:val="00121723"/>
    <w:rsid w:val="0012621F"/>
    <w:rsid w:val="00143154"/>
    <w:rsid w:val="00145A3D"/>
    <w:rsid w:val="00147718"/>
    <w:rsid w:val="00150083"/>
    <w:rsid w:val="001511C5"/>
    <w:rsid w:val="0018214F"/>
    <w:rsid w:val="001860F1"/>
    <w:rsid w:val="00186872"/>
    <w:rsid w:val="00196558"/>
    <w:rsid w:val="00196DD8"/>
    <w:rsid w:val="001B26C5"/>
    <w:rsid w:val="001B2E52"/>
    <w:rsid w:val="001B5339"/>
    <w:rsid w:val="001C445C"/>
    <w:rsid w:val="001C69E5"/>
    <w:rsid w:val="001E206C"/>
    <w:rsid w:val="001E4799"/>
    <w:rsid w:val="00211D70"/>
    <w:rsid w:val="00237A76"/>
    <w:rsid w:val="00250813"/>
    <w:rsid w:val="00253F71"/>
    <w:rsid w:val="00254081"/>
    <w:rsid w:val="00286FEE"/>
    <w:rsid w:val="002A2FB0"/>
    <w:rsid w:val="002B40B0"/>
    <w:rsid w:val="002B5851"/>
    <w:rsid w:val="002C6160"/>
    <w:rsid w:val="002D22B7"/>
    <w:rsid w:val="002D5133"/>
    <w:rsid w:val="002D5E9C"/>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C6C23"/>
    <w:rsid w:val="003D0C47"/>
    <w:rsid w:val="003E0058"/>
    <w:rsid w:val="003E2315"/>
    <w:rsid w:val="003E2E2C"/>
    <w:rsid w:val="003E52A0"/>
    <w:rsid w:val="003F4286"/>
    <w:rsid w:val="003F5C5D"/>
    <w:rsid w:val="00401ED8"/>
    <w:rsid w:val="0041242E"/>
    <w:rsid w:val="0041731E"/>
    <w:rsid w:val="00432FDB"/>
    <w:rsid w:val="00450482"/>
    <w:rsid w:val="0045592E"/>
    <w:rsid w:val="004570FA"/>
    <w:rsid w:val="00477435"/>
    <w:rsid w:val="004A2353"/>
    <w:rsid w:val="004B5155"/>
    <w:rsid w:val="004D12BE"/>
    <w:rsid w:val="004F1B0D"/>
    <w:rsid w:val="0050481B"/>
    <w:rsid w:val="005052C4"/>
    <w:rsid w:val="0050788C"/>
    <w:rsid w:val="00510D4C"/>
    <w:rsid w:val="005209F3"/>
    <w:rsid w:val="00533EE6"/>
    <w:rsid w:val="005432BA"/>
    <w:rsid w:val="00543E4A"/>
    <w:rsid w:val="00547BA1"/>
    <w:rsid w:val="00571811"/>
    <w:rsid w:val="00596C5D"/>
    <w:rsid w:val="005A51FA"/>
    <w:rsid w:val="005B37F8"/>
    <w:rsid w:val="005D4923"/>
    <w:rsid w:val="005D4EE4"/>
    <w:rsid w:val="005D5963"/>
    <w:rsid w:val="005E1293"/>
    <w:rsid w:val="005F476E"/>
    <w:rsid w:val="00627F46"/>
    <w:rsid w:val="00642158"/>
    <w:rsid w:val="00645B2E"/>
    <w:rsid w:val="006466D1"/>
    <w:rsid w:val="00650DA0"/>
    <w:rsid w:val="00656285"/>
    <w:rsid w:val="00667BA0"/>
    <w:rsid w:val="006A0156"/>
    <w:rsid w:val="006A1E12"/>
    <w:rsid w:val="006C757C"/>
    <w:rsid w:val="006F1EDC"/>
    <w:rsid w:val="00700C27"/>
    <w:rsid w:val="007045AE"/>
    <w:rsid w:val="0071006A"/>
    <w:rsid w:val="00710780"/>
    <w:rsid w:val="00711364"/>
    <w:rsid w:val="00723E57"/>
    <w:rsid w:val="00725A78"/>
    <w:rsid w:val="00731ED3"/>
    <w:rsid w:val="007602EC"/>
    <w:rsid w:val="007B0C3D"/>
    <w:rsid w:val="007D5872"/>
    <w:rsid w:val="007E1A41"/>
    <w:rsid w:val="007E39AF"/>
    <w:rsid w:val="007F4919"/>
    <w:rsid w:val="008049F6"/>
    <w:rsid w:val="008174CC"/>
    <w:rsid w:val="008214F2"/>
    <w:rsid w:val="00822C8C"/>
    <w:rsid w:val="008256D7"/>
    <w:rsid w:val="00826E69"/>
    <w:rsid w:val="0084360D"/>
    <w:rsid w:val="00860059"/>
    <w:rsid w:val="00875C6E"/>
    <w:rsid w:val="00880581"/>
    <w:rsid w:val="00881EF4"/>
    <w:rsid w:val="00883F54"/>
    <w:rsid w:val="00885305"/>
    <w:rsid w:val="008A234E"/>
    <w:rsid w:val="008A7B6C"/>
    <w:rsid w:val="008C4B11"/>
    <w:rsid w:val="008C7162"/>
    <w:rsid w:val="008D519C"/>
    <w:rsid w:val="008E5B86"/>
    <w:rsid w:val="008E6C8A"/>
    <w:rsid w:val="00903B30"/>
    <w:rsid w:val="00915D8F"/>
    <w:rsid w:val="00931FD1"/>
    <w:rsid w:val="00942B46"/>
    <w:rsid w:val="00943C22"/>
    <w:rsid w:val="00963FE9"/>
    <w:rsid w:val="00964142"/>
    <w:rsid w:val="00964D7A"/>
    <w:rsid w:val="00965D5A"/>
    <w:rsid w:val="009719A2"/>
    <w:rsid w:val="00986F03"/>
    <w:rsid w:val="00997E7F"/>
    <w:rsid w:val="009B2ED9"/>
    <w:rsid w:val="009C091C"/>
    <w:rsid w:val="009C6CA5"/>
    <w:rsid w:val="009D107F"/>
    <w:rsid w:val="009D25C0"/>
    <w:rsid w:val="009D6512"/>
    <w:rsid w:val="00A0067B"/>
    <w:rsid w:val="00A44544"/>
    <w:rsid w:val="00A53D7E"/>
    <w:rsid w:val="00A60B04"/>
    <w:rsid w:val="00A65534"/>
    <w:rsid w:val="00A87257"/>
    <w:rsid w:val="00AB7629"/>
    <w:rsid w:val="00AC044E"/>
    <w:rsid w:val="00AC5FE5"/>
    <w:rsid w:val="00AD6B66"/>
    <w:rsid w:val="00AD7C3B"/>
    <w:rsid w:val="00AE75C8"/>
    <w:rsid w:val="00B040D1"/>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27BA"/>
    <w:rsid w:val="00BA47C5"/>
    <w:rsid w:val="00BB03E4"/>
    <w:rsid w:val="00BB470C"/>
    <w:rsid w:val="00BC6781"/>
    <w:rsid w:val="00BD4910"/>
    <w:rsid w:val="00BF0A01"/>
    <w:rsid w:val="00BF0F8D"/>
    <w:rsid w:val="00C01C5E"/>
    <w:rsid w:val="00C025EE"/>
    <w:rsid w:val="00C14BFD"/>
    <w:rsid w:val="00C1795C"/>
    <w:rsid w:val="00C46978"/>
    <w:rsid w:val="00C46CD8"/>
    <w:rsid w:val="00C504B6"/>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3896"/>
    <w:rsid w:val="00DA7236"/>
    <w:rsid w:val="00DB3551"/>
    <w:rsid w:val="00DB547B"/>
    <w:rsid w:val="00DB77C9"/>
    <w:rsid w:val="00DC73DC"/>
    <w:rsid w:val="00DD3236"/>
    <w:rsid w:val="00DD606F"/>
    <w:rsid w:val="00DE03F7"/>
    <w:rsid w:val="00DE5E89"/>
    <w:rsid w:val="00DE6388"/>
    <w:rsid w:val="00DE733F"/>
    <w:rsid w:val="00DE7FAF"/>
    <w:rsid w:val="00E01F34"/>
    <w:rsid w:val="00E06C52"/>
    <w:rsid w:val="00E33A6A"/>
    <w:rsid w:val="00E41AB4"/>
    <w:rsid w:val="00E42F2A"/>
    <w:rsid w:val="00E63E95"/>
    <w:rsid w:val="00E72D2D"/>
    <w:rsid w:val="00E801D4"/>
    <w:rsid w:val="00E87D93"/>
    <w:rsid w:val="00EC0FA1"/>
    <w:rsid w:val="00EC1C33"/>
    <w:rsid w:val="00EC1FD7"/>
    <w:rsid w:val="00ED6217"/>
    <w:rsid w:val="00EE3113"/>
    <w:rsid w:val="00EE3115"/>
    <w:rsid w:val="00EE33E4"/>
    <w:rsid w:val="00EF1087"/>
    <w:rsid w:val="00EF5B35"/>
    <w:rsid w:val="00F01745"/>
    <w:rsid w:val="00F100E7"/>
    <w:rsid w:val="00F10D84"/>
    <w:rsid w:val="00F139CB"/>
    <w:rsid w:val="00F561C4"/>
    <w:rsid w:val="00F7344D"/>
    <w:rsid w:val="00F75D04"/>
    <w:rsid w:val="00F8208F"/>
    <w:rsid w:val="00F83D66"/>
    <w:rsid w:val="00FB2172"/>
    <w:rsid w:val="00FB2E5D"/>
    <w:rsid w:val="00FB3871"/>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158</cp:revision>
  <dcterms:created xsi:type="dcterms:W3CDTF">2020-05-14T12:41:00Z</dcterms:created>
  <dcterms:modified xsi:type="dcterms:W3CDTF">2020-09-07T19:40:00Z</dcterms:modified>
</cp:coreProperties>
</file>