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4D5871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C6526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0FB1CD79" w14:textId="498B85AD" w:rsidR="00700D15" w:rsidRDefault="00A1757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1757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Energía proviene directa o indirectamente del Sol</w:t>
      </w:r>
    </w:p>
    <w:p w14:paraId="089420AF" w14:textId="77777777" w:rsidR="00A1757F" w:rsidRPr="001C34A5" w:rsidRDefault="00A1757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C4E7850" w:rsidR="007850F1" w:rsidRPr="002F3D14" w:rsidRDefault="00EC6526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6526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TIC, informes, entre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803FF5B" w:rsidR="007E2A34" w:rsidRPr="00231985" w:rsidRDefault="00EC6526" w:rsidP="00384D5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C6526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estudiantes, constituyéndose en equipos, buscan información en envases de alimentos de uso frecuente y que se venden en kioscos y supermercados, la energía que ellos contienen, expresada en </w:t>
            </w:r>
            <w:proofErr w:type="spellStart"/>
            <w:r w:rsidRPr="00EC6526">
              <w:rPr>
                <w:rFonts w:ascii="Arial" w:hAnsi="Arial" w:cs="Arial"/>
                <w:sz w:val="24"/>
                <w:szCs w:val="24"/>
                <w:lang w:val="es-ES"/>
              </w:rPr>
              <w:t>kilojoule</w:t>
            </w:r>
            <w:proofErr w:type="spellEnd"/>
            <w:r w:rsidRPr="00EC6526">
              <w:rPr>
                <w:rFonts w:ascii="Arial" w:hAnsi="Arial" w:cs="Arial"/>
                <w:sz w:val="24"/>
                <w:szCs w:val="24"/>
                <w:lang w:val="es-ES"/>
              </w:rPr>
              <w:t xml:space="preserve"> (kJ) o kilocaloría. Hacen un listado de productos similares, pero de distintas marcas, y de productos muy diferentes (papas fritas y manzanas) que aportan, en volúmenes muy distintos, energías similares. Publican el resultado de sus investigaciones en el diario mural del curso.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B2B21" w14:textId="77777777" w:rsidR="00532248" w:rsidRDefault="00532248" w:rsidP="00BD016A">
      <w:pPr>
        <w:spacing w:after="0" w:line="240" w:lineRule="auto"/>
      </w:pPr>
      <w:r>
        <w:separator/>
      </w:r>
    </w:p>
  </w:endnote>
  <w:endnote w:type="continuationSeparator" w:id="0">
    <w:p w14:paraId="29FDA4AC" w14:textId="77777777" w:rsidR="00532248" w:rsidRDefault="0053224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11DCB" w14:textId="77777777" w:rsidR="00532248" w:rsidRDefault="00532248" w:rsidP="00BD016A">
      <w:pPr>
        <w:spacing w:after="0" w:line="240" w:lineRule="auto"/>
      </w:pPr>
      <w:r>
        <w:separator/>
      </w:r>
    </w:p>
  </w:footnote>
  <w:footnote w:type="continuationSeparator" w:id="0">
    <w:p w14:paraId="66C72976" w14:textId="77777777" w:rsidR="00532248" w:rsidRDefault="0053224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32248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2020-06-04T19:58:00Z</dcterms:created>
  <dcterms:modified xsi:type="dcterms:W3CDTF">2020-06-04T19:58:00Z</dcterms:modified>
</cp:coreProperties>
</file>