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6D7262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72180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39DC6173" w14:textId="52954C68" w:rsidR="006B5920" w:rsidRDefault="004C7EF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C7EF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importancia de la energía eléctrica</w:t>
      </w:r>
    </w:p>
    <w:p w14:paraId="44A11BCE" w14:textId="77777777" w:rsidR="004C7EFD" w:rsidRPr="001C34A5" w:rsidRDefault="004C7EF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63076E8B" w:rsidR="00984DCD" w:rsidRDefault="008651C6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1C6">
              <w:rPr>
                <w:rFonts w:ascii="Verdana" w:hAnsi="Verdana" w:cs="Verdana"/>
                <w:b/>
                <w:bCs/>
                <w:lang w:val="es-ES"/>
              </w:rPr>
              <w:t>Explicar la importancia de la energía eléctrica en la vida cotidiana y proponer medidas para promover su ahorro y uso responsable. (OA 11)</w:t>
            </w:r>
          </w:p>
          <w:p w14:paraId="2F28AF47" w14:textId="77777777" w:rsidR="008651C6" w:rsidRDefault="008651C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D2A1646" w:rsidR="007850F1" w:rsidRPr="002F3D14" w:rsidRDefault="00072180" w:rsidP="008E150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72180">
              <w:rPr>
                <w:rFonts w:ascii="Arial" w:hAnsi="Arial" w:cs="Arial"/>
                <w:color w:val="404040" w:themeColor="text1" w:themeTint="BF"/>
                <w:lang w:val="es-ES"/>
              </w:rPr>
              <w:t>Llevar a cabo investigaciones no experimentales, de diversas fuentes y organizar y comunicar la información. (OA c)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A1FBE0D" w:rsidR="007E2A34" w:rsidRPr="006F751F" w:rsidRDefault="00072180" w:rsidP="004C10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2180">
              <w:rPr>
                <w:rFonts w:ascii="Arial" w:hAnsi="Arial" w:cs="Arial"/>
                <w:sz w:val="24"/>
                <w:szCs w:val="24"/>
                <w:lang w:val="es-ES"/>
              </w:rPr>
              <w:t>Los estudiantes previa investigación sobre el tema, organizan un debate, dentro del propio curso, dividiendo este en dos equipos de alumnos: uno que defienda la creación de nuevas centrales eléctricas para satisfacer las necesidades futuras de energía eléctrica en el país y el otro que defienda, con el mismo fin, las campañas de ahorro de energía eléctrica. El docente puede hacer de moderador. Finalmente exponen las conclusiones generales del debate. ® Lenguaje y Comunicación.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8E4BF" w14:textId="77777777" w:rsidR="00855AD7" w:rsidRDefault="00855AD7" w:rsidP="00BD016A">
      <w:pPr>
        <w:spacing w:after="0" w:line="240" w:lineRule="auto"/>
      </w:pPr>
      <w:r>
        <w:separator/>
      </w:r>
    </w:p>
  </w:endnote>
  <w:endnote w:type="continuationSeparator" w:id="0">
    <w:p w14:paraId="0470B2E2" w14:textId="77777777" w:rsidR="00855AD7" w:rsidRDefault="00855A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95CEA" w14:textId="77777777" w:rsidR="00855AD7" w:rsidRDefault="00855AD7" w:rsidP="00BD016A">
      <w:pPr>
        <w:spacing w:after="0" w:line="240" w:lineRule="auto"/>
      </w:pPr>
      <w:r>
        <w:separator/>
      </w:r>
    </w:p>
  </w:footnote>
  <w:footnote w:type="continuationSeparator" w:id="0">
    <w:p w14:paraId="0B4BDE05" w14:textId="77777777" w:rsidR="00855AD7" w:rsidRDefault="00855A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75320902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61CFA15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2180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A72A4"/>
    <w:rsid w:val="002B60E4"/>
    <w:rsid w:val="002B67A1"/>
    <w:rsid w:val="002C5063"/>
    <w:rsid w:val="002D5A24"/>
    <w:rsid w:val="002E2ED9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C1045"/>
    <w:rsid w:val="004C7EF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B5920"/>
    <w:rsid w:val="006C6E57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0B4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55AD7"/>
    <w:rsid w:val="00860EE8"/>
    <w:rsid w:val="00864FDE"/>
    <w:rsid w:val="008651C6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E1503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E3E2A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2020-06-02T21:24:00Z</dcterms:created>
  <dcterms:modified xsi:type="dcterms:W3CDTF">2020-06-02T21:24:00Z</dcterms:modified>
</cp:coreProperties>
</file>