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5A048C5B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4C1045">
        <w:rPr>
          <w:rFonts w:ascii="Arial" w:hAnsi="Arial" w:cs="Arial"/>
          <w:b/>
          <w:color w:val="404040" w:themeColor="text1" w:themeTint="BF"/>
          <w:sz w:val="28"/>
          <w:szCs w:val="28"/>
        </w:rPr>
        <w:t>3</w:t>
      </w:r>
    </w:p>
    <w:p w14:paraId="5BE09991" w14:textId="299AFCAE" w:rsidR="008651C6" w:rsidRDefault="006B5920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6B5920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Formas de ahorro de energía</w:t>
      </w:r>
    </w:p>
    <w:p w14:paraId="39DC6173" w14:textId="77777777" w:rsidR="006B5920" w:rsidRPr="001C34A5" w:rsidRDefault="006B592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5544EE45" w14:textId="63076E8B" w:rsidR="00984DCD" w:rsidRDefault="008651C6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8651C6">
              <w:rPr>
                <w:rFonts w:ascii="Verdana" w:hAnsi="Verdana" w:cs="Verdana"/>
                <w:b/>
                <w:bCs/>
                <w:lang w:val="es-ES"/>
              </w:rPr>
              <w:t>Explicar la importancia de la energía eléctrica en la vida cotidiana y proponer medidas para promover su ahorro y uso responsable. (OA 11)</w:t>
            </w:r>
          </w:p>
          <w:p w14:paraId="2F28AF47" w14:textId="77777777" w:rsidR="008651C6" w:rsidRDefault="008651C6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27441491" w14:textId="77777777" w:rsidR="004C1045" w:rsidRPr="004C1045" w:rsidRDefault="004C1045" w:rsidP="004C104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4C1045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Llevar a cabo investigaciones no experimentales, obteniendo información de diversas fuentes y aplicando estrategias para organizar y comunicar la información. (OA c) </w:t>
            </w:r>
          </w:p>
          <w:p w14:paraId="79D5CC26" w14:textId="77777777" w:rsidR="004C1045" w:rsidRPr="004C1045" w:rsidRDefault="004C1045" w:rsidP="004C104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1A05C6F7" w14:textId="77777777" w:rsidR="004C1045" w:rsidRPr="004C1045" w:rsidRDefault="004C1045" w:rsidP="004C104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4C1045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Comunicar evidencias y conclusiones de una investigación utilizando TIC. </w:t>
            </w:r>
          </w:p>
          <w:p w14:paraId="34EDA2BA" w14:textId="6AAEC0A1" w:rsidR="007850F1" w:rsidRPr="002F3D14" w:rsidRDefault="004C1045" w:rsidP="004C104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4C1045">
              <w:rPr>
                <w:rFonts w:ascii="Arial" w:hAnsi="Arial" w:cs="Arial"/>
                <w:color w:val="404040" w:themeColor="text1" w:themeTint="BF"/>
                <w:lang w:val="es-ES"/>
              </w:rPr>
              <w:t>(OA g)</w:t>
            </w:r>
          </w:p>
        </w:tc>
        <w:tc>
          <w:tcPr>
            <w:tcW w:w="5827" w:type="dxa"/>
          </w:tcPr>
          <w:p w14:paraId="77F831DF" w14:textId="77777777" w:rsidR="00BB3D43" w:rsidRDefault="007E2A34" w:rsidP="007F1B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598D5CA4" w14:textId="3EC0E6A6" w:rsidR="004C1045" w:rsidRPr="004C1045" w:rsidRDefault="004C1045" w:rsidP="004C104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C1045">
              <w:rPr>
                <w:rFonts w:ascii="Arial" w:hAnsi="Arial" w:cs="Arial"/>
                <w:sz w:val="24"/>
                <w:szCs w:val="24"/>
                <w:lang w:val="es-ES"/>
              </w:rPr>
              <w:t>Los estudiantes construyen un manual o tríptico educativo e informativo sobre las formas de ahorro de energía eléctrica en el que se incluya:</w:t>
            </w:r>
          </w:p>
          <w:p w14:paraId="1F27D872" w14:textId="77777777" w:rsidR="004C1045" w:rsidRPr="004C1045" w:rsidRDefault="004C1045" w:rsidP="004C104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C1045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4C1045">
              <w:rPr>
                <w:rFonts w:ascii="Arial" w:hAnsi="Arial" w:cs="Arial"/>
                <w:sz w:val="24"/>
                <w:szCs w:val="24"/>
                <w:lang w:val="es-ES"/>
              </w:rPr>
              <w:tab/>
              <w:t>el colegio</w:t>
            </w:r>
          </w:p>
          <w:p w14:paraId="56A75139" w14:textId="77777777" w:rsidR="004C1045" w:rsidRPr="004C1045" w:rsidRDefault="004C1045" w:rsidP="004C104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C1045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4C1045">
              <w:rPr>
                <w:rFonts w:ascii="Arial" w:hAnsi="Arial" w:cs="Arial"/>
                <w:sz w:val="24"/>
                <w:szCs w:val="24"/>
                <w:lang w:val="es-ES"/>
              </w:rPr>
              <w:tab/>
              <w:t>las casas</w:t>
            </w:r>
          </w:p>
          <w:p w14:paraId="6BE3E04E" w14:textId="77777777" w:rsidR="004C1045" w:rsidRPr="004C1045" w:rsidRDefault="004C1045" w:rsidP="004C104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C1045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4C1045">
              <w:rPr>
                <w:rFonts w:ascii="Arial" w:hAnsi="Arial" w:cs="Arial"/>
                <w:sz w:val="24"/>
                <w:szCs w:val="24"/>
                <w:lang w:val="es-ES"/>
              </w:rPr>
              <w:tab/>
              <w:t>la vía pública</w:t>
            </w:r>
          </w:p>
          <w:p w14:paraId="2021000E" w14:textId="77777777" w:rsidR="004C1045" w:rsidRPr="004C1045" w:rsidRDefault="004C1045" w:rsidP="004C104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C1045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4C1045">
              <w:rPr>
                <w:rFonts w:ascii="Arial" w:hAnsi="Arial" w:cs="Arial"/>
                <w:sz w:val="24"/>
                <w:szCs w:val="24"/>
                <w:lang w:val="es-ES"/>
              </w:rPr>
              <w:tab/>
              <w:t>los edificios y condominios</w:t>
            </w:r>
          </w:p>
          <w:p w14:paraId="2D0BEC55" w14:textId="77777777" w:rsidR="004C1045" w:rsidRPr="004C1045" w:rsidRDefault="004C1045" w:rsidP="004C104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C1045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4C1045">
              <w:rPr>
                <w:rFonts w:ascii="Arial" w:hAnsi="Arial" w:cs="Arial"/>
                <w:sz w:val="24"/>
                <w:szCs w:val="24"/>
                <w:lang w:val="es-ES"/>
              </w:rPr>
              <w:tab/>
              <w:t>las fábricas</w:t>
            </w:r>
          </w:p>
          <w:p w14:paraId="3D764B27" w14:textId="77777777" w:rsidR="004C1045" w:rsidRPr="004C1045" w:rsidRDefault="004C1045" w:rsidP="004C104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C1045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4C1045">
              <w:rPr>
                <w:rFonts w:ascii="Arial" w:hAnsi="Arial" w:cs="Arial"/>
                <w:sz w:val="24"/>
                <w:szCs w:val="24"/>
                <w:lang w:val="es-ES"/>
              </w:rPr>
              <w:tab/>
              <w:t>el comercio</w:t>
            </w:r>
          </w:p>
          <w:p w14:paraId="71212318" w14:textId="7E2DDB93" w:rsidR="007E2A34" w:rsidRPr="006F751F" w:rsidRDefault="004C1045" w:rsidP="004C104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C1045">
              <w:rPr>
                <w:rFonts w:ascii="Arial" w:hAnsi="Arial" w:cs="Arial"/>
                <w:sz w:val="24"/>
                <w:szCs w:val="24"/>
                <w:lang w:val="es-ES"/>
              </w:rPr>
              <w:t>Lo distribuyen en la comunidad escolar, mediante una campaña del uso eficiente de la energía eléctrica y exponen las principales ideas e informaciones obtenidas en las indagaciones que realizan. Una página web interesante y que puede recomendarse a los estudiantes es: http://www.guiapractica.cl/consejos/medio-ambiente/como-ahorrar-energia-en-el-hogar-y-utilizarla-de-forma-eficiente.html       ® Artes Visuales.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DD8DE" w14:textId="77777777" w:rsidR="009C61DC" w:rsidRDefault="009C61DC" w:rsidP="00BD016A">
      <w:pPr>
        <w:spacing w:after="0" w:line="240" w:lineRule="auto"/>
      </w:pPr>
      <w:r>
        <w:separator/>
      </w:r>
    </w:p>
  </w:endnote>
  <w:endnote w:type="continuationSeparator" w:id="0">
    <w:p w14:paraId="7961DE89" w14:textId="77777777" w:rsidR="009C61DC" w:rsidRDefault="009C61DC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0F003" w14:textId="77777777" w:rsidR="009C61DC" w:rsidRDefault="009C61DC" w:rsidP="00BD016A">
      <w:pPr>
        <w:spacing w:after="0" w:line="240" w:lineRule="auto"/>
      </w:pPr>
      <w:r>
        <w:separator/>
      </w:r>
    </w:p>
  </w:footnote>
  <w:footnote w:type="continuationSeparator" w:id="0">
    <w:p w14:paraId="1A8E5372" w14:textId="77777777" w:rsidR="009C61DC" w:rsidRDefault="009C61DC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75320902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8651C6">
      <w:rPr>
        <w:rFonts w:ascii="Arial" w:hAnsi="Arial" w:cs="Arial"/>
        <w:b/>
        <w:color w:val="F79646" w:themeColor="accent6"/>
        <w:sz w:val="36"/>
        <w:szCs w:val="36"/>
      </w:rPr>
      <w:t>4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561CFA15" w:rsidR="00F66929" w:rsidRDefault="003E7C1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Quinto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8651C6">
      <w:rPr>
        <w:rFonts w:ascii="Arial" w:hAnsi="Arial" w:cs="Arial"/>
        <w:b/>
        <w:color w:val="F79646" w:themeColor="accent6"/>
        <w:sz w:val="36"/>
        <w:szCs w:val="36"/>
      </w:rPr>
      <w:t>11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809D2"/>
    <w:rsid w:val="002A091C"/>
    <w:rsid w:val="002A0EFF"/>
    <w:rsid w:val="002A576A"/>
    <w:rsid w:val="002B60E4"/>
    <w:rsid w:val="002B67A1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7C1A"/>
    <w:rsid w:val="00405E8E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C1045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787"/>
    <w:rsid w:val="005B0CFC"/>
    <w:rsid w:val="005C0AA4"/>
    <w:rsid w:val="005C4295"/>
    <w:rsid w:val="005E3510"/>
    <w:rsid w:val="005E7158"/>
    <w:rsid w:val="005E77AC"/>
    <w:rsid w:val="0060105A"/>
    <w:rsid w:val="0060584C"/>
    <w:rsid w:val="006163BB"/>
    <w:rsid w:val="00625E26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B5920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1C6"/>
    <w:rsid w:val="00865224"/>
    <w:rsid w:val="00874E3C"/>
    <w:rsid w:val="00884D06"/>
    <w:rsid w:val="00886C9B"/>
    <w:rsid w:val="008876DB"/>
    <w:rsid w:val="0089135B"/>
    <w:rsid w:val="008A6716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A1A03"/>
    <w:rsid w:val="009A62A3"/>
    <w:rsid w:val="009C07D2"/>
    <w:rsid w:val="009C61DC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7479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C1054E"/>
    <w:rsid w:val="00C13C7D"/>
    <w:rsid w:val="00C13FAE"/>
    <w:rsid w:val="00C14B02"/>
    <w:rsid w:val="00C25BD7"/>
    <w:rsid w:val="00C42011"/>
    <w:rsid w:val="00C45072"/>
    <w:rsid w:val="00C559B7"/>
    <w:rsid w:val="00C56689"/>
    <w:rsid w:val="00C57502"/>
    <w:rsid w:val="00C616D6"/>
    <w:rsid w:val="00C6608F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364E"/>
    <w:rsid w:val="00DE5285"/>
    <w:rsid w:val="00DF0C33"/>
    <w:rsid w:val="00DF2396"/>
    <w:rsid w:val="00DF39AD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A2C51"/>
    <w:rsid w:val="00EB0BD4"/>
    <w:rsid w:val="00EB49C7"/>
    <w:rsid w:val="00EC4703"/>
    <w:rsid w:val="00EC4DD7"/>
    <w:rsid w:val="00EF121F"/>
    <w:rsid w:val="00F13618"/>
    <w:rsid w:val="00F239F4"/>
    <w:rsid w:val="00F3255A"/>
    <w:rsid w:val="00F350F0"/>
    <w:rsid w:val="00F42F87"/>
    <w:rsid w:val="00F4536F"/>
    <w:rsid w:val="00F45BCA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2020-06-02T19:56:00Z</dcterms:created>
  <dcterms:modified xsi:type="dcterms:W3CDTF">2020-06-02T19:56:00Z</dcterms:modified>
</cp:coreProperties>
</file>