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30B2DEF5"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8A6716">
        <w:rPr>
          <w:rFonts w:ascii="Arial" w:hAnsi="Arial" w:cs="Arial"/>
          <w:b/>
          <w:color w:val="404040" w:themeColor="text1" w:themeTint="BF"/>
          <w:sz w:val="28"/>
          <w:szCs w:val="28"/>
        </w:rPr>
        <w:t>1</w:t>
      </w:r>
    </w:p>
    <w:p w14:paraId="6FC38CED" w14:textId="4BE2EE66" w:rsidR="005B0787" w:rsidRDefault="008651C6" w:rsidP="0037747A">
      <w:pPr>
        <w:jc w:val="center"/>
        <w:rPr>
          <w:rFonts w:ascii="Arial" w:hAnsi="Arial" w:cs="Arial"/>
          <w:b/>
          <w:bCs/>
          <w:color w:val="404040" w:themeColor="text1" w:themeTint="BF"/>
          <w:sz w:val="28"/>
          <w:szCs w:val="28"/>
          <w:lang w:val="es-ES"/>
        </w:rPr>
      </w:pPr>
      <w:r w:rsidRPr="008651C6">
        <w:rPr>
          <w:rFonts w:ascii="Arial" w:hAnsi="Arial" w:cs="Arial"/>
          <w:b/>
          <w:bCs/>
          <w:color w:val="404040" w:themeColor="text1" w:themeTint="BF"/>
          <w:sz w:val="28"/>
          <w:szCs w:val="28"/>
          <w:lang w:val="es-ES"/>
        </w:rPr>
        <w:t>La energía eléctrica en lo cotidiano</w:t>
      </w:r>
    </w:p>
    <w:p w14:paraId="5BE09991" w14:textId="77777777" w:rsidR="008651C6" w:rsidRPr="001C34A5" w:rsidRDefault="008651C6"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5544EE45" w14:textId="63076E8B" w:rsidR="00984DCD" w:rsidRDefault="008651C6" w:rsidP="00935315">
            <w:pPr>
              <w:rPr>
                <w:rFonts w:ascii="Verdana" w:hAnsi="Verdana" w:cs="Verdana"/>
                <w:b/>
                <w:bCs/>
                <w:lang w:val="es-ES"/>
              </w:rPr>
            </w:pPr>
            <w:r w:rsidRPr="008651C6">
              <w:rPr>
                <w:rFonts w:ascii="Verdana" w:hAnsi="Verdana" w:cs="Verdana"/>
                <w:b/>
                <w:bCs/>
                <w:lang w:val="es-ES"/>
              </w:rPr>
              <w:t>Explicar la importancia de la energía eléctrica en la vida cotidiana y proponer medidas para promover su ahorro y uso responsable. (OA 11)</w:t>
            </w:r>
          </w:p>
          <w:p w14:paraId="2F28AF47" w14:textId="77777777" w:rsidR="008651C6" w:rsidRDefault="008651C6" w:rsidP="00935315">
            <w:pPr>
              <w:rPr>
                <w:rFonts w:ascii="Arial" w:hAnsi="Arial" w:cs="Arial"/>
                <w:color w:val="404040" w:themeColor="text1" w:themeTint="BF"/>
                <w:lang w:val="es-ES"/>
              </w:rPr>
            </w:pPr>
          </w:p>
          <w:p w14:paraId="205C683E" w14:textId="77777777" w:rsidR="008651C6" w:rsidRPr="008651C6" w:rsidRDefault="008651C6" w:rsidP="008651C6">
            <w:pPr>
              <w:rPr>
                <w:rFonts w:ascii="Arial" w:hAnsi="Arial" w:cs="Arial"/>
                <w:color w:val="404040" w:themeColor="text1" w:themeTint="BF"/>
                <w:lang w:val="es-ES"/>
              </w:rPr>
            </w:pPr>
            <w:r w:rsidRPr="008651C6">
              <w:rPr>
                <w:rFonts w:ascii="Arial" w:hAnsi="Arial" w:cs="Arial"/>
                <w:color w:val="404040" w:themeColor="text1" w:themeTint="BF"/>
                <w:lang w:val="es-ES"/>
              </w:rPr>
              <w:t xml:space="preserve">Formular predicciones de forma autónoma, fundamentándolas. (OA b) </w:t>
            </w:r>
          </w:p>
          <w:p w14:paraId="1417C447" w14:textId="77777777" w:rsidR="008651C6" w:rsidRPr="008651C6" w:rsidRDefault="008651C6" w:rsidP="008651C6">
            <w:pPr>
              <w:rPr>
                <w:rFonts w:ascii="Arial" w:hAnsi="Arial" w:cs="Arial"/>
                <w:color w:val="404040" w:themeColor="text1" w:themeTint="BF"/>
                <w:lang w:val="es-ES"/>
              </w:rPr>
            </w:pPr>
          </w:p>
          <w:p w14:paraId="6ED1A2A5" w14:textId="77777777" w:rsidR="008651C6" w:rsidRPr="008651C6" w:rsidRDefault="008651C6" w:rsidP="008651C6">
            <w:pPr>
              <w:rPr>
                <w:rFonts w:ascii="Arial" w:hAnsi="Arial" w:cs="Arial"/>
                <w:color w:val="404040" w:themeColor="text1" w:themeTint="BF"/>
                <w:lang w:val="es-ES"/>
              </w:rPr>
            </w:pPr>
            <w:r w:rsidRPr="008651C6">
              <w:rPr>
                <w:rFonts w:ascii="Arial" w:hAnsi="Arial" w:cs="Arial"/>
                <w:color w:val="404040" w:themeColor="text1" w:themeTint="BF"/>
                <w:lang w:val="es-ES"/>
              </w:rPr>
              <w:t xml:space="preserve">Llevar a cabo investigaciones no experimentales obteniendo información de diversas fuentes. </w:t>
            </w:r>
          </w:p>
          <w:p w14:paraId="34EDA2BA" w14:textId="7B597F63" w:rsidR="007850F1" w:rsidRPr="002F3D14" w:rsidRDefault="008651C6" w:rsidP="008651C6">
            <w:pPr>
              <w:rPr>
                <w:rFonts w:ascii="Arial" w:hAnsi="Arial" w:cs="Arial"/>
                <w:color w:val="404040" w:themeColor="text1" w:themeTint="BF"/>
                <w:lang w:val="es-ES"/>
              </w:rPr>
            </w:pPr>
            <w:r w:rsidRPr="008651C6">
              <w:rPr>
                <w:rFonts w:ascii="Arial" w:hAnsi="Arial" w:cs="Arial"/>
                <w:color w:val="404040" w:themeColor="text1" w:themeTint="BF"/>
                <w:lang w:val="es-ES"/>
              </w:rPr>
              <w:t>(OA c)</w:t>
            </w:r>
          </w:p>
        </w:tc>
        <w:tc>
          <w:tcPr>
            <w:tcW w:w="5827" w:type="dxa"/>
          </w:tcPr>
          <w:p w14:paraId="77F831DF" w14:textId="77777777" w:rsidR="00BB3D43" w:rsidRDefault="007E2A34" w:rsidP="007F1BBF">
            <w:pPr>
              <w:rPr>
                <w:rFonts w:ascii="Arial" w:hAnsi="Arial" w:cs="Arial"/>
                <w:color w:val="404040" w:themeColor="text1" w:themeTint="BF"/>
                <w:sz w:val="24"/>
                <w:szCs w:val="24"/>
                <w:lang w:val="es-ES"/>
              </w:rPr>
            </w:pPr>
            <w:r>
              <w:rPr>
                <w:rFonts w:ascii="Arial" w:hAnsi="Arial" w:cs="Arial"/>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5FC1AC39"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74FBB2E4" w14:textId="16D8FF6A" w:rsidR="008651C6" w:rsidRPr="008651C6" w:rsidRDefault="008651C6" w:rsidP="008651C6">
            <w:pPr>
              <w:rPr>
                <w:rFonts w:ascii="Arial" w:hAnsi="Arial" w:cs="Arial"/>
                <w:sz w:val="24"/>
                <w:szCs w:val="24"/>
                <w:lang w:val="es-ES"/>
              </w:rPr>
            </w:pPr>
            <w:r w:rsidRPr="008651C6">
              <w:rPr>
                <w:rFonts w:ascii="Arial" w:hAnsi="Arial" w:cs="Arial"/>
                <w:sz w:val="24"/>
                <w:szCs w:val="24"/>
                <w:lang w:val="es-ES"/>
              </w:rPr>
              <w:t>Los estudiantes hacen un listado en su cuaderno de los dispositivos eléctricos y electrónicos que:</w:t>
            </w:r>
          </w:p>
          <w:p w14:paraId="770AC165" w14:textId="77777777" w:rsidR="008651C6" w:rsidRPr="008651C6" w:rsidRDefault="008651C6" w:rsidP="008651C6">
            <w:pPr>
              <w:rPr>
                <w:rFonts w:ascii="Arial" w:hAnsi="Arial" w:cs="Arial"/>
                <w:sz w:val="24"/>
                <w:szCs w:val="24"/>
                <w:lang w:val="es-ES"/>
              </w:rPr>
            </w:pPr>
            <w:r w:rsidRPr="008651C6">
              <w:rPr>
                <w:rFonts w:ascii="Arial" w:hAnsi="Arial" w:cs="Arial"/>
                <w:sz w:val="24"/>
                <w:szCs w:val="24"/>
                <w:lang w:val="es-ES"/>
              </w:rPr>
              <w:t>•</w:t>
            </w:r>
            <w:r w:rsidRPr="008651C6">
              <w:rPr>
                <w:rFonts w:ascii="Arial" w:hAnsi="Arial" w:cs="Arial"/>
                <w:sz w:val="24"/>
                <w:szCs w:val="24"/>
                <w:lang w:val="es-ES"/>
              </w:rPr>
              <w:tab/>
              <w:t>portan las personas (celulares, relojes, etc.)</w:t>
            </w:r>
          </w:p>
          <w:p w14:paraId="72AA4789" w14:textId="77777777" w:rsidR="008651C6" w:rsidRPr="008651C6" w:rsidRDefault="008651C6" w:rsidP="008651C6">
            <w:pPr>
              <w:rPr>
                <w:rFonts w:ascii="Arial" w:hAnsi="Arial" w:cs="Arial"/>
                <w:sz w:val="24"/>
                <w:szCs w:val="24"/>
                <w:lang w:val="es-ES"/>
              </w:rPr>
            </w:pPr>
            <w:r w:rsidRPr="008651C6">
              <w:rPr>
                <w:rFonts w:ascii="Arial" w:hAnsi="Arial" w:cs="Arial"/>
                <w:sz w:val="24"/>
                <w:szCs w:val="24"/>
                <w:lang w:val="es-ES"/>
              </w:rPr>
              <w:t>•</w:t>
            </w:r>
            <w:r w:rsidRPr="008651C6">
              <w:rPr>
                <w:rFonts w:ascii="Arial" w:hAnsi="Arial" w:cs="Arial"/>
                <w:sz w:val="24"/>
                <w:szCs w:val="24"/>
                <w:lang w:val="es-ES"/>
              </w:rPr>
              <w:tab/>
              <w:t>se encuentran en la casa (lámparas, televisores, radios, etc.)</w:t>
            </w:r>
          </w:p>
          <w:p w14:paraId="098738C0" w14:textId="77777777" w:rsidR="008651C6" w:rsidRPr="008651C6" w:rsidRDefault="008651C6" w:rsidP="008651C6">
            <w:pPr>
              <w:rPr>
                <w:rFonts w:ascii="Arial" w:hAnsi="Arial" w:cs="Arial"/>
                <w:sz w:val="24"/>
                <w:szCs w:val="24"/>
                <w:lang w:val="es-ES"/>
              </w:rPr>
            </w:pPr>
            <w:r w:rsidRPr="008651C6">
              <w:rPr>
                <w:rFonts w:ascii="Arial" w:hAnsi="Arial" w:cs="Arial"/>
                <w:sz w:val="24"/>
                <w:szCs w:val="24"/>
                <w:lang w:val="es-ES"/>
              </w:rPr>
              <w:t>•</w:t>
            </w:r>
            <w:r w:rsidRPr="008651C6">
              <w:rPr>
                <w:rFonts w:ascii="Arial" w:hAnsi="Arial" w:cs="Arial"/>
                <w:sz w:val="24"/>
                <w:szCs w:val="24"/>
                <w:lang w:val="es-ES"/>
              </w:rPr>
              <w:tab/>
              <w:t>se encuentran en oficinas o colegio (computadores, impresoras, etc.)</w:t>
            </w:r>
          </w:p>
          <w:p w14:paraId="2398D978" w14:textId="77777777" w:rsidR="008651C6" w:rsidRPr="008651C6" w:rsidRDefault="008651C6" w:rsidP="008651C6">
            <w:pPr>
              <w:rPr>
                <w:rFonts w:ascii="Arial" w:hAnsi="Arial" w:cs="Arial"/>
                <w:sz w:val="24"/>
                <w:szCs w:val="24"/>
                <w:lang w:val="es-ES"/>
              </w:rPr>
            </w:pPr>
            <w:r w:rsidRPr="008651C6">
              <w:rPr>
                <w:rFonts w:ascii="Arial" w:hAnsi="Arial" w:cs="Arial"/>
                <w:sz w:val="24"/>
                <w:szCs w:val="24"/>
                <w:lang w:val="es-ES"/>
              </w:rPr>
              <w:t>•</w:t>
            </w:r>
            <w:r w:rsidRPr="008651C6">
              <w:rPr>
                <w:rFonts w:ascii="Arial" w:hAnsi="Arial" w:cs="Arial"/>
                <w:sz w:val="24"/>
                <w:szCs w:val="24"/>
                <w:lang w:val="es-ES"/>
              </w:rPr>
              <w:tab/>
              <w:t>poseen los automóviles y otros medios de transporte (luces, alarmas, etc.)</w:t>
            </w:r>
          </w:p>
          <w:p w14:paraId="39DBA184" w14:textId="77777777" w:rsidR="008651C6" w:rsidRPr="008651C6" w:rsidRDefault="008651C6" w:rsidP="008651C6">
            <w:pPr>
              <w:rPr>
                <w:rFonts w:ascii="Arial" w:hAnsi="Arial" w:cs="Arial"/>
                <w:sz w:val="24"/>
                <w:szCs w:val="24"/>
                <w:lang w:val="es-ES"/>
              </w:rPr>
            </w:pPr>
            <w:r w:rsidRPr="008651C6">
              <w:rPr>
                <w:rFonts w:ascii="Arial" w:hAnsi="Arial" w:cs="Arial"/>
                <w:sz w:val="24"/>
                <w:szCs w:val="24"/>
                <w:lang w:val="es-ES"/>
              </w:rPr>
              <w:t>•</w:t>
            </w:r>
            <w:r w:rsidRPr="008651C6">
              <w:rPr>
                <w:rFonts w:ascii="Arial" w:hAnsi="Arial" w:cs="Arial"/>
                <w:sz w:val="24"/>
                <w:szCs w:val="24"/>
                <w:lang w:val="es-ES"/>
              </w:rPr>
              <w:tab/>
              <w:t>se encuentran en las calles (faroles de alumbrado público, semáforos, letreros publicitarios, etc.)</w:t>
            </w:r>
          </w:p>
          <w:p w14:paraId="71212318" w14:textId="39D02563" w:rsidR="007E2A34" w:rsidRPr="006F751F" w:rsidRDefault="008651C6" w:rsidP="008651C6">
            <w:pPr>
              <w:rPr>
                <w:rFonts w:ascii="Arial" w:hAnsi="Arial" w:cs="Arial"/>
                <w:color w:val="404040" w:themeColor="text1" w:themeTint="BF"/>
                <w:sz w:val="24"/>
                <w:szCs w:val="24"/>
                <w:lang w:val="es-ES"/>
              </w:rPr>
            </w:pPr>
            <w:r w:rsidRPr="008651C6">
              <w:rPr>
                <w:rFonts w:ascii="Arial" w:hAnsi="Arial" w:cs="Arial"/>
                <w:sz w:val="24"/>
                <w:szCs w:val="24"/>
                <w:lang w:val="es-ES"/>
              </w:rPr>
              <w:t>Formulan predicciones acerca de lo que nos ocurriría si no se dispusiera de energía eléctrica para hacerlos funcionar durante: un día, una semana, un mes, indicando todos los inconvenientes que ello ocasionaría en los hogares, las industrias, las oficinas, el tránsito en las calles, etc. Hacen finalmente un cuadro en que se narre, semana a semana, lo que le ocurriría a la sociedad de no disponer de energía eléctrica.</w:t>
            </w: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7ED61" w14:textId="77777777" w:rsidR="00225D22" w:rsidRDefault="00225D22" w:rsidP="00BD016A">
      <w:pPr>
        <w:spacing w:after="0" w:line="240" w:lineRule="auto"/>
      </w:pPr>
      <w:r>
        <w:separator/>
      </w:r>
    </w:p>
  </w:endnote>
  <w:endnote w:type="continuationSeparator" w:id="0">
    <w:p w14:paraId="276112CC" w14:textId="77777777" w:rsidR="00225D22" w:rsidRDefault="00225D22"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A66F5" w14:textId="77777777" w:rsidR="00225D22" w:rsidRDefault="00225D22" w:rsidP="00BD016A">
      <w:pPr>
        <w:spacing w:after="0" w:line="240" w:lineRule="auto"/>
      </w:pPr>
      <w:r>
        <w:separator/>
      </w:r>
    </w:p>
  </w:footnote>
  <w:footnote w:type="continuationSeparator" w:id="0">
    <w:p w14:paraId="7E1DDB92" w14:textId="77777777" w:rsidR="00225D22" w:rsidRDefault="00225D22"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0D5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9FE42"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75320902"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8651C6">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561CFA15" w:rsidR="00F66929" w:rsidRDefault="003E7C1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Quinto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8651C6">
      <w:rPr>
        <w:rFonts w:ascii="Arial" w:hAnsi="Arial" w:cs="Arial"/>
        <w:b/>
        <w:color w:val="F79646" w:themeColor="accent6"/>
        <w:sz w:val="36"/>
        <w:szCs w:val="36"/>
      </w:rPr>
      <w:t>11</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9A0"/>
    <w:rsid w:val="00054A41"/>
    <w:rsid w:val="0008349B"/>
    <w:rsid w:val="00090315"/>
    <w:rsid w:val="000A34A9"/>
    <w:rsid w:val="000A7AE0"/>
    <w:rsid w:val="000C18B0"/>
    <w:rsid w:val="000C69F4"/>
    <w:rsid w:val="000E332E"/>
    <w:rsid w:val="000E7DBE"/>
    <w:rsid w:val="000F65D9"/>
    <w:rsid w:val="0011427E"/>
    <w:rsid w:val="001319B3"/>
    <w:rsid w:val="00131B4C"/>
    <w:rsid w:val="001476EB"/>
    <w:rsid w:val="00164579"/>
    <w:rsid w:val="001652D8"/>
    <w:rsid w:val="00176A66"/>
    <w:rsid w:val="001A46F5"/>
    <w:rsid w:val="001B05D4"/>
    <w:rsid w:val="001B4E5D"/>
    <w:rsid w:val="001B6759"/>
    <w:rsid w:val="001C34A5"/>
    <w:rsid w:val="001D10EB"/>
    <w:rsid w:val="001E21DE"/>
    <w:rsid w:val="001F7E02"/>
    <w:rsid w:val="002009DD"/>
    <w:rsid w:val="00210395"/>
    <w:rsid w:val="002228E2"/>
    <w:rsid w:val="00225D22"/>
    <w:rsid w:val="00240243"/>
    <w:rsid w:val="00240A44"/>
    <w:rsid w:val="00244FF8"/>
    <w:rsid w:val="00263562"/>
    <w:rsid w:val="00266016"/>
    <w:rsid w:val="002664D9"/>
    <w:rsid w:val="00270229"/>
    <w:rsid w:val="00271C9E"/>
    <w:rsid w:val="0027259D"/>
    <w:rsid w:val="0027295E"/>
    <w:rsid w:val="002749A1"/>
    <w:rsid w:val="002809D2"/>
    <w:rsid w:val="002A091C"/>
    <w:rsid w:val="002A0EFF"/>
    <w:rsid w:val="002A576A"/>
    <w:rsid w:val="002B60E4"/>
    <w:rsid w:val="002B67A1"/>
    <w:rsid w:val="002C5063"/>
    <w:rsid w:val="002D5A24"/>
    <w:rsid w:val="002E3577"/>
    <w:rsid w:val="002F00B4"/>
    <w:rsid w:val="002F3D14"/>
    <w:rsid w:val="002F51A2"/>
    <w:rsid w:val="00306537"/>
    <w:rsid w:val="00310A3B"/>
    <w:rsid w:val="00311A06"/>
    <w:rsid w:val="00321859"/>
    <w:rsid w:val="0032356E"/>
    <w:rsid w:val="003436EE"/>
    <w:rsid w:val="003514A1"/>
    <w:rsid w:val="003564EB"/>
    <w:rsid w:val="00367DEF"/>
    <w:rsid w:val="003767FB"/>
    <w:rsid w:val="0037747A"/>
    <w:rsid w:val="003A6DA0"/>
    <w:rsid w:val="003B2AA0"/>
    <w:rsid w:val="003B4B59"/>
    <w:rsid w:val="003B5A6E"/>
    <w:rsid w:val="003B67BA"/>
    <w:rsid w:val="003C04C0"/>
    <w:rsid w:val="003D2118"/>
    <w:rsid w:val="003E7C1A"/>
    <w:rsid w:val="00405E8E"/>
    <w:rsid w:val="0042180F"/>
    <w:rsid w:val="00423DDE"/>
    <w:rsid w:val="004356BD"/>
    <w:rsid w:val="00440B8D"/>
    <w:rsid w:val="0045755B"/>
    <w:rsid w:val="0046333B"/>
    <w:rsid w:val="00475360"/>
    <w:rsid w:val="004804D1"/>
    <w:rsid w:val="004807DE"/>
    <w:rsid w:val="00490E62"/>
    <w:rsid w:val="00494FFD"/>
    <w:rsid w:val="004B552D"/>
    <w:rsid w:val="004D0CC0"/>
    <w:rsid w:val="004D2152"/>
    <w:rsid w:val="004E2617"/>
    <w:rsid w:val="004F4FD9"/>
    <w:rsid w:val="00502707"/>
    <w:rsid w:val="005030F9"/>
    <w:rsid w:val="005035DC"/>
    <w:rsid w:val="00507387"/>
    <w:rsid w:val="00513AA4"/>
    <w:rsid w:val="00521458"/>
    <w:rsid w:val="00530CAB"/>
    <w:rsid w:val="0054117C"/>
    <w:rsid w:val="00541493"/>
    <w:rsid w:val="005477E6"/>
    <w:rsid w:val="00560226"/>
    <w:rsid w:val="00572DF0"/>
    <w:rsid w:val="00576632"/>
    <w:rsid w:val="0058005A"/>
    <w:rsid w:val="005870C0"/>
    <w:rsid w:val="005959C4"/>
    <w:rsid w:val="005B0787"/>
    <w:rsid w:val="005B0CFC"/>
    <w:rsid w:val="005C0AA4"/>
    <w:rsid w:val="005C4295"/>
    <w:rsid w:val="005E3510"/>
    <w:rsid w:val="005E7158"/>
    <w:rsid w:val="005E77AC"/>
    <w:rsid w:val="0060105A"/>
    <w:rsid w:val="0060584C"/>
    <w:rsid w:val="006163BB"/>
    <w:rsid w:val="00625E26"/>
    <w:rsid w:val="0063066F"/>
    <w:rsid w:val="00632B6E"/>
    <w:rsid w:val="00636BAC"/>
    <w:rsid w:val="00657581"/>
    <w:rsid w:val="006648E4"/>
    <w:rsid w:val="0067026A"/>
    <w:rsid w:val="00674382"/>
    <w:rsid w:val="00680401"/>
    <w:rsid w:val="006934FC"/>
    <w:rsid w:val="006A22DF"/>
    <w:rsid w:val="006A66D3"/>
    <w:rsid w:val="006B0A64"/>
    <w:rsid w:val="006B0CDC"/>
    <w:rsid w:val="006B1FD3"/>
    <w:rsid w:val="006B32A9"/>
    <w:rsid w:val="006D0D2F"/>
    <w:rsid w:val="006F751F"/>
    <w:rsid w:val="00722314"/>
    <w:rsid w:val="0072397F"/>
    <w:rsid w:val="007316BA"/>
    <w:rsid w:val="0073200A"/>
    <w:rsid w:val="00733C66"/>
    <w:rsid w:val="007359D5"/>
    <w:rsid w:val="0073704D"/>
    <w:rsid w:val="0073736E"/>
    <w:rsid w:val="00751521"/>
    <w:rsid w:val="00757452"/>
    <w:rsid w:val="0076250D"/>
    <w:rsid w:val="0076347E"/>
    <w:rsid w:val="0076688A"/>
    <w:rsid w:val="00772CEF"/>
    <w:rsid w:val="007846F4"/>
    <w:rsid w:val="007850F1"/>
    <w:rsid w:val="00787875"/>
    <w:rsid w:val="007A0741"/>
    <w:rsid w:val="007A4A85"/>
    <w:rsid w:val="007A7852"/>
    <w:rsid w:val="007C30C3"/>
    <w:rsid w:val="007E2A34"/>
    <w:rsid w:val="007E2E2A"/>
    <w:rsid w:val="007E504F"/>
    <w:rsid w:val="007F1BBF"/>
    <w:rsid w:val="00805C35"/>
    <w:rsid w:val="00814DC2"/>
    <w:rsid w:val="00840C39"/>
    <w:rsid w:val="00841160"/>
    <w:rsid w:val="00860EE8"/>
    <w:rsid w:val="00864FDE"/>
    <w:rsid w:val="008651C6"/>
    <w:rsid w:val="00865224"/>
    <w:rsid w:val="00874E3C"/>
    <w:rsid w:val="00884D06"/>
    <w:rsid w:val="00886C9B"/>
    <w:rsid w:val="008876DB"/>
    <w:rsid w:val="0089135B"/>
    <w:rsid w:val="008A6716"/>
    <w:rsid w:val="008B52ED"/>
    <w:rsid w:val="008C3610"/>
    <w:rsid w:val="008D1E88"/>
    <w:rsid w:val="008E1202"/>
    <w:rsid w:val="008F635C"/>
    <w:rsid w:val="0092739C"/>
    <w:rsid w:val="00931E27"/>
    <w:rsid w:val="00935315"/>
    <w:rsid w:val="00935335"/>
    <w:rsid w:val="00946D62"/>
    <w:rsid w:val="0095366C"/>
    <w:rsid w:val="00962CC0"/>
    <w:rsid w:val="00974774"/>
    <w:rsid w:val="00980461"/>
    <w:rsid w:val="00981F3E"/>
    <w:rsid w:val="00984CD1"/>
    <w:rsid w:val="00984DCD"/>
    <w:rsid w:val="00987A91"/>
    <w:rsid w:val="009941B9"/>
    <w:rsid w:val="009A1A03"/>
    <w:rsid w:val="009A62A3"/>
    <w:rsid w:val="009C07D2"/>
    <w:rsid w:val="009D0B6E"/>
    <w:rsid w:val="009D6F08"/>
    <w:rsid w:val="009E2DA2"/>
    <w:rsid w:val="00A0318E"/>
    <w:rsid w:val="00A24AAF"/>
    <w:rsid w:val="00A30A08"/>
    <w:rsid w:val="00A35F9D"/>
    <w:rsid w:val="00A367F9"/>
    <w:rsid w:val="00A45ADC"/>
    <w:rsid w:val="00A67479"/>
    <w:rsid w:val="00A845AD"/>
    <w:rsid w:val="00A968B0"/>
    <w:rsid w:val="00AB37EC"/>
    <w:rsid w:val="00AB7C76"/>
    <w:rsid w:val="00AD5A13"/>
    <w:rsid w:val="00AF1B76"/>
    <w:rsid w:val="00B176E8"/>
    <w:rsid w:val="00B43FDD"/>
    <w:rsid w:val="00B45B12"/>
    <w:rsid w:val="00B56100"/>
    <w:rsid w:val="00B91C6D"/>
    <w:rsid w:val="00B942E7"/>
    <w:rsid w:val="00B95A81"/>
    <w:rsid w:val="00B95C49"/>
    <w:rsid w:val="00B97D85"/>
    <w:rsid w:val="00BA0F22"/>
    <w:rsid w:val="00BA231F"/>
    <w:rsid w:val="00BA517F"/>
    <w:rsid w:val="00BB3D43"/>
    <w:rsid w:val="00BB6002"/>
    <w:rsid w:val="00BC4296"/>
    <w:rsid w:val="00BC6A95"/>
    <w:rsid w:val="00BC763F"/>
    <w:rsid w:val="00BD016A"/>
    <w:rsid w:val="00BD0B06"/>
    <w:rsid w:val="00BD15EA"/>
    <w:rsid w:val="00BD6C1B"/>
    <w:rsid w:val="00BF418F"/>
    <w:rsid w:val="00C1054E"/>
    <w:rsid w:val="00C13C7D"/>
    <w:rsid w:val="00C13FAE"/>
    <w:rsid w:val="00C14B02"/>
    <w:rsid w:val="00C25BD7"/>
    <w:rsid w:val="00C42011"/>
    <w:rsid w:val="00C45072"/>
    <w:rsid w:val="00C559B7"/>
    <w:rsid w:val="00C56689"/>
    <w:rsid w:val="00C57502"/>
    <w:rsid w:val="00C616D6"/>
    <w:rsid w:val="00C6608F"/>
    <w:rsid w:val="00C94C37"/>
    <w:rsid w:val="00CA0411"/>
    <w:rsid w:val="00CA1C2D"/>
    <w:rsid w:val="00CA2391"/>
    <w:rsid w:val="00CC54F4"/>
    <w:rsid w:val="00D003E4"/>
    <w:rsid w:val="00D22104"/>
    <w:rsid w:val="00D3399C"/>
    <w:rsid w:val="00D33C26"/>
    <w:rsid w:val="00D46EE3"/>
    <w:rsid w:val="00D47DB6"/>
    <w:rsid w:val="00D52484"/>
    <w:rsid w:val="00D620BF"/>
    <w:rsid w:val="00D9267F"/>
    <w:rsid w:val="00DA0FF8"/>
    <w:rsid w:val="00DC24CA"/>
    <w:rsid w:val="00DC2FBC"/>
    <w:rsid w:val="00DC3515"/>
    <w:rsid w:val="00DD0E49"/>
    <w:rsid w:val="00DD41F3"/>
    <w:rsid w:val="00DE364E"/>
    <w:rsid w:val="00DE5285"/>
    <w:rsid w:val="00DF0C33"/>
    <w:rsid w:val="00DF2396"/>
    <w:rsid w:val="00DF39AD"/>
    <w:rsid w:val="00DF58DE"/>
    <w:rsid w:val="00E06097"/>
    <w:rsid w:val="00E07789"/>
    <w:rsid w:val="00E12B41"/>
    <w:rsid w:val="00E13116"/>
    <w:rsid w:val="00E310B1"/>
    <w:rsid w:val="00E33FFA"/>
    <w:rsid w:val="00E5135D"/>
    <w:rsid w:val="00E745BE"/>
    <w:rsid w:val="00EA2C51"/>
    <w:rsid w:val="00EB0BD4"/>
    <w:rsid w:val="00EB49C7"/>
    <w:rsid w:val="00EC4703"/>
    <w:rsid w:val="00EC4DD7"/>
    <w:rsid w:val="00EF121F"/>
    <w:rsid w:val="00F13618"/>
    <w:rsid w:val="00F239F4"/>
    <w:rsid w:val="00F3255A"/>
    <w:rsid w:val="00F350F0"/>
    <w:rsid w:val="00F42F87"/>
    <w:rsid w:val="00F4536F"/>
    <w:rsid w:val="00F45BCA"/>
    <w:rsid w:val="00F57B8B"/>
    <w:rsid w:val="00F66929"/>
    <w:rsid w:val="00F804B6"/>
    <w:rsid w:val="00F96F80"/>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1099</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2020-06-02T19:53:00Z</dcterms:created>
  <dcterms:modified xsi:type="dcterms:W3CDTF">2020-06-02T19:53:00Z</dcterms:modified>
</cp:coreProperties>
</file>