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746C12C9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931E27">
        <w:rPr>
          <w:rFonts w:ascii="Arial" w:hAnsi="Arial" w:cs="Arial"/>
          <w:b/>
          <w:color w:val="404040" w:themeColor="text1" w:themeTint="BF"/>
          <w:sz w:val="28"/>
          <w:szCs w:val="28"/>
        </w:rPr>
        <w:t>5</w:t>
      </w:r>
    </w:p>
    <w:p w14:paraId="6BC111A5" w14:textId="4F1BC1CE" w:rsidR="00BD15EA" w:rsidRDefault="00A67479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A67479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Presencia de fuerzas</w:t>
      </w:r>
    </w:p>
    <w:p w14:paraId="76E6CBA2" w14:textId="77777777" w:rsidR="00A67479" w:rsidRPr="001C34A5" w:rsidRDefault="00A67479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2128F54F" w14:textId="7DB421AB" w:rsidR="00440B8D" w:rsidRPr="002F3D14" w:rsidRDefault="00A67479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A67479">
              <w:rPr>
                <w:rFonts w:ascii="Verdana" w:hAnsi="Verdana" w:cs="Verdana"/>
                <w:b/>
                <w:bCs/>
                <w:lang w:val="es-ES"/>
              </w:rPr>
              <w:t>Demostrar, por medio de la investigación experimental, los efectos de la aplicación de fuerzas sobre objetos, considerando cambios en la forma, la rapidez y la dirección del movimiento, entre otros. (OA 12)</w:t>
            </w:r>
          </w:p>
          <w:p w14:paraId="166ACE3F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3B67EC91" w:rsidR="00321859" w:rsidRPr="002F3D14" w:rsidRDefault="00931E27" w:rsidP="00805C3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931E27">
              <w:rPr>
                <w:rFonts w:ascii="Arial" w:hAnsi="Arial" w:cs="Arial"/>
                <w:color w:val="404040" w:themeColor="text1" w:themeTint="BF"/>
                <w:lang w:val="es-ES"/>
              </w:rPr>
              <w:t>Comunicar ideas, explicaciones, observaciones y diagramas, modelos físicos y presentaciones usando TIC. (OA f)</w:t>
            </w:r>
            <w:r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 </w:t>
            </w: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F9B5BFF" w14:textId="1CEB3924" w:rsidR="00931E27" w:rsidRPr="00931E27" w:rsidRDefault="00931E27" w:rsidP="00931E2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31E27">
              <w:rPr>
                <w:rFonts w:ascii="Arial" w:hAnsi="Arial" w:cs="Arial"/>
                <w:sz w:val="24"/>
                <w:szCs w:val="24"/>
                <w:lang w:val="es-ES"/>
              </w:rPr>
              <w:t>Exploran, observan y describen objetos que están hechos y pensados para:</w:t>
            </w:r>
          </w:p>
          <w:p w14:paraId="4625106A" w14:textId="77777777" w:rsidR="00931E27" w:rsidRPr="00931E27" w:rsidRDefault="00931E27" w:rsidP="00931E2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31E27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931E27">
              <w:rPr>
                <w:rFonts w:ascii="Arial" w:hAnsi="Arial" w:cs="Arial"/>
                <w:sz w:val="24"/>
                <w:szCs w:val="24"/>
                <w:lang w:val="es-ES"/>
              </w:rPr>
              <w:tab/>
              <w:t>Experimentar fuerzas deformadoras sin romperse y que al desaparecer la fuerza deformadora recobran su forma original (por ejemplo: elásticos y resortes). Explican sus utilidades.</w:t>
            </w:r>
          </w:p>
          <w:p w14:paraId="16F396FD" w14:textId="77777777" w:rsidR="00931E27" w:rsidRPr="00931E27" w:rsidRDefault="00931E27" w:rsidP="00931E2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31E27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931E27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Tener formas muy estables y </w:t>
            </w:r>
            <w:proofErr w:type="spellStart"/>
            <w:r w:rsidRPr="00931E27">
              <w:rPr>
                <w:rFonts w:ascii="Arial" w:hAnsi="Arial" w:cs="Arial"/>
                <w:sz w:val="24"/>
                <w:szCs w:val="24"/>
                <w:lang w:val="es-ES"/>
              </w:rPr>
              <w:t>practicamente</w:t>
            </w:r>
            <w:proofErr w:type="spellEnd"/>
            <w:r w:rsidRPr="00931E27">
              <w:rPr>
                <w:rFonts w:ascii="Arial" w:hAnsi="Arial" w:cs="Arial"/>
                <w:sz w:val="24"/>
                <w:szCs w:val="24"/>
                <w:lang w:val="es-ES"/>
              </w:rPr>
              <w:t xml:space="preserve"> no experimentar deformaciones observables con la acción de una fuerza (vigas, puertas, muebles, etc.).</w:t>
            </w:r>
          </w:p>
          <w:p w14:paraId="19F431A4" w14:textId="77777777" w:rsidR="00931E27" w:rsidRPr="00931E27" w:rsidRDefault="00931E27" w:rsidP="00931E2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31E27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931E27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Conservar la forma adoptada una vez que deja de actuar la fuerza deformadora (caso de la </w:t>
            </w:r>
            <w:proofErr w:type="spellStart"/>
            <w:r w:rsidRPr="00931E27">
              <w:rPr>
                <w:rFonts w:ascii="Arial" w:hAnsi="Arial" w:cs="Arial"/>
                <w:sz w:val="24"/>
                <w:szCs w:val="24"/>
                <w:lang w:val="es-ES"/>
              </w:rPr>
              <w:t>plasticina</w:t>
            </w:r>
            <w:proofErr w:type="spellEnd"/>
            <w:r w:rsidRPr="00931E27">
              <w:rPr>
                <w:rFonts w:ascii="Arial" w:hAnsi="Arial" w:cs="Arial"/>
                <w:sz w:val="24"/>
                <w:szCs w:val="24"/>
                <w:lang w:val="es-ES"/>
              </w:rPr>
              <w:t>, la greda y otros materiales similares).</w:t>
            </w:r>
          </w:p>
          <w:p w14:paraId="71212318" w14:textId="4821303A" w:rsidR="00733C66" w:rsidRPr="006F751F" w:rsidRDefault="00931E27" w:rsidP="00931E2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31E27">
              <w:rPr>
                <w:rFonts w:ascii="Arial" w:hAnsi="Arial" w:cs="Arial"/>
                <w:sz w:val="24"/>
                <w:szCs w:val="24"/>
                <w:lang w:val="es-ES"/>
              </w:rPr>
              <w:t xml:space="preserve">Sintetizan en sus cuadernos los hechos analizados y las propiedades de algunos materiales frente a fuerzas </w:t>
            </w:r>
            <w:proofErr w:type="spellStart"/>
            <w:proofErr w:type="gramStart"/>
            <w:r w:rsidRPr="00931E27">
              <w:rPr>
                <w:rFonts w:ascii="Arial" w:hAnsi="Arial" w:cs="Arial"/>
                <w:sz w:val="24"/>
                <w:szCs w:val="24"/>
                <w:lang w:val="es-ES"/>
              </w:rPr>
              <w:t>deformadoras.Definen</w:t>
            </w:r>
            <w:proofErr w:type="spellEnd"/>
            <w:proofErr w:type="gramEnd"/>
            <w:r w:rsidRPr="00931E27">
              <w:rPr>
                <w:rFonts w:ascii="Arial" w:hAnsi="Arial" w:cs="Arial"/>
                <w:sz w:val="24"/>
                <w:szCs w:val="24"/>
                <w:lang w:val="es-ES"/>
              </w:rPr>
              <w:t xml:space="preserve"> con sus palabras el concepto de fuerza deformadora.</w:t>
            </w: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19EC1" w14:textId="77777777" w:rsidR="006B3382" w:rsidRDefault="006B3382" w:rsidP="00BD016A">
      <w:pPr>
        <w:spacing w:after="0" w:line="240" w:lineRule="auto"/>
      </w:pPr>
      <w:r>
        <w:separator/>
      </w:r>
    </w:p>
  </w:endnote>
  <w:endnote w:type="continuationSeparator" w:id="0">
    <w:p w14:paraId="6A71E34E" w14:textId="77777777" w:rsidR="006B3382" w:rsidRDefault="006B3382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BC44D" w14:textId="77777777" w:rsidR="006B3382" w:rsidRDefault="006B3382" w:rsidP="00BD016A">
      <w:pPr>
        <w:spacing w:after="0" w:line="240" w:lineRule="auto"/>
      </w:pPr>
      <w:r>
        <w:separator/>
      </w:r>
    </w:p>
  </w:footnote>
  <w:footnote w:type="continuationSeparator" w:id="0">
    <w:p w14:paraId="7BE43AB0" w14:textId="77777777" w:rsidR="006B3382" w:rsidRDefault="006B3382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2283A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CE3D0B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3387B891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7B507745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</w:t>
    </w:r>
    <w:r w:rsidR="00A67479">
      <w:rPr>
        <w:rFonts w:ascii="Arial" w:hAnsi="Arial" w:cs="Arial"/>
        <w:b/>
        <w:color w:val="F79646" w:themeColor="accent6"/>
        <w:sz w:val="36"/>
        <w:szCs w:val="36"/>
      </w:rPr>
      <w:t>2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E7DBE"/>
    <w:rsid w:val="000F65D9"/>
    <w:rsid w:val="001319B3"/>
    <w:rsid w:val="001476EB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6333B"/>
    <w:rsid w:val="00475360"/>
    <w:rsid w:val="004804D1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B3382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6688A"/>
    <w:rsid w:val="007846F4"/>
    <w:rsid w:val="00787875"/>
    <w:rsid w:val="007A0741"/>
    <w:rsid w:val="007A4A85"/>
    <w:rsid w:val="007A7852"/>
    <w:rsid w:val="007C30C3"/>
    <w:rsid w:val="007E2E2A"/>
    <w:rsid w:val="007E504F"/>
    <w:rsid w:val="00805C35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D6F08"/>
    <w:rsid w:val="009E2DA2"/>
    <w:rsid w:val="00A24AAF"/>
    <w:rsid w:val="00A30A08"/>
    <w:rsid w:val="00A367F9"/>
    <w:rsid w:val="00A45ADC"/>
    <w:rsid w:val="00A67479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C1E6C"/>
    <w:rsid w:val="00FC5B9C"/>
    <w:rsid w:val="00FD18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2020-06-01T20:16:00Z</dcterms:created>
  <dcterms:modified xsi:type="dcterms:W3CDTF">2020-06-01T20:16:00Z</dcterms:modified>
</cp:coreProperties>
</file>