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AC6E0AD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664D9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</w:p>
    <w:p w14:paraId="0CCFCC02" w14:textId="7D605A16" w:rsidR="0046333B" w:rsidRDefault="001B4E5D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1B4E5D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Medición del volumen</w:t>
      </w:r>
    </w:p>
    <w:p w14:paraId="746D08E8" w14:textId="77777777" w:rsidR="001B4E5D" w:rsidRPr="001C34A5" w:rsidRDefault="001B4E5D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6F1410C7" w14:textId="77777777" w:rsidR="00BD6C1B" w:rsidRPr="00BD6C1B" w:rsidRDefault="00BD6C1B" w:rsidP="00BD6C1B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D6C1B">
              <w:rPr>
                <w:rFonts w:ascii="Verdana" w:hAnsi="Verdana" w:cs="Verdana"/>
                <w:b/>
                <w:bCs/>
                <w:lang w:val="es-ES"/>
              </w:rPr>
              <w:t>Medir la masa, el volumen y la temperatura de la materia (sólido, líquido y gaseoso), utilizando instrumentos y unidades de medida apropiados. (OA 11)</w:t>
            </w:r>
          </w:p>
          <w:p w14:paraId="2128F54F" w14:textId="77777777" w:rsidR="00440B8D" w:rsidRPr="002F3D14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F9F3315" w14:textId="77777777" w:rsidR="002664D9" w:rsidRPr="002664D9" w:rsidRDefault="002664D9" w:rsidP="002664D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664D9">
              <w:rPr>
                <w:rFonts w:ascii="Arial" w:hAnsi="Arial" w:cs="Arial"/>
                <w:color w:val="404040" w:themeColor="text1" w:themeTint="BF"/>
                <w:lang w:val="es-ES"/>
              </w:rPr>
              <w:t>Usar instrumentos en forma segura y autónoma. (OA d)</w:t>
            </w:r>
          </w:p>
          <w:p w14:paraId="39775ED5" w14:textId="77777777" w:rsidR="002664D9" w:rsidRPr="002664D9" w:rsidRDefault="002664D9" w:rsidP="002664D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37DDFAE" w:rsidR="00440B8D" w:rsidRPr="002F3D14" w:rsidRDefault="002664D9" w:rsidP="002664D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664D9">
              <w:rPr>
                <w:rFonts w:ascii="Arial" w:hAnsi="Arial" w:cs="Arial"/>
                <w:color w:val="404040" w:themeColor="text1" w:themeTint="BF"/>
                <w:lang w:val="es-ES"/>
              </w:rPr>
              <w:t>Comunicar ideas, explicaciones. (OA f)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177113" w14:textId="4130883E" w:rsidR="00A24AAF" w:rsidRPr="002D5A24" w:rsidRDefault="002664D9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2664D9">
              <w:rPr>
                <w:rFonts w:ascii="Arial" w:hAnsi="Arial" w:cs="Arial"/>
                <w:sz w:val="24"/>
                <w:szCs w:val="24"/>
                <w:lang w:val="es-ES"/>
              </w:rPr>
              <w:t xml:space="preserve">Seleccionan en base a un modelo, recipientes adecuados para construir probetas. Discuten en grupos qué unidades utilizar, cómo graduarlas, y construyen un instrumento que permita medir el volumen. Verifican su precisión utilizando las medidas de recipientes conocidos. Por último discuten y escriben un tríptico que explique cómo se utiliza el instrumento con la mayor </w:t>
            </w:r>
            <w:proofErr w:type="gramStart"/>
            <w:r w:rsidRPr="002664D9">
              <w:rPr>
                <w:rFonts w:ascii="Arial" w:hAnsi="Arial" w:cs="Arial"/>
                <w:sz w:val="24"/>
                <w:szCs w:val="24"/>
                <w:lang w:val="es-ES"/>
              </w:rPr>
              <w:t>precisión ,</w:t>
            </w:r>
            <w:proofErr w:type="gramEnd"/>
            <w:r w:rsidRPr="002664D9">
              <w:rPr>
                <w:rFonts w:ascii="Arial" w:hAnsi="Arial" w:cs="Arial"/>
                <w:sz w:val="24"/>
                <w:szCs w:val="24"/>
                <w:lang w:val="es-ES"/>
              </w:rPr>
              <w:t xml:space="preserve"> cuáles son las normas de seguridad al utilizarlo y sobre las dificultades que implica construir un instrumento como este. </w:t>
            </w: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38D6A" w14:textId="77777777" w:rsidR="00594452" w:rsidRDefault="00594452" w:rsidP="00BD016A">
      <w:pPr>
        <w:spacing w:after="0" w:line="240" w:lineRule="auto"/>
      </w:pPr>
      <w:r>
        <w:separator/>
      </w:r>
    </w:p>
  </w:endnote>
  <w:endnote w:type="continuationSeparator" w:id="0">
    <w:p w14:paraId="7C5D41D5" w14:textId="77777777" w:rsidR="00594452" w:rsidRDefault="00594452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3DAC2" w14:textId="77777777" w:rsidR="00594452" w:rsidRDefault="00594452" w:rsidP="00BD016A">
      <w:pPr>
        <w:spacing w:after="0" w:line="240" w:lineRule="auto"/>
      </w:pPr>
      <w:r>
        <w:separator/>
      </w:r>
    </w:p>
  </w:footnote>
  <w:footnote w:type="continuationSeparator" w:id="0">
    <w:p w14:paraId="542379AD" w14:textId="77777777" w:rsidR="00594452" w:rsidRDefault="00594452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E3047B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CFA46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08792E2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476EB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6016"/>
    <w:rsid w:val="002664D9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4452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2020-06-01T19:58:00Z</dcterms:created>
  <dcterms:modified xsi:type="dcterms:W3CDTF">2020-06-01T19:58:00Z</dcterms:modified>
</cp:coreProperties>
</file>