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325E319E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3D7C79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</w:p>
    <w:p w14:paraId="5D498799" w14:textId="77777777" w:rsidR="000C18B0" w:rsidRPr="000C18B0" w:rsidRDefault="000C18B0" w:rsidP="000C18B0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0C18B0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Características de algunos ciclos de vida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7771C68F" w14:textId="77777777" w:rsidR="000C18B0" w:rsidRPr="000C18B0" w:rsidRDefault="000C18B0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0C18B0">
              <w:rPr>
                <w:rFonts w:ascii="Verdana" w:hAnsi="Verdana" w:cs="Verdana"/>
                <w:b/>
                <w:bCs/>
                <w:lang w:val="es-ES"/>
              </w:rPr>
              <w:t xml:space="preserve">Observar y comparar las características de las etapas del ciclo de vida de distintos animales (mamíferos, aves, insectos y anfibios), relacionándolas con su hábitat. </w:t>
            </w:r>
          </w:p>
          <w:p w14:paraId="699605D3" w14:textId="62DB60DF" w:rsidR="002F3D14" w:rsidRDefault="000C18B0" w:rsidP="000C18B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0C18B0">
              <w:rPr>
                <w:rFonts w:ascii="Verdana" w:hAnsi="Verdana" w:cs="Verdana"/>
                <w:b/>
                <w:bCs/>
                <w:lang w:val="es-ES"/>
              </w:rPr>
              <w:t xml:space="preserve">(OA 3) 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2AE69A47" w14:textId="77777777" w:rsidR="003D7C79" w:rsidRPr="003D7C79" w:rsidRDefault="003D7C79" w:rsidP="003D7C79">
            <w:pPr>
              <w:rPr>
                <w:rFonts w:ascii="Arial" w:hAnsi="Arial" w:cs="Arial"/>
                <w:color w:val="404040" w:themeColor="text1" w:themeTint="BF"/>
              </w:rPr>
            </w:pPr>
            <w:r w:rsidRPr="003D7C79">
              <w:rPr>
                <w:rFonts w:ascii="Arial" w:hAnsi="Arial" w:cs="Arial"/>
                <w:color w:val="404040" w:themeColor="text1" w:themeTint="BF"/>
              </w:rPr>
              <w:t xml:space="preserve">Observar y formular inferencias y predicciones, en forma guiada, sobre objetos y eventos del entorno. (OA a) </w:t>
            </w:r>
          </w:p>
          <w:p w14:paraId="6BB9612B" w14:textId="77777777" w:rsidR="003D7C79" w:rsidRPr="003D7C79" w:rsidRDefault="003D7C79" w:rsidP="003D7C79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34EDA2BA" w14:textId="41D1A47C" w:rsidR="006F751F" w:rsidRPr="002F3D14" w:rsidRDefault="003D7C79" w:rsidP="003D7C7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D7C79">
              <w:rPr>
                <w:rFonts w:ascii="Arial" w:hAnsi="Arial" w:cs="Arial"/>
                <w:color w:val="404040" w:themeColor="text1" w:themeTint="BF"/>
              </w:rPr>
              <w:t>Comunicar y comparar con otros sus ideas, observaciones  mediciones y experiencias. (OA e)</w:t>
            </w:r>
            <w:bookmarkStart w:id="0" w:name="_GoBack"/>
            <w:bookmarkEnd w:id="0"/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0389A5" w14:textId="77777777" w:rsidR="003D7C79" w:rsidRPr="003D7C79" w:rsidRDefault="003D7C79" w:rsidP="003D7C79">
            <w:pPr>
              <w:autoSpaceDE w:val="0"/>
              <w:autoSpaceDN w:val="0"/>
              <w:adjustRightInd w:val="0"/>
              <w:ind w:left="77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D7C79">
              <w:rPr>
                <w:rFonts w:ascii="Arial" w:hAnsi="Arial" w:cs="Arial"/>
                <w:sz w:val="24"/>
                <w:szCs w:val="24"/>
                <w:lang w:val="es-ES"/>
              </w:rPr>
              <w:t xml:space="preserve">El docente entrega a sus estudiantes un dibujo con la silueta de un huevo o un huevo real. </w:t>
            </w:r>
          </w:p>
          <w:p w14:paraId="41C44D18" w14:textId="77777777" w:rsidR="003D7C79" w:rsidRPr="003D7C79" w:rsidRDefault="003D7C79" w:rsidP="003D7C7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D7C79">
              <w:rPr>
                <w:rFonts w:ascii="Arial" w:hAnsi="Arial" w:cs="Arial"/>
                <w:sz w:val="24"/>
                <w:szCs w:val="24"/>
                <w:lang w:val="es-ES"/>
              </w:rPr>
              <w:t xml:space="preserve">El docente invita a sus estudiantes a imaginar que pueden ver a través del huevo y a responder ¿qué animal podría estar dentro del huevo? ¿cuál es la función del huevo? </w:t>
            </w:r>
          </w:p>
          <w:p w14:paraId="22CE5681" w14:textId="77777777" w:rsidR="003D7C79" w:rsidRPr="003D7C79" w:rsidRDefault="003D7C79" w:rsidP="003D7C7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D7C79">
              <w:rPr>
                <w:rFonts w:ascii="Arial" w:hAnsi="Arial" w:cs="Arial"/>
                <w:sz w:val="24"/>
                <w:szCs w:val="24"/>
                <w:lang w:val="es-ES"/>
              </w:rPr>
              <w:t xml:space="preserve">Para complementar la información los alumnos indagan en diferentes fuentes (libros, enciclopedias y/o internet) sobre otros animales que también se desarrollen por huevos. </w:t>
            </w:r>
          </w:p>
          <w:p w14:paraId="60D962F6" w14:textId="77777777" w:rsidR="003D7C79" w:rsidRPr="003D7C79" w:rsidRDefault="003D7C79" w:rsidP="003D7C7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D7C79">
              <w:rPr>
                <w:rFonts w:ascii="Arial" w:hAnsi="Arial" w:cs="Arial"/>
                <w:sz w:val="24"/>
                <w:szCs w:val="24"/>
                <w:lang w:val="es-ES"/>
              </w:rPr>
              <w:t xml:space="preserve">A partir de la información recolectada, los estudiantes eligen un animal y completan sus esquemas dibujando el huevo por dentro. El docente, solicita a los estudiantes que completen su dibujo con el ciclo de vida del animal elegido. 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E2617" w:rsidRDefault="004E261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E2617" w:rsidRDefault="004E261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E2617" w:rsidRDefault="004E261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E2617" w:rsidRDefault="004E261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E2617" w:rsidRDefault="004E261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E2617" w:rsidRPr="00494FFD" w:rsidRDefault="004E261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E2617" w:rsidRPr="0067026A" w:rsidRDefault="004E261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E2617" w:rsidRPr="0067026A" w:rsidRDefault="004E261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E2617" w:rsidRPr="00310A3B" w:rsidRDefault="004E261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E2617" w:rsidRPr="00310A3B" w:rsidRDefault="004E261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36B9229E" w:rsidR="004E2617" w:rsidRDefault="004E261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0C18B0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1670C20D" w:rsidR="004E2617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0C18B0">
      <w:rPr>
        <w:rFonts w:ascii="Arial" w:hAnsi="Arial" w:cs="Arial"/>
        <w:b/>
        <w:color w:val="F79646" w:themeColor="accent6"/>
        <w:sz w:val="36"/>
        <w:szCs w:val="36"/>
      </w:rPr>
      <w:t>3</w:t>
    </w:r>
  </w:p>
  <w:p w14:paraId="0F8BA325" w14:textId="77777777" w:rsidR="004E2617" w:rsidRPr="00176A66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8C710B"/>
    <w:multiLevelType w:val="hybridMultilevel"/>
    <w:tmpl w:val="E498492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29"/>
  </w:num>
  <w:num w:numId="2">
    <w:abstractNumId w:val="21"/>
  </w:num>
  <w:num w:numId="3">
    <w:abstractNumId w:val="8"/>
  </w:num>
  <w:num w:numId="4">
    <w:abstractNumId w:val="26"/>
  </w:num>
  <w:num w:numId="5">
    <w:abstractNumId w:val="35"/>
  </w:num>
  <w:num w:numId="6">
    <w:abstractNumId w:val="12"/>
  </w:num>
  <w:num w:numId="7">
    <w:abstractNumId w:val="27"/>
  </w:num>
  <w:num w:numId="8">
    <w:abstractNumId w:val="2"/>
  </w:num>
  <w:num w:numId="9">
    <w:abstractNumId w:val="22"/>
  </w:num>
  <w:num w:numId="10">
    <w:abstractNumId w:val="30"/>
  </w:num>
  <w:num w:numId="11">
    <w:abstractNumId w:val="28"/>
  </w:num>
  <w:num w:numId="12">
    <w:abstractNumId w:val="34"/>
  </w:num>
  <w:num w:numId="13">
    <w:abstractNumId w:val="16"/>
  </w:num>
  <w:num w:numId="14">
    <w:abstractNumId w:val="15"/>
  </w:num>
  <w:num w:numId="15">
    <w:abstractNumId w:val="20"/>
  </w:num>
  <w:num w:numId="16">
    <w:abstractNumId w:val="25"/>
  </w:num>
  <w:num w:numId="17">
    <w:abstractNumId w:val="11"/>
  </w:num>
  <w:num w:numId="18">
    <w:abstractNumId w:val="7"/>
  </w:num>
  <w:num w:numId="19">
    <w:abstractNumId w:val="13"/>
  </w:num>
  <w:num w:numId="20">
    <w:abstractNumId w:val="10"/>
  </w:num>
  <w:num w:numId="21">
    <w:abstractNumId w:val="33"/>
  </w:num>
  <w:num w:numId="22">
    <w:abstractNumId w:val="0"/>
  </w:num>
  <w:num w:numId="23">
    <w:abstractNumId w:val="1"/>
  </w:num>
  <w:num w:numId="24">
    <w:abstractNumId w:val="9"/>
  </w:num>
  <w:num w:numId="25">
    <w:abstractNumId w:val="24"/>
  </w:num>
  <w:num w:numId="26">
    <w:abstractNumId w:val="3"/>
  </w:num>
  <w:num w:numId="27">
    <w:abstractNumId w:val="31"/>
  </w:num>
  <w:num w:numId="28">
    <w:abstractNumId w:val="6"/>
  </w:num>
  <w:num w:numId="29">
    <w:abstractNumId w:val="4"/>
  </w:num>
  <w:num w:numId="30">
    <w:abstractNumId w:val="23"/>
  </w:num>
  <w:num w:numId="31">
    <w:abstractNumId w:val="5"/>
  </w:num>
  <w:num w:numId="32">
    <w:abstractNumId w:val="32"/>
  </w:num>
  <w:num w:numId="33">
    <w:abstractNumId w:val="19"/>
  </w:num>
  <w:num w:numId="34">
    <w:abstractNumId w:val="18"/>
  </w:num>
  <w:num w:numId="35">
    <w:abstractNumId w:val="17"/>
  </w:num>
  <w:num w:numId="36">
    <w:abstractNumId w:val="14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C18B0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3D7C79"/>
    <w:rsid w:val="0042180F"/>
    <w:rsid w:val="00423DDE"/>
    <w:rsid w:val="004356BD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27580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3CADD4-99F7-174B-8A37-D9006B9A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990</Characters>
  <Application>Microsoft Macintosh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2020-05-26T17:27:00Z</dcterms:created>
  <dcterms:modified xsi:type="dcterms:W3CDTF">2020-05-26T17:27:00Z</dcterms:modified>
</cp:coreProperties>
</file>