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3EB40971"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DE5285">
        <w:rPr>
          <w:rFonts w:ascii="Arial" w:hAnsi="Arial" w:cs="Arial"/>
          <w:b/>
          <w:color w:val="404040" w:themeColor="text1" w:themeTint="BF"/>
          <w:sz w:val="28"/>
          <w:szCs w:val="28"/>
        </w:rPr>
        <w:t>10</w:t>
      </w:r>
      <w:bookmarkStart w:id="0" w:name="_GoBack"/>
      <w:bookmarkEnd w:id="0"/>
    </w:p>
    <w:p w14:paraId="28356022" w14:textId="77777777" w:rsidR="00E33FFA" w:rsidRPr="00E33FFA" w:rsidRDefault="00E33FFA" w:rsidP="00E33FFA">
      <w:pPr>
        <w:jc w:val="center"/>
        <w:rPr>
          <w:rFonts w:ascii="Arial" w:hAnsi="Arial" w:cs="Arial"/>
          <w:b/>
          <w:bCs/>
          <w:color w:val="404040" w:themeColor="text1" w:themeTint="BF"/>
          <w:sz w:val="28"/>
          <w:szCs w:val="28"/>
        </w:rPr>
      </w:pPr>
      <w:r w:rsidRPr="00E33FFA">
        <w:rPr>
          <w:rFonts w:ascii="Arial" w:hAnsi="Arial" w:cs="Arial"/>
          <w:b/>
          <w:bCs/>
          <w:color w:val="404040" w:themeColor="text1" w:themeTint="BF"/>
          <w:sz w:val="28"/>
          <w:szCs w:val="28"/>
        </w:rPr>
        <w:t>Efecto del ciclo diario en el ambiente</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57F98761" w14:textId="77777777" w:rsidR="00240A44" w:rsidRPr="00240A44" w:rsidRDefault="00240A44" w:rsidP="00240A44">
            <w:pPr>
              <w:rPr>
                <w:rFonts w:ascii="Verdana" w:hAnsi="Verdana" w:cs="Verdana"/>
                <w:b/>
                <w:bCs/>
              </w:rPr>
            </w:pPr>
            <w:r w:rsidRPr="00240A44">
              <w:rPr>
                <w:rFonts w:ascii="Verdana" w:hAnsi="Verdana" w:cs="Verdana"/>
                <w:b/>
                <w:bCs/>
              </w:rPr>
              <w:t>Describir y registrar el ciclo diario y las diferencias entre el día y la noche, a partir de la observación del Sol, la Luna, las estrellas y la luminosidad del cielo, entre otras, y sus efectos en los seres vivos y el ambiente. (OA 11)</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34EDA2BA" w14:textId="066277FD" w:rsidR="006F751F" w:rsidRPr="002F3D14" w:rsidRDefault="002A0EFF" w:rsidP="003B4B59">
            <w:pPr>
              <w:rPr>
                <w:rFonts w:ascii="Arial" w:hAnsi="Arial" w:cs="Arial"/>
                <w:color w:val="404040" w:themeColor="text1" w:themeTint="BF"/>
                <w:lang w:val="es-ES"/>
              </w:rPr>
            </w:pPr>
            <w:r w:rsidRPr="002A0EFF">
              <w:rPr>
                <w:rFonts w:ascii="Arial" w:hAnsi="Arial" w:cs="Arial"/>
                <w:bCs/>
                <w:color w:val="404040" w:themeColor="text1" w:themeTint="BF"/>
              </w:rPr>
              <w:t>Comunicar y comparar con otros sus observaciones. (OA d)</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2946F8B2" w14:textId="77777777" w:rsidR="002C5063" w:rsidRPr="002C5063" w:rsidRDefault="002C5063" w:rsidP="002C5063">
            <w:pPr>
              <w:autoSpaceDE w:val="0"/>
              <w:autoSpaceDN w:val="0"/>
              <w:adjustRightInd w:val="0"/>
              <w:ind w:left="360"/>
              <w:jc w:val="both"/>
              <w:rPr>
                <w:rFonts w:ascii="Arial" w:hAnsi="Arial" w:cs="Arial"/>
                <w:sz w:val="24"/>
                <w:szCs w:val="24"/>
              </w:rPr>
            </w:pPr>
            <w:r w:rsidRPr="002C5063">
              <w:rPr>
                <w:rFonts w:ascii="Arial" w:hAnsi="Arial" w:cs="Arial"/>
                <w:sz w:val="24"/>
                <w:szCs w:val="24"/>
              </w:rPr>
              <w:t xml:space="preserve">En grupos pequeños los estudiantes comparan el trasladarse a pie, en bicicleta o automóvil durante el día, con el hacerlo durante la noche desde el punto de vista de la seguridad. Describen elementos reflectantes que se utilizan para facilitar la visión en la noche. Señalan específicamente dónde se usan estos elementos (letreros, líneas en el pavimento, adosados a uniformes de carabineros, etc.). Reconocen la importancia de no trasladarse solos (sin adultos) por la vía pública. Resumen el resultado de sus análisis y cada grupo los exponen al curso. </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6356DB96"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Pr>
        <w:rFonts w:ascii="Arial" w:hAnsi="Arial" w:cs="Arial"/>
        <w:b/>
        <w:color w:val="F79646" w:themeColor="accent6"/>
        <w:sz w:val="36"/>
        <w:szCs w:val="36"/>
      </w:rPr>
      <w:t>3</w:t>
    </w:r>
    <w:r>
      <w:rPr>
        <w:rFonts w:ascii="Arial" w:hAnsi="Arial" w:cs="Arial"/>
        <w:b/>
        <w:color w:val="F79646" w:themeColor="accent6"/>
        <w:sz w:val="56"/>
        <w:szCs w:val="56"/>
      </w:rPr>
      <w:t xml:space="preserve">       </w:t>
    </w:r>
  </w:p>
  <w:p w14:paraId="2E76684A" w14:textId="32CDCCCF" w:rsidR="002C5063" w:rsidRDefault="002C506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11</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5">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6">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8">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9">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1">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8">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19">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5">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4"/>
  </w:num>
  <w:num w:numId="3">
    <w:abstractNumId w:val="5"/>
  </w:num>
  <w:num w:numId="4">
    <w:abstractNumId w:val="18"/>
  </w:num>
  <w:num w:numId="5">
    <w:abstractNumId w:val="26"/>
  </w:num>
  <w:num w:numId="6">
    <w:abstractNumId w:val="9"/>
  </w:num>
  <w:num w:numId="7">
    <w:abstractNumId w:val="19"/>
  </w:num>
  <w:num w:numId="8">
    <w:abstractNumId w:val="2"/>
  </w:num>
  <w:num w:numId="9">
    <w:abstractNumId w:val="15"/>
  </w:num>
  <w:num w:numId="10">
    <w:abstractNumId w:val="22"/>
  </w:num>
  <w:num w:numId="11">
    <w:abstractNumId w:val="20"/>
  </w:num>
  <w:num w:numId="12">
    <w:abstractNumId w:val="25"/>
  </w:num>
  <w:num w:numId="13">
    <w:abstractNumId w:val="12"/>
  </w:num>
  <w:num w:numId="14">
    <w:abstractNumId w:val="11"/>
  </w:num>
  <w:num w:numId="15">
    <w:abstractNumId w:val="13"/>
  </w:num>
  <w:num w:numId="16">
    <w:abstractNumId w:val="17"/>
  </w:num>
  <w:num w:numId="17">
    <w:abstractNumId w:val="8"/>
  </w:num>
  <w:num w:numId="18">
    <w:abstractNumId w:val="4"/>
  </w:num>
  <w:num w:numId="19">
    <w:abstractNumId w:val="10"/>
  </w:num>
  <w:num w:numId="20">
    <w:abstractNumId w:val="7"/>
  </w:num>
  <w:num w:numId="21">
    <w:abstractNumId w:val="24"/>
  </w:num>
  <w:num w:numId="22">
    <w:abstractNumId w:val="0"/>
  </w:num>
  <w:num w:numId="23">
    <w:abstractNumId w:val="1"/>
  </w:num>
  <w:num w:numId="24">
    <w:abstractNumId w:val="6"/>
  </w:num>
  <w:num w:numId="25">
    <w:abstractNumId w:val="16"/>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8349B"/>
    <w:rsid w:val="00090315"/>
    <w:rsid w:val="000A34A9"/>
    <w:rsid w:val="000F65D9"/>
    <w:rsid w:val="001476EB"/>
    <w:rsid w:val="00176A66"/>
    <w:rsid w:val="001A46F5"/>
    <w:rsid w:val="001B05D4"/>
    <w:rsid w:val="001C34A5"/>
    <w:rsid w:val="001D10EB"/>
    <w:rsid w:val="001E21DE"/>
    <w:rsid w:val="001F7E02"/>
    <w:rsid w:val="002009DD"/>
    <w:rsid w:val="00210395"/>
    <w:rsid w:val="00240243"/>
    <w:rsid w:val="00240A44"/>
    <w:rsid w:val="00244FF8"/>
    <w:rsid w:val="00266016"/>
    <w:rsid w:val="00270229"/>
    <w:rsid w:val="002809D2"/>
    <w:rsid w:val="002A091C"/>
    <w:rsid w:val="002A0EFF"/>
    <w:rsid w:val="002A576A"/>
    <w:rsid w:val="002B60E4"/>
    <w:rsid w:val="002C5063"/>
    <w:rsid w:val="002D5A24"/>
    <w:rsid w:val="002F3D14"/>
    <w:rsid w:val="002F51A2"/>
    <w:rsid w:val="00310A3B"/>
    <w:rsid w:val="0032356E"/>
    <w:rsid w:val="003564EB"/>
    <w:rsid w:val="00367DEF"/>
    <w:rsid w:val="0037747A"/>
    <w:rsid w:val="003A6DA0"/>
    <w:rsid w:val="003B2AA0"/>
    <w:rsid w:val="003B4B59"/>
    <w:rsid w:val="003D2118"/>
    <w:rsid w:val="0042180F"/>
    <w:rsid w:val="004356BD"/>
    <w:rsid w:val="00490E62"/>
    <w:rsid w:val="00494FFD"/>
    <w:rsid w:val="004B552D"/>
    <w:rsid w:val="004D0CC0"/>
    <w:rsid w:val="00502707"/>
    <w:rsid w:val="005035DC"/>
    <w:rsid w:val="00507387"/>
    <w:rsid w:val="00513AA4"/>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934FC"/>
    <w:rsid w:val="006A66D3"/>
    <w:rsid w:val="006B0A64"/>
    <w:rsid w:val="006B0CDC"/>
    <w:rsid w:val="006B32A9"/>
    <w:rsid w:val="006F751F"/>
    <w:rsid w:val="00722314"/>
    <w:rsid w:val="0072397F"/>
    <w:rsid w:val="00733C66"/>
    <w:rsid w:val="007359D5"/>
    <w:rsid w:val="0073704D"/>
    <w:rsid w:val="0073736E"/>
    <w:rsid w:val="00751521"/>
    <w:rsid w:val="00757452"/>
    <w:rsid w:val="0076250D"/>
    <w:rsid w:val="00787875"/>
    <w:rsid w:val="007A0741"/>
    <w:rsid w:val="007A4A85"/>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B7C76"/>
    <w:rsid w:val="00AF1B76"/>
    <w:rsid w:val="00B176E8"/>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22104"/>
    <w:rsid w:val="00D3399C"/>
    <w:rsid w:val="00D33C26"/>
    <w:rsid w:val="00D46EE3"/>
    <w:rsid w:val="00D47DB6"/>
    <w:rsid w:val="00D52484"/>
    <w:rsid w:val="00D9267F"/>
    <w:rsid w:val="00DA0FF8"/>
    <w:rsid w:val="00DC24CA"/>
    <w:rsid w:val="00DC2FBC"/>
    <w:rsid w:val="00DD41F3"/>
    <w:rsid w:val="00DE5285"/>
    <w:rsid w:val="00DF2396"/>
    <w:rsid w:val="00DF58DE"/>
    <w:rsid w:val="00E06097"/>
    <w:rsid w:val="00E33FFA"/>
    <w:rsid w:val="00E5135D"/>
    <w:rsid w:val="00E745BE"/>
    <w:rsid w:val="00EB0BD4"/>
    <w:rsid w:val="00EC4703"/>
    <w:rsid w:val="00EC4DD7"/>
    <w:rsid w:val="00EF121F"/>
    <w:rsid w:val="00F13618"/>
    <w:rsid w:val="00F239F4"/>
    <w:rsid w:val="00F3255A"/>
    <w:rsid w:val="00F42F87"/>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D9DEB-B0D9-6B44-82E1-D67DF615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823</Characters>
  <Application>Microsoft Macintosh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3</cp:revision>
  <cp:lastPrinted>2020-04-24T19:59:00Z</cp:lastPrinted>
  <dcterms:created xsi:type="dcterms:W3CDTF">2020-05-25T21:02:00Z</dcterms:created>
  <dcterms:modified xsi:type="dcterms:W3CDTF">2020-05-25T21:02:00Z</dcterms:modified>
</cp:coreProperties>
</file>