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2BEFE0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D419B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  <w:bookmarkStart w:id="0" w:name="_GoBack"/>
      <w:bookmarkEnd w:id="0"/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B40466" w14:textId="77777777" w:rsidR="004D419B" w:rsidRPr="004D419B" w:rsidRDefault="004D419B" w:rsidP="004D419B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4D419B">
              <w:rPr>
                <w:rFonts w:ascii="Arial" w:hAnsi="Arial" w:cs="Arial"/>
                <w:bCs/>
                <w:color w:val="404040" w:themeColor="text1" w:themeTint="BF"/>
              </w:rPr>
              <w:t xml:space="preserve">Explorar y experimentar, en forma guiada, utilizando la observación y la manipulación. </w:t>
            </w:r>
          </w:p>
          <w:p w14:paraId="121990AE" w14:textId="77777777" w:rsidR="004D419B" w:rsidRPr="004D419B" w:rsidRDefault="004D419B" w:rsidP="004D419B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4D419B">
              <w:rPr>
                <w:rFonts w:ascii="Arial" w:hAnsi="Arial" w:cs="Arial"/>
                <w:bCs/>
                <w:color w:val="404040" w:themeColor="text1" w:themeTint="BF"/>
              </w:rPr>
              <w:t xml:space="preserve">(OA b) </w:t>
            </w:r>
          </w:p>
          <w:p w14:paraId="79D00B98" w14:textId="77777777" w:rsidR="004D419B" w:rsidRPr="004D419B" w:rsidRDefault="004D419B" w:rsidP="004D419B">
            <w:pPr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4EDA2BA" w14:textId="3D59C2C0" w:rsidR="006F751F" w:rsidRPr="002F3D14" w:rsidRDefault="004D419B" w:rsidP="004D419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D419B">
              <w:rPr>
                <w:rFonts w:ascii="Arial" w:hAnsi="Arial" w:cs="Arial"/>
                <w:bCs/>
                <w:color w:val="404040" w:themeColor="text1" w:themeTint="BF"/>
              </w:rPr>
              <w:t>Comunicar sus ideas, s y experiencias de forma oral entre otros.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D92857" w14:textId="77777777" w:rsidR="004D419B" w:rsidRPr="004D419B" w:rsidRDefault="004D419B" w:rsidP="004D419B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9B">
              <w:rPr>
                <w:rFonts w:ascii="Arial" w:hAnsi="Arial" w:cs="Arial"/>
                <w:sz w:val="24"/>
                <w:szCs w:val="24"/>
              </w:rPr>
              <w:t xml:space="preserve">Utilizando diversos materiales confeccionan mascaras de animales chilenos como, el puma, huemul, cóndor, pudú y caballo, entre otros. Luego, representan teatralmente sus características físicas y el lugar donde vive. </w:t>
            </w:r>
            <w:r w:rsidRPr="004D419B">
              <w:rPr>
                <w:rFonts w:ascii="Arial" w:hAnsi="Arial" w:cs="Arial"/>
                <w:i/>
                <w:sz w:val="24"/>
                <w:szCs w:val="24"/>
              </w:rPr>
              <w:t>® Artes Visuales.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711694-2294-4045-8AB3-B9A0B6A8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2020-05-25T21:40:00Z</dcterms:created>
  <dcterms:modified xsi:type="dcterms:W3CDTF">2020-05-25T21:40:00Z</dcterms:modified>
</cp:coreProperties>
</file>