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19D927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50F2C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  <w:bookmarkStart w:id="0" w:name="_GoBack"/>
      <w:bookmarkEnd w:id="0"/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EFF0838" w:rsidR="006F751F" w:rsidRPr="002F3D14" w:rsidRDefault="00463CF1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63CF1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61DA60" w14:textId="77777777" w:rsidR="00750F2C" w:rsidRPr="00750F2C" w:rsidRDefault="00750F2C" w:rsidP="00750F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F2C">
              <w:rPr>
                <w:rFonts w:ascii="Arial" w:hAnsi="Arial" w:cs="Arial"/>
                <w:sz w:val="24"/>
                <w:szCs w:val="24"/>
              </w:rPr>
              <w:t xml:space="preserve">El docente selecciona animales y plantas típicos de Chile. Los estudiantes los dibujan y pintan sobre un cartón y luego recortan por el contorno de sus siluetas. El docente coloca un mapa de Chile en la pizarra, donde los estudiantes van pegando los animales y plantas según el lugar donde habitan. </w:t>
            </w:r>
            <w:r w:rsidRPr="00750F2C">
              <w:rPr>
                <w:rFonts w:ascii="Arial" w:hAnsi="Arial" w:cs="Arial"/>
                <w:bCs/>
                <w:i/>
                <w:sz w:val="24"/>
                <w:szCs w:val="24"/>
              </w:rPr>
              <w:t>® Historia, Geografía y Ciencias Sociales.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2FF82-E743-414D-92B7-8359434E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2020-05-25T21:39:00Z</dcterms:created>
  <dcterms:modified xsi:type="dcterms:W3CDTF">2020-05-25T21:39:00Z</dcterms:modified>
</cp:coreProperties>
</file>