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E666EB" w14:textId="0EA31808" w:rsidR="003333FF" w:rsidRPr="00964142" w:rsidRDefault="009B6FEA" w:rsidP="003E2315">
            <w:pPr>
              <w:rPr>
                <w:rFonts w:ascii="Arial" w:hAnsi="Arial" w:cs="Arial"/>
                <w:b/>
                <w:bCs/>
                <w:color w:val="404040" w:themeColor="text1" w:themeTint="BF"/>
                <w:sz w:val="24"/>
                <w:szCs w:val="24"/>
                <w:lang w:val="es-ES"/>
              </w:rPr>
            </w:pPr>
            <w:r w:rsidRPr="009B6FEA">
              <w:rPr>
                <w:rFonts w:ascii="Arial" w:hAnsi="Arial" w:cs="Arial"/>
                <w:b/>
                <w:bCs/>
                <w:color w:val="404040" w:themeColor="text1" w:themeTint="BF"/>
                <w:sz w:val="24"/>
                <w:szCs w:val="24"/>
                <w:lang w:val="es-ES"/>
              </w:rPr>
              <w:t xml:space="preserve">Crear trabajos visuales basados en la apreciación y el análisis de manifestaciones estéticas referidas a la relación entre personas, </w:t>
            </w:r>
            <w:r w:rsidRPr="00D17A1F">
              <w:rPr>
                <w:rFonts w:ascii="Arial" w:hAnsi="Arial" w:cs="Arial"/>
                <w:b/>
                <w:bCs/>
                <w:color w:val="404040" w:themeColor="text1" w:themeTint="BF"/>
                <w:sz w:val="24"/>
                <w:szCs w:val="24"/>
                <w:lang w:val="es-ES"/>
              </w:rPr>
              <w:t>naturaleza</w:t>
            </w:r>
            <w:r w:rsidRPr="009B6FEA">
              <w:rPr>
                <w:rFonts w:ascii="Arial" w:hAnsi="Arial" w:cs="Arial"/>
                <w:b/>
                <w:bCs/>
                <w:color w:val="404040" w:themeColor="text1" w:themeTint="BF"/>
                <w:sz w:val="24"/>
                <w:szCs w:val="24"/>
                <w:lang w:val="es-ES"/>
              </w:rPr>
              <w:t xml:space="preserve"> y </w:t>
            </w:r>
            <w:r w:rsidRPr="00D17A1F">
              <w:rPr>
                <w:rFonts w:ascii="Arial" w:hAnsi="Arial" w:cs="Arial"/>
                <w:b/>
                <w:bCs/>
                <w:color w:val="404040" w:themeColor="text1" w:themeTint="BF"/>
                <w:sz w:val="24"/>
                <w:szCs w:val="24"/>
                <w:u w:val="single"/>
                <w:lang w:val="es-ES"/>
              </w:rPr>
              <w:t>medioambiente</w:t>
            </w:r>
            <w:r w:rsidRPr="009B6FEA">
              <w:rPr>
                <w:rFonts w:ascii="Arial" w:hAnsi="Arial" w:cs="Arial"/>
                <w:b/>
                <w:bCs/>
                <w:color w:val="404040" w:themeColor="text1" w:themeTint="BF"/>
                <w:sz w:val="24"/>
                <w:szCs w:val="24"/>
                <w:lang w:val="es-ES"/>
              </w:rPr>
              <w:t>, en diferentes contextos</w:t>
            </w:r>
          </w:p>
        </w:tc>
        <w:tc>
          <w:tcPr>
            <w:tcW w:w="6378" w:type="dxa"/>
          </w:tcPr>
          <w:p w14:paraId="4871E732" w14:textId="7B2516B5" w:rsidR="00BA4956" w:rsidRDefault="00BA4956" w:rsidP="00377273">
            <w:pPr>
              <w:rPr>
                <w:rFonts w:ascii="Arial" w:hAnsi="Arial" w:cs="Arial"/>
                <w:b/>
                <w:bCs/>
                <w:color w:val="404040" w:themeColor="text1" w:themeTint="BF"/>
                <w:sz w:val="24"/>
                <w:szCs w:val="24"/>
                <w:lang w:val="es-ES"/>
              </w:rPr>
            </w:pPr>
            <w:r w:rsidRPr="00BA4956">
              <w:rPr>
                <w:rFonts w:ascii="Arial" w:hAnsi="Arial" w:cs="Arial"/>
                <w:b/>
                <w:bCs/>
                <w:color w:val="404040" w:themeColor="text1" w:themeTint="BF"/>
                <w:sz w:val="24"/>
                <w:szCs w:val="24"/>
                <w:lang w:val="es-ES"/>
              </w:rPr>
              <w:t>3</w:t>
            </w:r>
            <w:r w:rsidR="00B576CD" w:rsidRPr="00BA4956">
              <w:rPr>
                <w:rFonts w:ascii="Arial" w:hAnsi="Arial" w:cs="Arial"/>
                <w:b/>
                <w:bCs/>
                <w:color w:val="404040" w:themeColor="text1" w:themeTint="BF"/>
                <w:sz w:val="24"/>
                <w:szCs w:val="24"/>
                <w:lang w:val="es-ES"/>
              </w:rPr>
              <w:t>.</w:t>
            </w:r>
          </w:p>
          <w:p w14:paraId="03B55B23"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color w:val="404040" w:themeColor="text1" w:themeTint="BF"/>
                <w:sz w:val="24"/>
                <w:szCs w:val="24"/>
                <w:lang w:val="es-ES"/>
              </w:rPr>
              <w:t xml:space="preserve">Las y los estudiantes observan y comentan acerca de dibujos, pinturas y representaciones tridimensionales de paisajes urbanos tratados de manera ingenua o cómica de Sebastián Garretón, Lukas, Loro Coirón y Red </w:t>
            </w:r>
            <w:proofErr w:type="spellStart"/>
            <w:r w:rsidRPr="00BA4956">
              <w:rPr>
                <w:rFonts w:ascii="Arial" w:hAnsi="Arial" w:cs="Arial"/>
                <w:color w:val="404040" w:themeColor="text1" w:themeTint="BF"/>
                <w:sz w:val="24"/>
                <w:szCs w:val="24"/>
                <w:lang w:val="es-ES"/>
              </w:rPr>
              <w:t>Grooms</w:t>
            </w:r>
            <w:proofErr w:type="spellEnd"/>
            <w:r w:rsidRPr="00BA4956">
              <w:rPr>
                <w:rFonts w:ascii="Arial" w:hAnsi="Arial" w:cs="Arial"/>
                <w:color w:val="404040" w:themeColor="text1" w:themeTint="BF"/>
                <w:sz w:val="24"/>
                <w:szCs w:val="24"/>
                <w:lang w:val="es-ES"/>
              </w:rPr>
              <w:t xml:space="preserve">. Para esto el o la docente plantea preguntas como: </w:t>
            </w:r>
          </w:p>
          <w:p w14:paraId="4D12C6BB"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¿Qué les llama la atención de estos dibujos, pinturas, grabados y representaciones tridimensionales? </w:t>
            </w:r>
          </w:p>
          <w:p w14:paraId="2533E927"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¿Qué sensaciones o recuerdos les traen? </w:t>
            </w:r>
          </w:p>
          <w:p w14:paraId="15FC858F"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¿Qué historias cuentan? </w:t>
            </w:r>
          </w:p>
          <w:p w14:paraId="745D0B94"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¿Estas historias serán reales, inventadas o una mezcla de ficción y realidad? </w:t>
            </w:r>
          </w:p>
          <w:p w14:paraId="6E9568B9"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¿Qué personajes y situaciones se representan en estas historias? </w:t>
            </w:r>
          </w:p>
          <w:p w14:paraId="3C29D9B0"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 xml:space="preserve">&gt; </w:t>
            </w:r>
            <w:r w:rsidRPr="00BA4956">
              <w:rPr>
                <w:rFonts w:ascii="Arial" w:hAnsi="Arial" w:cs="Arial"/>
                <w:color w:val="404040" w:themeColor="text1" w:themeTint="BF"/>
                <w:sz w:val="24"/>
                <w:szCs w:val="24"/>
                <w:lang w:val="es-ES"/>
              </w:rPr>
              <w:t xml:space="preserve">Si ustedes tuvieran que representar una historia: ¿qué personajes aparecerían, donde ocurriría, sería de esta época, del pasado o del futuro?  </w:t>
            </w:r>
          </w:p>
          <w:p w14:paraId="5B03F301" w14:textId="74DF78CA" w:rsidR="00BA4956" w:rsidRP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¿Sería un texto cómico, trágico o realista?</w:t>
            </w:r>
          </w:p>
          <w:p w14:paraId="418E44F4" w14:textId="77777777" w:rsidR="00BA4956" w:rsidRPr="00BA4956" w:rsidRDefault="00BA4956" w:rsidP="00BA4956">
            <w:pPr>
              <w:rPr>
                <w:rFonts w:ascii="Arial" w:hAnsi="Arial" w:cs="Arial"/>
                <w:color w:val="404040" w:themeColor="text1" w:themeTint="BF"/>
                <w:sz w:val="24"/>
                <w:szCs w:val="24"/>
                <w:lang w:val="es-ES"/>
              </w:rPr>
            </w:pPr>
            <w:r w:rsidRPr="00BA4956">
              <w:rPr>
                <w:rFonts w:ascii="Arial" w:hAnsi="Arial" w:cs="Arial"/>
                <w:color w:val="404040" w:themeColor="text1" w:themeTint="BF"/>
                <w:sz w:val="24"/>
                <w:szCs w:val="24"/>
                <w:lang w:val="es-ES"/>
              </w:rPr>
              <w:t xml:space="preserve">Las y los alumnas se organizan en grupos y escriben dos historias, que luego comparten con sus compañeros y compañeras. Considerando la opinión de sus pares y sus intereses seleccionan una </w:t>
            </w:r>
            <w:proofErr w:type="gramStart"/>
            <w:r w:rsidRPr="00BA4956">
              <w:rPr>
                <w:rFonts w:ascii="Arial" w:hAnsi="Arial" w:cs="Arial"/>
                <w:color w:val="404040" w:themeColor="text1" w:themeTint="BF"/>
                <w:sz w:val="24"/>
                <w:szCs w:val="24"/>
                <w:lang w:val="es-ES"/>
              </w:rPr>
              <w:t>de acuerdo a</w:t>
            </w:r>
            <w:proofErr w:type="gramEnd"/>
            <w:r w:rsidRPr="00BA4956">
              <w:rPr>
                <w:rFonts w:ascii="Arial" w:hAnsi="Arial" w:cs="Arial"/>
                <w:color w:val="404040" w:themeColor="text1" w:themeTint="BF"/>
                <w:sz w:val="24"/>
                <w:szCs w:val="24"/>
                <w:lang w:val="es-ES"/>
              </w:rPr>
              <w:t xml:space="preserve"> sus preferencias.</w:t>
            </w:r>
          </w:p>
          <w:p w14:paraId="55EAA334"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color w:val="404040" w:themeColor="text1" w:themeTint="BF"/>
                <w:sz w:val="24"/>
                <w:szCs w:val="24"/>
                <w:lang w:val="es-ES"/>
              </w:rPr>
              <w:t xml:space="preserve">El o la docente presenta el desafío creativo de representar diferentes escenas de la historia </w:t>
            </w:r>
            <w:r w:rsidRPr="00BA4956">
              <w:rPr>
                <w:rFonts w:ascii="Arial" w:hAnsi="Arial" w:cs="Arial"/>
                <w:color w:val="404040" w:themeColor="text1" w:themeTint="BF"/>
                <w:sz w:val="24"/>
                <w:szCs w:val="24"/>
                <w:lang w:val="es-ES"/>
              </w:rPr>
              <w:lastRenderedPageBreak/>
              <w:t xml:space="preserve">seleccionada, utilizando algunos de los medios expresivos observados. Para esto: </w:t>
            </w:r>
          </w:p>
          <w:p w14:paraId="4F0A212C"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Observan nuevamente las imágenes y comentan los medios expresivos, materiales y procedimientos utilizados en estas. </w:t>
            </w:r>
          </w:p>
          <w:p w14:paraId="7F10C6C4"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Seleccionan uno de los medios expresivos (dibujo, pintura, grabado o representación tridimensional) y las escenas de su historia que ilustrarán. </w:t>
            </w:r>
          </w:p>
          <w:p w14:paraId="22ACAF46"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Cada integrante debe hacerse cargo de una de las escenas, además de desarrollar diferentes ideas por medio de bocetos para representarla. </w:t>
            </w:r>
          </w:p>
          <w:p w14:paraId="2DE8B168"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Seleccionan materiales, herramientas y procedimientos para usar en su trabajo considerando el medio expresivo seleccionado. </w:t>
            </w:r>
          </w:p>
          <w:p w14:paraId="12F10A53"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Comparten con sus pares sus ideas y selección de materialidad. </w:t>
            </w:r>
          </w:p>
          <w:p w14:paraId="78915DDB"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Seleccionan las ideas más interesantes, materiales y procedimientos según se adecúen al trabajo considerando las opiniones de sus pares. </w:t>
            </w:r>
          </w:p>
          <w:p w14:paraId="58E52932" w14:textId="4425C8B3" w:rsidR="00BA4956" w:rsidRP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Crean sus trabajos visuales considerando sus ideas, materialidades e historia.</w:t>
            </w:r>
          </w:p>
          <w:p w14:paraId="243BB836"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color w:val="404040" w:themeColor="text1" w:themeTint="BF"/>
                <w:sz w:val="24"/>
                <w:szCs w:val="24"/>
                <w:lang w:val="es-ES"/>
              </w:rPr>
              <w:t xml:space="preserve">Reflexionan y responden frente a sus trabajos visuales. Para esto: </w:t>
            </w:r>
          </w:p>
          <w:p w14:paraId="5AD491DF"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Escriben un texto explicativo acerca de sus trabajos visuales explicando la historia, propósitos expresivos y justificando la materialidad de su trabajo visual. </w:t>
            </w:r>
          </w:p>
          <w:p w14:paraId="4896C367"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Exponen sus trabajos visuales y explican la historia, lo que esta trata de comunicar y la utilización del lenguaje visual y materialidades. </w:t>
            </w:r>
          </w:p>
          <w:p w14:paraId="6E55EEFE" w14:textId="77777777" w:rsid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lastRenderedPageBreak/>
              <w:t>&gt;</w:t>
            </w:r>
            <w:r w:rsidRPr="00BA4956">
              <w:rPr>
                <w:rFonts w:ascii="Arial" w:hAnsi="Arial" w:cs="Arial"/>
                <w:color w:val="404040" w:themeColor="text1" w:themeTint="BF"/>
                <w:sz w:val="24"/>
                <w:szCs w:val="24"/>
                <w:lang w:val="es-ES"/>
              </w:rPr>
              <w:t xml:space="preserve"> Evalúan trabajos de sus pares, indicando fortalezas y elementos a mejorar en la historia, la utilización de la materialidad y lenguaje visual en función del propósito comunicativo. </w:t>
            </w:r>
          </w:p>
          <w:p w14:paraId="4199AF62" w14:textId="5AD31192" w:rsidR="00BA4956" w:rsidRPr="00BA4956" w:rsidRDefault="00BA4956" w:rsidP="00BA4956">
            <w:pPr>
              <w:rPr>
                <w:rFonts w:ascii="Arial" w:hAnsi="Arial" w:cs="Arial"/>
                <w:color w:val="404040" w:themeColor="text1" w:themeTint="BF"/>
                <w:sz w:val="24"/>
                <w:szCs w:val="24"/>
                <w:lang w:val="es-ES"/>
              </w:rPr>
            </w:pPr>
            <w:r w:rsidRPr="00BA4956">
              <w:rPr>
                <w:rFonts w:ascii="Arial" w:hAnsi="Arial" w:cs="Arial"/>
                <w:b/>
                <w:bCs/>
                <w:color w:val="404040" w:themeColor="text1" w:themeTint="BF"/>
                <w:sz w:val="24"/>
                <w:szCs w:val="24"/>
                <w:lang w:val="es-ES"/>
              </w:rPr>
              <w:t>&gt;</w:t>
            </w:r>
            <w:r w:rsidRPr="00BA4956">
              <w:rPr>
                <w:rFonts w:ascii="Arial" w:hAnsi="Arial" w:cs="Arial"/>
                <w:color w:val="404040" w:themeColor="text1" w:themeTint="BF"/>
                <w:sz w:val="24"/>
                <w:szCs w:val="24"/>
                <w:lang w:val="es-ES"/>
              </w:rPr>
              <w:t xml:space="preserve"> Exponen sus historias en algún lugar del establecimiento. </w:t>
            </w:r>
          </w:p>
          <w:p w14:paraId="027FD989" w14:textId="4199E0DC" w:rsidR="00BA4956" w:rsidRPr="00BA4956" w:rsidRDefault="00BA4956" w:rsidP="00BA4956">
            <w:pPr>
              <w:rPr>
                <w:rFonts w:ascii="Arial" w:hAnsi="Arial" w:cs="Arial"/>
                <w:b/>
                <w:bCs/>
                <w:color w:val="92D050"/>
                <w:sz w:val="24"/>
                <w:szCs w:val="24"/>
                <w:lang w:val="es-ES"/>
              </w:rPr>
            </w:pPr>
            <w:r w:rsidRPr="00BA4956">
              <w:rPr>
                <w:rFonts w:ascii="Arial" w:hAnsi="Arial" w:cs="Arial"/>
                <w:b/>
                <w:bCs/>
                <w:color w:val="92D050"/>
                <w:sz w:val="24"/>
                <w:szCs w:val="24"/>
                <w:lang w:val="es-ES"/>
              </w:rPr>
              <w:t>Lenguaje y comunicación.</w:t>
            </w:r>
            <w:r w:rsidRPr="00BA4956">
              <w:rPr>
                <w:rFonts w:ascii="Arial" w:hAnsi="Arial" w:cs="Arial"/>
                <w:b/>
                <w:bCs/>
                <w:color w:val="92D050"/>
                <w:sz w:val="24"/>
                <w:szCs w:val="24"/>
                <w:lang w:val="es-ES"/>
              </w:rPr>
              <w:t xml:space="preserve"> R.</w:t>
            </w:r>
          </w:p>
          <w:p w14:paraId="4DE15317" w14:textId="13F2C6ED"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Observaciones a la o el docente</w:t>
            </w:r>
            <w:r w:rsidRPr="00BA4956">
              <w:rPr>
                <w:rFonts w:ascii="Arial" w:hAnsi="Arial" w:cs="Arial"/>
                <w:i/>
                <w:iCs/>
                <w:color w:val="404040" w:themeColor="text1" w:themeTint="BF"/>
                <w:sz w:val="24"/>
                <w:szCs w:val="24"/>
                <w:lang w:val="es-ES"/>
              </w:rPr>
              <w:t xml:space="preserve">: </w:t>
            </w:r>
            <w:r w:rsidRPr="00BA4956">
              <w:rPr>
                <w:rFonts w:ascii="Arial" w:hAnsi="Arial" w:cs="Arial"/>
                <w:i/>
                <w:iCs/>
                <w:color w:val="404040" w:themeColor="text1" w:themeTint="BF"/>
                <w:sz w:val="24"/>
                <w:szCs w:val="24"/>
                <w:lang w:val="es-ES"/>
              </w:rPr>
              <w:t>Puesto que esta actividad involucra un aprendizaje previo como es la habilidad de producción textual, es importante que se considere una planificación integrada con la asignatura de</w:t>
            </w:r>
            <w:r w:rsidRPr="00BA4956">
              <w:rPr>
                <w:i/>
                <w:iCs/>
              </w:rPr>
              <w:t xml:space="preserve"> </w:t>
            </w:r>
            <w:r w:rsidRPr="00BA4956">
              <w:rPr>
                <w:rFonts w:ascii="Arial" w:hAnsi="Arial" w:cs="Arial"/>
                <w:i/>
                <w:iCs/>
                <w:color w:val="404040" w:themeColor="text1" w:themeTint="BF"/>
                <w:sz w:val="24"/>
                <w:szCs w:val="24"/>
                <w:lang w:val="es-ES"/>
              </w:rPr>
              <w:t>Lenguaje y comunicación. Dado que la habilidad en cuestión es compleja se requiere de un diagnóstico acabado al respecto y, de existir dificultades en relación con este aprendizaje, se sugiere disminuir la complejidad del texto a elaborar</w:t>
            </w:r>
            <w:r w:rsidRPr="00BA4956">
              <w:rPr>
                <w:rFonts w:ascii="Arial" w:hAnsi="Arial" w:cs="Arial"/>
                <w:i/>
                <w:iCs/>
                <w:color w:val="404040" w:themeColor="text1" w:themeTint="BF"/>
                <w:sz w:val="24"/>
                <w:szCs w:val="24"/>
                <w:lang w:val="es-ES"/>
              </w:rPr>
              <w:t>.</w:t>
            </w:r>
          </w:p>
          <w:p w14:paraId="7A7E7F4A" w14:textId="77777777"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i/>
                <w:iCs/>
                <w:color w:val="404040" w:themeColor="text1" w:themeTint="BF"/>
                <w:sz w:val="24"/>
                <w:szCs w:val="24"/>
                <w:lang w:val="es-ES"/>
              </w:rPr>
              <w:t xml:space="preserve">Para que las y los estudiantes desarrollen un texto explicativo acerca de su trabajo visual basado en la historia, se pueden plantear preguntas como: </w:t>
            </w:r>
          </w:p>
          <w:p w14:paraId="56EABFC6" w14:textId="77777777"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&gt;</w:t>
            </w:r>
            <w:r w:rsidRPr="00BA4956">
              <w:rPr>
                <w:rFonts w:ascii="Arial" w:hAnsi="Arial" w:cs="Arial"/>
                <w:i/>
                <w:iCs/>
                <w:color w:val="404040" w:themeColor="text1" w:themeTint="BF"/>
                <w:sz w:val="24"/>
                <w:szCs w:val="24"/>
                <w:lang w:val="es-ES"/>
              </w:rPr>
              <w:t xml:space="preserve"> ¿Qué quisimos expresar y comunicar con nuestro trabajo? </w:t>
            </w:r>
          </w:p>
          <w:p w14:paraId="5A7F1EC7" w14:textId="77777777"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&gt;</w:t>
            </w:r>
            <w:r w:rsidRPr="00BA4956">
              <w:rPr>
                <w:rFonts w:ascii="Arial" w:hAnsi="Arial" w:cs="Arial"/>
                <w:i/>
                <w:iCs/>
                <w:color w:val="404040" w:themeColor="text1" w:themeTint="BF"/>
                <w:sz w:val="24"/>
                <w:szCs w:val="24"/>
                <w:lang w:val="es-ES"/>
              </w:rPr>
              <w:t xml:space="preserve"> ¿La selección de materiales y la manera de trabajarlos ayudan a nuestro propósito expresivo y comunicativo? </w:t>
            </w:r>
          </w:p>
          <w:p w14:paraId="18345258" w14:textId="77777777"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&gt;</w:t>
            </w:r>
            <w:r w:rsidRPr="00BA4956">
              <w:rPr>
                <w:rFonts w:ascii="Arial" w:hAnsi="Arial" w:cs="Arial"/>
                <w:i/>
                <w:iCs/>
                <w:color w:val="404040" w:themeColor="text1" w:themeTint="BF"/>
                <w:sz w:val="24"/>
                <w:szCs w:val="24"/>
                <w:lang w:val="es-ES"/>
              </w:rPr>
              <w:t xml:space="preserve"> ¿Las líneas, colores, formas y texturas presentes en el trabajo ayudan a nuestro propósito expresivo y comunicativo? </w:t>
            </w:r>
          </w:p>
          <w:p w14:paraId="1E3CB8E7" w14:textId="77777777"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&gt;</w:t>
            </w:r>
            <w:r w:rsidRPr="00BA4956">
              <w:rPr>
                <w:rFonts w:ascii="Arial" w:hAnsi="Arial" w:cs="Arial"/>
                <w:i/>
                <w:iCs/>
                <w:color w:val="404040" w:themeColor="text1" w:themeTint="BF"/>
                <w:sz w:val="24"/>
                <w:szCs w:val="24"/>
                <w:lang w:val="es-ES"/>
              </w:rPr>
              <w:t xml:space="preserve"> ¿Cuáles son las fortalezas de nuestro trabajo? </w:t>
            </w:r>
          </w:p>
          <w:p w14:paraId="63C62EDD" w14:textId="2A47C426" w:rsidR="00BA4956" w:rsidRPr="00BA4956" w:rsidRDefault="00BA4956" w:rsidP="00377273">
            <w:pPr>
              <w:rPr>
                <w:rFonts w:ascii="Arial" w:hAnsi="Arial" w:cs="Arial"/>
                <w:i/>
                <w:iCs/>
                <w:color w:val="404040" w:themeColor="text1" w:themeTint="BF"/>
                <w:sz w:val="24"/>
                <w:szCs w:val="24"/>
                <w:lang w:val="es-ES"/>
              </w:rPr>
            </w:pPr>
            <w:r w:rsidRPr="00BA4956">
              <w:rPr>
                <w:rFonts w:ascii="Arial" w:hAnsi="Arial" w:cs="Arial"/>
                <w:b/>
                <w:bCs/>
                <w:i/>
                <w:iCs/>
                <w:color w:val="404040" w:themeColor="text1" w:themeTint="BF"/>
                <w:sz w:val="24"/>
                <w:szCs w:val="24"/>
                <w:lang w:val="es-ES"/>
              </w:rPr>
              <w:t>&gt;</w:t>
            </w:r>
            <w:r w:rsidRPr="00BA4956">
              <w:rPr>
                <w:rFonts w:ascii="Arial" w:hAnsi="Arial" w:cs="Arial"/>
                <w:i/>
                <w:iCs/>
                <w:color w:val="404040" w:themeColor="text1" w:themeTint="BF"/>
                <w:sz w:val="24"/>
                <w:szCs w:val="24"/>
                <w:lang w:val="es-ES"/>
              </w:rPr>
              <w:t xml:space="preserve"> ¿Cómo podríamos mejorar nuestro trabajo?</w:t>
            </w:r>
          </w:p>
          <w:p w14:paraId="21823E1E" w14:textId="1C95BA8D" w:rsidR="00C03CC8" w:rsidRDefault="00C03CC8" w:rsidP="00C03CC8">
            <w:pPr>
              <w:rPr>
                <w:rFonts w:ascii="Arial" w:hAnsi="Arial" w:cs="Arial"/>
                <w:b/>
                <w:bCs/>
                <w:color w:val="404040" w:themeColor="text1" w:themeTint="BF"/>
                <w:sz w:val="24"/>
                <w:szCs w:val="24"/>
                <w:lang w:val="es-ES"/>
              </w:rPr>
            </w:pPr>
          </w:p>
          <w:p w14:paraId="372268CC" w14:textId="77777777" w:rsidR="00C03CC8" w:rsidRDefault="00C03CC8" w:rsidP="00C03CC8">
            <w:pPr>
              <w:rPr>
                <w:rFonts w:ascii="Arial" w:hAnsi="Arial" w:cs="Arial"/>
                <w:b/>
                <w:bCs/>
                <w:color w:val="404040" w:themeColor="text1" w:themeTint="BF"/>
                <w:sz w:val="24"/>
                <w:szCs w:val="24"/>
                <w:lang w:val="es-ES"/>
              </w:rPr>
            </w:pPr>
          </w:p>
          <w:p w14:paraId="328ED64C" w14:textId="556EE442" w:rsidR="00BF067B" w:rsidRPr="009B6FEA" w:rsidRDefault="00BF067B" w:rsidP="00C03CC8">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DB4CB" w14:textId="77777777" w:rsidR="00EE66E9" w:rsidRDefault="00EE66E9" w:rsidP="00B9327C">
      <w:pPr>
        <w:spacing w:after="0" w:line="240" w:lineRule="auto"/>
      </w:pPr>
      <w:r>
        <w:separator/>
      </w:r>
    </w:p>
  </w:endnote>
  <w:endnote w:type="continuationSeparator" w:id="0">
    <w:p w14:paraId="58F5982A" w14:textId="77777777" w:rsidR="00EE66E9" w:rsidRDefault="00EE66E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9C6DF" w14:textId="77777777" w:rsidR="00EE66E9" w:rsidRDefault="00EE66E9" w:rsidP="00B9327C">
      <w:pPr>
        <w:spacing w:after="0" w:line="240" w:lineRule="auto"/>
      </w:pPr>
      <w:r>
        <w:separator/>
      </w:r>
    </w:p>
  </w:footnote>
  <w:footnote w:type="continuationSeparator" w:id="0">
    <w:p w14:paraId="0DD6CA1B" w14:textId="77777777" w:rsidR="00EE66E9" w:rsidRDefault="00EE66E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1D7FFD0"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D17A1F">
      <w:rPr>
        <w:rFonts w:ascii="Arial" w:hAnsi="Arial" w:cs="Arial"/>
        <w:b/>
        <w:color w:val="92D050"/>
        <w:sz w:val="36"/>
        <w:szCs w:val="36"/>
      </w:rPr>
      <w:t>2</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Pr>
        <w:rFonts w:ascii="Arial" w:hAnsi="Arial" w:cs="Arial"/>
        <w:b/>
        <w:sz w:val="36"/>
        <w:szCs w:val="36"/>
      </w:rPr>
      <w:t xml:space="preserve">                                                  </w:t>
    </w:r>
    <w:r w:rsidR="009C751C" w:rsidRPr="009C751C">
      <w:rPr>
        <w:rFonts w:ascii="Arial" w:hAnsi="Arial" w:cs="Arial"/>
        <w:b/>
        <w:sz w:val="36"/>
        <w:szCs w:val="36"/>
      </w:rPr>
      <w:t>Octavo básico</w:t>
    </w:r>
    <w:r w:rsidR="009C751C">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6E72"/>
    <w:rsid w:val="0002508D"/>
    <w:rsid w:val="000445E1"/>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A4B13"/>
    <w:rsid w:val="001B26C5"/>
    <w:rsid w:val="001B2E52"/>
    <w:rsid w:val="001C445C"/>
    <w:rsid w:val="001C69E5"/>
    <w:rsid w:val="001E206C"/>
    <w:rsid w:val="001E4799"/>
    <w:rsid w:val="00200830"/>
    <w:rsid w:val="00237A76"/>
    <w:rsid w:val="00250813"/>
    <w:rsid w:val="00254081"/>
    <w:rsid w:val="00286FEE"/>
    <w:rsid w:val="002A2FB0"/>
    <w:rsid w:val="002B5851"/>
    <w:rsid w:val="002D5133"/>
    <w:rsid w:val="002D701E"/>
    <w:rsid w:val="002F3AD9"/>
    <w:rsid w:val="002F4B56"/>
    <w:rsid w:val="002F6233"/>
    <w:rsid w:val="00302115"/>
    <w:rsid w:val="00305B43"/>
    <w:rsid w:val="003165A9"/>
    <w:rsid w:val="003274B7"/>
    <w:rsid w:val="003333FF"/>
    <w:rsid w:val="00360C52"/>
    <w:rsid w:val="0036610D"/>
    <w:rsid w:val="00367585"/>
    <w:rsid w:val="00377273"/>
    <w:rsid w:val="003B6D91"/>
    <w:rsid w:val="003E2315"/>
    <w:rsid w:val="003E52A0"/>
    <w:rsid w:val="003F2D85"/>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6F5E"/>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342AD"/>
    <w:rsid w:val="00840307"/>
    <w:rsid w:val="00875C6E"/>
    <w:rsid w:val="00880581"/>
    <w:rsid w:val="00883DD5"/>
    <w:rsid w:val="00883F54"/>
    <w:rsid w:val="00885305"/>
    <w:rsid w:val="008A234E"/>
    <w:rsid w:val="008A7B6C"/>
    <w:rsid w:val="008D519C"/>
    <w:rsid w:val="008E6C8A"/>
    <w:rsid w:val="00942B46"/>
    <w:rsid w:val="00943C22"/>
    <w:rsid w:val="00963FE9"/>
    <w:rsid w:val="00964142"/>
    <w:rsid w:val="00965D5A"/>
    <w:rsid w:val="009719A2"/>
    <w:rsid w:val="00986F03"/>
    <w:rsid w:val="009B2ED9"/>
    <w:rsid w:val="009B6FEA"/>
    <w:rsid w:val="009C091C"/>
    <w:rsid w:val="009C751C"/>
    <w:rsid w:val="009D25C0"/>
    <w:rsid w:val="009D6512"/>
    <w:rsid w:val="00A0067B"/>
    <w:rsid w:val="00A53D7E"/>
    <w:rsid w:val="00A60B04"/>
    <w:rsid w:val="00A65534"/>
    <w:rsid w:val="00A87257"/>
    <w:rsid w:val="00A91DC2"/>
    <w:rsid w:val="00AC044E"/>
    <w:rsid w:val="00AC5FE5"/>
    <w:rsid w:val="00AD7C3B"/>
    <w:rsid w:val="00AE2400"/>
    <w:rsid w:val="00B227F5"/>
    <w:rsid w:val="00B257E4"/>
    <w:rsid w:val="00B3338F"/>
    <w:rsid w:val="00B36488"/>
    <w:rsid w:val="00B366AE"/>
    <w:rsid w:val="00B409D5"/>
    <w:rsid w:val="00B4587D"/>
    <w:rsid w:val="00B54E95"/>
    <w:rsid w:val="00B576CD"/>
    <w:rsid w:val="00B703A5"/>
    <w:rsid w:val="00B731D1"/>
    <w:rsid w:val="00B74F7F"/>
    <w:rsid w:val="00B760C8"/>
    <w:rsid w:val="00B77721"/>
    <w:rsid w:val="00B8011D"/>
    <w:rsid w:val="00B9327C"/>
    <w:rsid w:val="00B971C7"/>
    <w:rsid w:val="00BA47C5"/>
    <w:rsid w:val="00BA4956"/>
    <w:rsid w:val="00BB470C"/>
    <w:rsid w:val="00BC6781"/>
    <w:rsid w:val="00BD4910"/>
    <w:rsid w:val="00BF067B"/>
    <w:rsid w:val="00BF0A01"/>
    <w:rsid w:val="00C01C5E"/>
    <w:rsid w:val="00C025EE"/>
    <w:rsid w:val="00C03CC8"/>
    <w:rsid w:val="00C14BFD"/>
    <w:rsid w:val="00C1795C"/>
    <w:rsid w:val="00C36344"/>
    <w:rsid w:val="00CD77DA"/>
    <w:rsid w:val="00CE19CB"/>
    <w:rsid w:val="00D1183F"/>
    <w:rsid w:val="00D12895"/>
    <w:rsid w:val="00D17A1F"/>
    <w:rsid w:val="00D201C5"/>
    <w:rsid w:val="00D340AB"/>
    <w:rsid w:val="00D34F86"/>
    <w:rsid w:val="00D47C47"/>
    <w:rsid w:val="00D8337E"/>
    <w:rsid w:val="00D9224E"/>
    <w:rsid w:val="00D94287"/>
    <w:rsid w:val="00D95839"/>
    <w:rsid w:val="00DB77C9"/>
    <w:rsid w:val="00DD606F"/>
    <w:rsid w:val="00DE03F7"/>
    <w:rsid w:val="00DE5E89"/>
    <w:rsid w:val="00DE7FAF"/>
    <w:rsid w:val="00E01F34"/>
    <w:rsid w:val="00E06C52"/>
    <w:rsid w:val="00E27E70"/>
    <w:rsid w:val="00E41AB4"/>
    <w:rsid w:val="00E42F2A"/>
    <w:rsid w:val="00E801D4"/>
    <w:rsid w:val="00EC0FA1"/>
    <w:rsid w:val="00ED6217"/>
    <w:rsid w:val="00EE3113"/>
    <w:rsid w:val="00EE33E4"/>
    <w:rsid w:val="00EE66E9"/>
    <w:rsid w:val="00EF1087"/>
    <w:rsid w:val="00F01745"/>
    <w:rsid w:val="00F100E7"/>
    <w:rsid w:val="00F10D84"/>
    <w:rsid w:val="00F139CB"/>
    <w:rsid w:val="00F561C4"/>
    <w:rsid w:val="00F8208F"/>
    <w:rsid w:val="00F83D66"/>
    <w:rsid w:val="00FB2E5D"/>
    <w:rsid w:val="00FB3871"/>
    <w:rsid w:val="00FB3A09"/>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114</cp:revision>
  <dcterms:created xsi:type="dcterms:W3CDTF">2020-05-14T12:41:00Z</dcterms:created>
  <dcterms:modified xsi:type="dcterms:W3CDTF">2020-07-02T15:50:00Z</dcterms:modified>
</cp:coreProperties>
</file>