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EC25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diversidad cultural,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C25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género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3C33D20C" w14:textId="2B0DDDB1" w:rsidR="00144471" w:rsidRDefault="00407010" w:rsidP="0040701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490DEA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indagar en los conocimientos previos de los y las estudiantes sobre escultoras chilenas, el o la docente puede guiar una conversación con preguntas como las señaladas a continuación: </w:t>
            </w:r>
          </w:p>
          <w:p w14:paraId="358AE16C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visto alguna vez una escultura hecha por una mujer, en una exposición, en la calle o en un parque? </w:t>
            </w:r>
          </w:p>
          <w:p w14:paraId="3267B79D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era? </w:t>
            </w:r>
          </w:p>
          <w:p w14:paraId="0ADBC150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les llamó la atención de esa escultura? </w:t>
            </w:r>
          </w:p>
          <w:p w14:paraId="5E528F0C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¿Las esculturas hechas por mujeres son diferentes de las que realizan los hombres? </w:t>
            </w:r>
          </w:p>
          <w:p w14:paraId="1F25ED65" w14:textId="2B93C0A7" w:rsidR="00407010" w:rsidRP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respondieron afirmativamente, ¿en qué aspectos aprecian estas diferencias?</w:t>
            </w:r>
          </w:p>
          <w:p w14:paraId="0D10F17E" w14:textId="77777777" w:rsidR="00407010" w:rsidRP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obras de escultoras chilenas presentes en espacios públicos a través de fotografías, y las interpretan usando como criterios la materialidad, el propósito expresivo y el lenguaje visual.</w:t>
            </w:r>
          </w:p>
          <w:p w14:paraId="5E0D3248" w14:textId="77777777" w:rsidR="00407010" w:rsidRP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reúnen en grupos pequeños y cada estudiante selecciona una de las obras interpretadas. Luego realizan una comparación de las obras seleccionadas por el grupo utilizando como criterios la materialidad, el propósito expresivo y el lenguaje visual.</w:t>
            </w:r>
          </w:p>
          <w:p w14:paraId="521C2C6B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Comentan acerca de esculturas presentes en los espacios públicos de su ciudad o localidad y seleccionan una para 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interpretarla con mayor profundidad. Para esto realizan lo siguiente: </w:t>
            </w:r>
          </w:p>
          <w:p w14:paraId="5939A1DA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organizan para visitar esculturas y tomarles fotografías desde diferentes ángulos. </w:t>
            </w:r>
          </w:p>
          <w:p w14:paraId="79F570F3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grupos pequeños, comentan la experiencia anterior y seleccionan una de las obras para luego interpretarla. </w:t>
            </w:r>
          </w:p>
          <w:p w14:paraId="3B4EE73F" w14:textId="13032029" w:rsidR="00407010" w:rsidRP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donde interpretan la obra considerando el propósito expresivo, el lenguaje visual y la materialidad.</w:t>
            </w:r>
          </w:p>
          <w:p w14:paraId="56143F5D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Basándose en la obra interpretada, crean su propia escultura usando materiales, herramientas y procedimientos, </w:t>
            </w:r>
            <w:proofErr w:type="gramStart"/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intereses. Para esto realizan lo siguiente: </w:t>
            </w:r>
          </w:p>
          <w:p w14:paraId="769CED9D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al menos dos ideas a través de bocetos o representaciones tridimensionales, indicando materiales, herramientas y procedimientos. Comparten en grupos pequeños sus ideas y seleccionan una de ellas. </w:t>
            </w:r>
          </w:p>
          <w:p w14:paraId="4DFEA624" w14:textId="7D54996A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 escultura basándose en los bocetos y usando los materiales, herramientas y procedimientos seleccionados.</w:t>
            </w:r>
          </w:p>
          <w:p w14:paraId="1E77898B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visuales, a partir de los siguientes pasos: </w:t>
            </w:r>
          </w:p>
          <w:p w14:paraId="57E78A66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de sus esculturas, indicando sus propósitos expresivos y justificando la selección de materiales, herramientas y procedimientos. </w:t>
            </w:r>
          </w:p>
          <w:p w14:paraId="0D435551" w14:textId="77777777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y explican sus esculturas a sus pares y las comentan guiados(as) por el o la docente. </w:t>
            </w:r>
          </w:p>
          <w:p w14:paraId="318E819A" w14:textId="0A38BAA0" w:rsidR="00407010" w:rsidRDefault="00407010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4070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significados de los trabajos de otros, indicando fortalezas y elementos que pueden mejorar en relación con el propósito expresivo y la materialidad.</w:t>
            </w:r>
          </w:p>
          <w:p w14:paraId="3D5C3530" w14:textId="15713A99" w:rsidR="00240EE8" w:rsidRDefault="00240EE8" w:rsidP="004070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6B95A7" w14:textId="77777777" w:rsidR="00240EE8" w:rsidRDefault="00240EE8" w:rsidP="0040701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los y las estudiantes desarrollen el texto explicativo acerca de su trabajo visual se pueden hacer preguntas como: </w:t>
            </w:r>
          </w:p>
          <w:p w14:paraId="799DD93B" w14:textId="77777777" w:rsidR="00240EE8" w:rsidRDefault="00240EE8" w:rsidP="0040701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quisiste expresar en tu trabajo? </w:t>
            </w:r>
          </w:p>
          <w:p w14:paraId="1B3FD0B1" w14:textId="77777777" w:rsidR="00240EE8" w:rsidRDefault="00240EE8" w:rsidP="0040701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elegiste esos materiales? </w:t>
            </w:r>
          </w:p>
          <w:p w14:paraId="7DC9BA9B" w14:textId="77777777" w:rsidR="00240EE8" w:rsidRDefault="00240EE8" w:rsidP="0040701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 selección de materiales y la manera de trabajarlos? </w:t>
            </w:r>
          </w:p>
          <w:p w14:paraId="4FFC4AF0" w14:textId="77777777" w:rsidR="00240EE8" w:rsidRDefault="00240EE8" w:rsidP="0040701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las líneas, colores, formas y texturas presentes en tu trabajo? </w:t>
            </w:r>
          </w:p>
          <w:p w14:paraId="0381A2F3" w14:textId="77777777" w:rsidR="00240EE8" w:rsidRDefault="00240EE8" w:rsidP="0040701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tu trabajo? </w:t>
            </w:r>
          </w:p>
          <w:p w14:paraId="33E1AFFD" w14:textId="1CD3C6E3" w:rsidR="00240EE8" w:rsidRPr="00240EE8" w:rsidRDefault="00240EE8" w:rsidP="0040701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0EE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0EE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¿Modificarías algo de tu trabajo con el fin de mejorarlo?</w:t>
            </w:r>
          </w:p>
          <w:p w14:paraId="328ED64C" w14:textId="3F8A6AE6" w:rsidR="00407010" w:rsidRPr="00144471" w:rsidRDefault="00407010" w:rsidP="0040701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B9DD9" w14:textId="77777777" w:rsidR="00913B21" w:rsidRDefault="00913B21" w:rsidP="00B9327C">
      <w:pPr>
        <w:spacing w:after="0" w:line="240" w:lineRule="auto"/>
      </w:pPr>
      <w:r>
        <w:separator/>
      </w:r>
    </w:p>
  </w:endnote>
  <w:endnote w:type="continuationSeparator" w:id="0">
    <w:p w14:paraId="1042F2AA" w14:textId="77777777" w:rsidR="00913B21" w:rsidRDefault="00913B2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ECD14" w14:textId="77777777" w:rsidR="00913B21" w:rsidRDefault="00913B21" w:rsidP="00B9327C">
      <w:pPr>
        <w:spacing w:after="0" w:line="240" w:lineRule="auto"/>
      </w:pPr>
      <w:r>
        <w:separator/>
      </w:r>
    </w:p>
  </w:footnote>
  <w:footnote w:type="continuationSeparator" w:id="0">
    <w:p w14:paraId="3981707A" w14:textId="77777777" w:rsidR="00913B21" w:rsidRDefault="00913B2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EC078C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A23D6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14F9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4471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E206C"/>
    <w:rsid w:val="001E4799"/>
    <w:rsid w:val="00200830"/>
    <w:rsid w:val="00211BF3"/>
    <w:rsid w:val="00237A76"/>
    <w:rsid w:val="00240EE8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07010"/>
    <w:rsid w:val="0041242E"/>
    <w:rsid w:val="00432FDB"/>
    <w:rsid w:val="00450482"/>
    <w:rsid w:val="004570FA"/>
    <w:rsid w:val="00477435"/>
    <w:rsid w:val="004844CD"/>
    <w:rsid w:val="004A2353"/>
    <w:rsid w:val="004B5155"/>
    <w:rsid w:val="004D5BE4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9698B"/>
    <w:rsid w:val="008A234E"/>
    <w:rsid w:val="008A7B6C"/>
    <w:rsid w:val="008D519C"/>
    <w:rsid w:val="008E6C8A"/>
    <w:rsid w:val="00913B21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175B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C25AA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2020-06-26T01:22:00Z</dcterms:modified>
</cp:coreProperties>
</file>