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211ED22B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39DF56D2" w14:textId="77777777" w:rsidR="00A57FDE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Chile, su paisaje y sus costumbres en el pasado y en el presente </w:t>
            </w:r>
          </w:p>
          <w:p w14:paraId="58E666EB" w14:textId="36717697" w:rsidR="003333FF" w:rsidRPr="00964142" w:rsidRDefault="00A57FDE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impresionismo y postimpresionismo</w:t>
            </w:r>
            <w:r w:rsidRPr="00A57FD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; y diseño en Chile, Latinoamérica y del resto del mundo</w:t>
            </w:r>
          </w:p>
        </w:tc>
        <w:tc>
          <w:tcPr>
            <w:tcW w:w="6662" w:type="dxa"/>
          </w:tcPr>
          <w:p w14:paraId="4AA88333" w14:textId="77777777" w:rsidR="00CF5C5A" w:rsidRDefault="00CF5C5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Diseño de vestuario</w:t>
            </w:r>
          </w:p>
          <w:p w14:paraId="33D99119" w14:textId="3DBE20C2" w:rsidR="00A57FDE" w:rsidRDefault="00CF5C5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BD730D9" w14:textId="77777777" w:rsidR="00CF5C5A" w:rsidRDefault="00CF5C5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realizan una comparación de elementos de vestuario de diferentes épocas, culturas y estilos, por medio de la observación de imágenes de vestuario de diferentes períodos históricos y culturas (épocas: Antigüedad, Edad Media, Renacimiento, Barroco, Rococó, Contemporáneo u otras; culturas: precolombinas americanas, europeas, china, india, otros). Para sus comparaciones, usan criterios como: </w:t>
            </w:r>
          </w:p>
          <w:p w14:paraId="3BAACB54" w14:textId="77777777" w:rsidR="00CF5C5A" w:rsidRDefault="00CF5C5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F5C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aplicación de lenguaje visual (color, forma, textura, otros) </w:t>
            </w:r>
          </w:p>
          <w:p w14:paraId="1EC8750E" w14:textId="77777777" w:rsidR="00CF5C5A" w:rsidRDefault="00CF5C5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F5C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materiales y procedimientos utilizados en la confección de los objetos (materiales: telas de lana, seda, encajes, oro, plata, otros; procedimientos: telar, bordado, laminado en oro, tallado, otros) </w:t>
            </w:r>
          </w:p>
          <w:p w14:paraId="16DCFB7F" w14:textId="77777777" w:rsidR="00CF5C5A" w:rsidRDefault="00CF5C5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F5C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funcionalidad (para qué servía, cómo se usaba, otros) </w:t>
            </w:r>
          </w:p>
          <w:p w14:paraId="41FB752A" w14:textId="0B3F4F97" w:rsidR="00CF5C5A" w:rsidRPr="00CF5C5A" w:rsidRDefault="00CF5C5A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F5C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F5C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contexto (lugar, época de desarrollo, otros)</w:t>
            </w:r>
          </w:p>
          <w:p w14:paraId="0262AD87" w14:textId="77777777" w:rsidR="00CF5C5A" w:rsidRDefault="00CF5C5A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9402795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DEFC1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CD0D8D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44D4679" w14:textId="77777777" w:rsidR="00A57FDE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68DADB2" w:rsidR="00A57FDE" w:rsidRPr="009051C8" w:rsidRDefault="00A57FDE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1F1AA" w14:textId="77777777" w:rsidR="000611BA" w:rsidRDefault="000611BA" w:rsidP="00B9327C">
      <w:pPr>
        <w:spacing w:after="0" w:line="240" w:lineRule="auto"/>
      </w:pPr>
      <w:r>
        <w:separator/>
      </w:r>
    </w:p>
  </w:endnote>
  <w:endnote w:type="continuationSeparator" w:id="0">
    <w:p w14:paraId="3E11E41D" w14:textId="77777777" w:rsidR="000611BA" w:rsidRDefault="000611B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EB26B" w14:textId="77777777" w:rsidR="000611BA" w:rsidRDefault="000611BA" w:rsidP="00B9327C">
      <w:pPr>
        <w:spacing w:after="0" w:line="240" w:lineRule="auto"/>
      </w:pPr>
      <w:r>
        <w:separator/>
      </w:r>
    </w:p>
  </w:footnote>
  <w:footnote w:type="continuationSeparator" w:id="0">
    <w:p w14:paraId="36C5056F" w14:textId="77777777" w:rsidR="000611BA" w:rsidRDefault="000611B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1EDCBD6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CF5C5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611BA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0BD9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100"/>
    <w:rsid w:val="003165A9"/>
    <w:rsid w:val="003274B7"/>
    <w:rsid w:val="00332074"/>
    <w:rsid w:val="003333FF"/>
    <w:rsid w:val="00360C52"/>
    <w:rsid w:val="0036610D"/>
    <w:rsid w:val="00367585"/>
    <w:rsid w:val="003709CC"/>
    <w:rsid w:val="003726C8"/>
    <w:rsid w:val="003B6D91"/>
    <w:rsid w:val="003E2315"/>
    <w:rsid w:val="003E52A0"/>
    <w:rsid w:val="003F3303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934E1"/>
    <w:rsid w:val="004A2353"/>
    <w:rsid w:val="004B5155"/>
    <w:rsid w:val="004E0503"/>
    <w:rsid w:val="004E788B"/>
    <w:rsid w:val="004F6F3A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2D66"/>
    <w:rsid w:val="005F476E"/>
    <w:rsid w:val="00605060"/>
    <w:rsid w:val="00627F46"/>
    <w:rsid w:val="00642158"/>
    <w:rsid w:val="00645B2E"/>
    <w:rsid w:val="006466D1"/>
    <w:rsid w:val="00650DA0"/>
    <w:rsid w:val="00652B21"/>
    <w:rsid w:val="00653512"/>
    <w:rsid w:val="006A15F0"/>
    <w:rsid w:val="006A1E12"/>
    <w:rsid w:val="006A5014"/>
    <w:rsid w:val="006B44F1"/>
    <w:rsid w:val="006C757C"/>
    <w:rsid w:val="006D3DFF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09DA"/>
    <w:rsid w:val="008049F6"/>
    <w:rsid w:val="008174CC"/>
    <w:rsid w:val="00822C8C"/>
    <w:rsid w:val="00823F37"/>
    <w:rsid w:val="008256D7"/>
    <w:rsid w:val="008470A5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1E1E"/>
    <w:rsid w:val="00942B46"/>
    <w:rsid w:val="00943C22"/>
    <w:rsid w:val="00963FE9"/>
    <w:rsid w:val="00964142"/>
    <w:rsid w:val="00965D5A"/>
    <w:rsid w:val="009719A2"/>
    <w:rsid w:val="00976527"/>
    <w:rsid w:val="00981A34"/>
    <w:rsid w:val="00986F03"/>
    <w:rsid w:val="009B2ED9"/>
    <w:rsid w:val="009C091C"/>
    <w:rsid w:val="009D25C0"/>
    <w:rsid w:val="009D6512"/>
    <w:rsid w:val="00A0067B"/>
    <w:rsid w:val="00A05E56"/>
    <w:rsid w:val="00A53D7E"/>
    <w:rsid w:val="00A57FDE"/>
    <w:rsid w:val="00A60B04"/>
    <w:rsid w:val="00A65534"/>
    <w:rsid w:val="00A734F3"/>
    <w:rsid w:val="00A87257"/>
    <w:rsid w:val="00AC0264"/>
    <w:rsid w:val="00AC044E"/>
    <w:rsid w:val="00AC5FE5"/>
    <w:rsid w:val="00AD7C3B"/>
    <w:rsid w:val="00B227F5"/>
    <w:rsid w:val="00B257E4"/>
    <w:rsid w:val="00B32531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CF5C5A"/>
    <w:rsid w:val="00D1183F"/>
    <w:rsid w:val="00D12895"/>
    <w:rsid w:val="00D201C5"/>
    <w:rsid w:val="00D340AB"/>
    <w:rsid w:val="00D34F86"/>
    <w:rsid w:val="00D47C47"/>
    <w:rsid w:val="00D63CBA"/>
    <w:rsid w:val="00D71CE4"/>
    <w:rsid w:val="00D8337E"/>
    <w:rsid w:val="00D919FC"/>
    <w:rsid w:val="00D9224E"/>
    <w:rsid w:val="00D94056"/>
    <w:rsid w:val="00D94287"/>
    <w:rsid w:val="00D95839"/>
    <w:rsid w:val="00DB77C9"/>
    <w:rsid w:val="00DC56A4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96CC2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A005B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2020-06-24T00:02:00Z</dcterms:modified>
</cp:coreProperties>
</file>