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98384C" w14:textId="7BF5B9A7" w:rsidR="00323488" w:rsidRPr="00A01AB6" w:rsidRDefault="00B06860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A01AB6" w:rsidRPr="00A01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661873" w14:textId="77777777" w:rsidR="00B06860" w:rsidRPr="00B06860" w:rsidRDefault="00B06860" w:rsidP="00907A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Escritura de cuentos a partir de una lluvia de ideas </w:t>
            </w:r>
          </w:p>
          <w:p w14:paraId="328ED64C" w14:textId="1D122D71" w:rsidR="00B02950" w:rsidRPr="00907A4D" w:rsidRDefault="00B06860" w:rsidP="00907A4D">
            <w:pPr>
              <w:rPr>
                <w:rFonts w:ascii="Arial" w:hAnsi="Arial" w:cs="Arial"/>
                <w:sz w:val="24"/>
                <w:szCs w:val="24"/>
              </w:rPr>
            </w:pPr>
            <w:r w:rsidRPr="00B06860">
              <w:rPr>
                <w:rFonts w:ascii="Arial" w:hAnsi="Arial" w:cs="Arial"/>
                <w:sz w:val="24"/>
                <w:szCs w:val="24"/>
              </w:rPr>
              <w:t>El docente pide al curso que, libremente, propongan palabras para la elaboración de un listado que escribirá en el pizarrón. Después de esto, cada estudiante selecciona tres palabras distintas y, a partir de ellas, elabora un cuento.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59BA" w14:textId="77777777" w:rsidR="006F7D94" w:rsidRDefault="006F7D94" w:rsidP="00B9327C">
      <w:pPr>
        <w:spacing w:after="0" w:line="240" w:lineRule="auto"/>
      </w:pPr>
      <w:r>
        <w:separator/>
      </w:r>
    </w:p>
  </w:endnote>
  <w:endnote w:type="continuationSeparator" w:id="0">
    <w:p w14:paraId="50CC51EA" w14:textId="77777777" w:rsidR="006F7D94" w:rsidRDefault="006F7D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59EAF" w14:textId="77777777" w:rsidR="006F7D94" w:rsidRDefault="006F7D94" w:rsidP="00B9327C">
      <w:pPr>
        <w:spacing w:after="0" w:line="240" w:lineRule="auto"/>
      </w:pPr>
      <w:r>
        <w:separator/>
      </w:r>
    </w:p>
  </w:footnote>
  <w:footnote w:type="continuationSeparator" w:id="0">
    <w:p w14:paraId="715D546A" w14:textId="77777777" w:rsidR="006F7D94" w:rsidRDefault="006F7D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2020-08-27T15:43:00Z</dcterms:modified>
</cp:coreProperties>
</file>