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A2A6FF4" w14:textId="77777777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21E20B8E" w14:textId="7274EE4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7F1B38E" w14:textId="0ABADA0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73752256" w14:textId="52BBF656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45F38215" w14:textId="7CA3D54D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158F26B8" w14:textId="7EDCDA51" w:rsidR="00B36DBC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FA717A" w14:textId="77777777" w:rsidR="00323488" w:rsidRDefault="001E1955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2573F124" w14:textId="77777777" w:rsidR="001E1955" w:rsidRPr="001E1955" w:rsidRDefault="001E1955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19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Descripción de los personajes principales </w:t>
            </w:r>
          </w:p>
          <w:p w14:paraId="328ED64C" w14:textId="5509E557" w:rsidR="001E1955" w:rsidRPr="00B87877" w:rsidRDefault="001E1955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19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dos personajes de un cuento o una leyenda leídos en clases. Señalan las características físicas, usando las mismas palabras que aparecen en el texto y, además, agregan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E19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características sicológicas que no aparezcan explícitamente, pero que se puedan deducir de las acciones de los personajes. Explican cómo infirieron cada característica. Por ejemplo: “Se puede decir que José era perseverante, </w:t>
            </w:r>
            <w:proofErr w:type="gramStart"/>
            <w:r w:rsidRPr="001E19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porque</w:t>
            </w:r>
            <w:proofErr w:type="gramEnd"/>
            <w:r w:rsidRPr="001E19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aunque todos los días tocaba el timbre de la casa de sus vecinos y nadie le abría, continuó haciéndolo durante varias semanas, hasta que un día alguien respondió a su llamado”.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6D816" w14:textId="77777777" w:rsidR="00406CAF" w:rsidRDefault="00406CAF" w:rsidP="00B9327C">
      <w:pPr>
        <w:spacing w:after="0" w:line="240" w:lineRule="auto"/>
      </w:pPr>
      <w:r>
        <w:separator/>
      </w:r>
    </w:p>
  </w:endnote>
  <w:endnote w:type="continuationSeparator" w:id="0">
    <w:p w14:paraId="54D65931" w14:textId="77777777" w:rsidR="00406CAF" w:rsidRDefault="00406CA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5EEA" w14:textId="77777777" w:rsidR="00E217B1" w:rsidRDefault="00E217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3E42D" w14:textId="77777777" w:rsidR="00E217B1" w:rsidRDefault="00E217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69E36" w14:textId="77777777" w:rsidR="00E217B1" w:rsidRDefault="00E217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05C51" w14:textId="77777777" w:rsidR="00406CAF" w:rsidRDefault="00406CAF" w:rsidP="00B9327C">
      <w:pPr>
        <w:spacing w:after="0" w:line="240" w:lineRule="auto"/>
      </w:pPr>
      <w:r>
        <w:separator/>
      </w:r>
    </w:p>
  </w:footnote>
  <w:footnote w:type="continuationSeparator" w:id="0">
    <w:p w14:paraId="237032C2" w14:textId="77777777" w:rsidR="00406CAF" w:rsidRDefault="00406CA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17A1" w14:textId="77777777" w:rsidR="00E217B1" w:rsidRDefault="00E217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7BBC73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E217B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BB7E" w14:textId="77777777" w:rsidR="00E217B1" w:rsidRDefault="00E217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06CAF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217B1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2020-08-21T17:52:00Z</dcterms:modified>
</cp:coreProperties>
</file>