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719582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022E">
              <w:rPr>
                <w:rFonts w:ascii="Arial" w:hAnsi="Arial" w:cs="Arial"/>
                <w:b/>
                <w:color w:val="404040" w:themeColor="text1" w:themeTint="BF"/>
                <w:sz w:val="24"/>
                <w:szCs w:val="24"/>
              </w:rPr>
              <w:t>1</w:t>
            </w:r>
            <w:r w:rsidR="005053D0">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9FC6BA0" w14:textId="77777777" w:rsidR="005053D0" w:rsidRDefault="005053D0" w:rsidP="00695CA6">
            <w:pPr>
              <w:rPr>
                <w:rFonts w:ascii="Arial" w:hAnsi="Arial" w:cs="Arial"/>
                <w:b/>
                <w:bCs/>
                <w:color w:val="404040" w:themeColor="text1" w:themeTint="BF"/>
                <w:sz w:val="24"/>
                <w:szCs w:val="24"/>
                <w:lang w:val="es-ES"/>
              </w:rPr>
            </w:pPr>
            <w:r w:rsidRPr="005053D0">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57836ED9" w14:textId="4EF13EA9"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desarrollan las ideas agregando información </w:t>
            </w:r>
          </w:p>
          <w:p w14:paraId="085BCC62" w14:textId="7AF454EA"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emplean un vocabulario preciso y variado, y un registro adecuado </w:t>
            </w:r>
          </w:p>
          <w:p w14:paraId="0DB77BB3" w14:textId="34305E48"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releen a medida que escriben </w:t>
            </w:r>
          </w:p>
          <w:p w14:paraId="58BC8AD3" w14:textId="44B48052"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aseguran la coherencia y agregan conectores </w:t>
            </w:r>
          </w:p>
          <w:p w14:paraId="68D09C22" w14:textId="616C57C6"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editan, en forma independiente, aspectos de ortografía y presentación </w:t>
            </w:r>
          </w:p>
          <w:p w14:paraId="007823EE" w14:textId="2D60CED5" w:rsidR="00B36DBC"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66EC1E5" w14:textId="6AB18705" w:rsidR="00524612" w:rsidRDefault="00CB016A" w:rsidP="00782B1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BE22F1">
              <w:rPr>
                <w:rFonts w:ascii="Arial" w:hAnsi="Arial" w:cs="Arial"/>
                <w:b/>
                <w:bCs/>
                <w:color w:val="404040" w:themeColor="text1" w:themeTint="BF"/>
                <w:sz w:val="24"/>
                <w:szCs w:val="24"/>
                <w:lang w:val="es-ES"/>
              </w:rPr>
              <w:t>.</w:t>
            </w:r>
          </w:p>
          <w:p w14:paraId="79B05221" w14:textId="77777777" w:rsidR="00CB016A" w:rsidRDefault="00CB016A" w:rsidP="00754C2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M</w:t>
            </w:r>
            <w:r w:rsidRPr="00CB016A">
              <w:rPr>
                <w:rFonts w:ascii="Arial" w:hAnsi="Arial" w:cs="Arial"/>
                <w:b/>
                <w:bCs/>
                <w:color w:val="404040" w:themeColor="text1" w:themeTint="BF"/>
                <w:sz w:val="24"/>
                <w:szCs w:val="24"/>
                <w:lang w:val="es-ES"/>
              </w:rPr>
              <w:t xml:space="preserve">odelado de la revisión de un texto </w:t>
            </w:r>
          </w:p>
          <w:p w14:paraId="232DC1E9" w14:textId="48DDA283" w:rsidR="00BE22F1" w:rsidRPr="00CB016A" w:rsidRDefault="00CB016A" w:rsidP="00754C23">
            <w:pPr>
              <w:rPr>
                <w:rFonts w:ascii="Arial" w:hAnsi="Arial" w:cs="Arial"/>
                <w:color w:val="404040" w:themeColor="text1" w:themeTint="BF"/>
                <w:sz w:val="24"/>
                <w:szCs w:val="24"/>
                <w:lang w:val="es-ES"/>
              </w:rPr>
            </w:pPr>
            <w:r w:rsidRPr="00CB016A">
              <w:rPr>
                <w:rFonts w:ascii="Arial" w:hAnsi="Arial" w:cs="Arial"/>
                <w:color w:val="404040" w:themeColor="text1" w:themeTint="BF"/>
                <w:sz w:val="24"/>
                <w:szCs w:val="24"/>
                <w:lang w:val="es-ES"/>
              </w:rPr>
              <w:t>El docente modela a los estudiantes cómo revisar y mejorar un texto para que luego relean sus trabajos y apliquen lo aprendido. Para esto, selecciona un informe de uno de sus alumnos o escoge un texto guardado de años anteriores y lo proyecta en el pizarrón o lo muestra en un papelógrafo. Va leyendo el texto con los estudiantes y se detiene cuando encuentra algo que se puede mejorar, ampliar o que no se comprende. Lo identifica y muestra maneras de solucionarlo. Conviene realizar esta actividad en más de una ocasión para centrarse cada vez en diferentes aspectos. Por ejemplo, en una clase se modela la revisión de un texto que tiene muchas palabras repetidas, otra vez se mejora un escrito agregando signos de puntuación para cortar oraciones demasiado extensas, a la semana siguiente se revisa un texto que no entrega suficiente información para cumplir el propósito de escritura, etc. Luego de cada ejemplo, el docente pide a los estudiantes que revisen y mejoren sus propios textos enfocándose en el aspecto que se trabajó esa clase.</w:t>
            </w:r>
          </w:p>
          <w:p w14:paraId="328ED64C" w14:textId="07DF78E6" w:rsidR="00CB016A" w:rsidRPr="00666C18" w:rsidRDefault="00CB016A" w:rsidP="00754C23">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7681E" w14:textId="77777777" w:rsidR="006A34E0" w:rsidRDefault="006A34E0" w:rsidP="00B9327C">
      <w:pPr>
        <w:spacing w:after="0" w:line="240" w:lineRule="auto"/>
      </w:pPr>
      <w:r>
        <w:separator/>
      </w:r>
    </w:p>
  </w:endnote>
  <w:endnote w:type="continuationSeparator" w:id="0">
    <w:p w14:paraId="30B940A8" w14:textId="77777777" w:rsidR="006A34E0" w:rsidRDefault="006A34E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28017" w14:textId="77777777" w:rsidR="006A34E0" w:rsidRDefault="006A34E0" w:rsidP="00B9327C">
      <w:pPr>
        <w:spacing w:after="0" w:line="240" w:lineRule="auto"/>
      </w:pPr>
      <w:r>
        <w:separator/>
      </w:r>
    </w:p>
  </w:footnote>
  <w:footnote w:type="continuationSeparator" w:id="0">
    <w:p w14:paraId="3E9F6ABF" w14:textId="77777777" w:rsidR="006A34E0" w:rsidRDefault="006A34E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0B6BDD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754C23">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BB022E">
      <w:rPr>
        <w:rFonts w:ascii="Arial" w:hAnsi="Arial" w:cs="Arial"/>
        <w:b/>
        <w:color w:val="FF9933"/>
        <w:sz w:val="36"/>
        <w:szCs w:val="36"/>
      </w:rPr>
      <w:t>1</w:t>
    </w:r>
    <w:r w:rsidR="005053D0">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2193"/>
    <w:rsid w:val="00425040"/>
    <w:rsid w:val="00432FDB"/>
    <w:rsid w:val="0044632A"/>
    <w:rsid w:val="00450482"/>
    <w:rsid w:val="004570FA"/>
    <w:rsid w:val="004725BF"/>
    <w:rsid w:val="00477435"/>
    <w:rsid w:val="00495EB4"/>
    <w:rsid w:val="004A2353"/>
    <w:rsid w:val="004B5155"/>
    <w:rsid w:val="004C3C1C"/>
    <w:rsid w:val="004D4559"/>
    <w:rsid w:val="004F1E29"/>
    <w:rsid w:val="004F48D3"/>
    <w:rsid w:val="004F4AB7"/>
    <w:rsid w:val="0050481B"/>
    <w:rsid w:val="005052C4"/>
    <w:rsid w:val="005053D0"/>
    <w:rsid w:val="0052037F"/>
    <w:rsid w:val="005209F3"/>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4C23"/>
    <w:rsid w:val="007602EC"/>
    <w:rsid w:val="007649EE"/>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6F0A"/>
    <w:rsid w:val="00C81EEE"/>
    <w:rsid w:val="00CA3C9B"/>
    <w:rsid w:val="00CB016A"/>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Pages>
  <Words>265</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221</cp:revision>
  <dcterms:created xsi:type="dcterms:W3CDTF">2020-05-14T12:41:00Z</dcterms:created>
  <dcterms:modified xsi:type="dcterms:W3CDTF">2020-08-24T19:45:00Z</dcterms:modified>
</cp:coreProperties>
</file>