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833"/>
        <w:gridCol w:w="6801"/>
      </w:tblGrid>
      <w:tr w:rsidR="00723E57" w:rsidRPr="00C13FAE" w14:paraId="04C9A531" w14:textId="77777777" w:rsidTr="00B828F7">
        <w:trPr>
          <w:trHeight w:val="705"/>
          <w:jc w:val="center"/>
        </w:trPr>
        <w:tc>
          <w:tcPr>
            <w:tcW w:w="3256" w:type="dxa"/>
          </w:tcPr>
          <w:p w14:paraId="76F08158" w14:textId="67E561A8"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E202F">
              <w:rPr>
                <w:rFonts w:ascii="Arial" w:hAnsi="Arial" w:cs="Arial"/>
                <w:b/>
                <w:color w:val="404040" w:themeColor="text1" w:themeTint="BF"/>
                <w:sz w:val="24"/>
                <w:szCs w:val="24"/>
              </w:rPr>
              <w:t>1</w:t>
            </w:r>
            <w:r w:rsidR="00FD0B34">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118AA1" w14:textId="77777777" w:rsidR="00FD0B34" w:rsidRDefault="00FD0B34" w:rsidP="00695CA6">
            <w:pPr>
              <w:rPr>
                <w:rFonts w:ascii="Arial" w:hAnsi="Arial" w:cs="Arial"/>
                <w:b/>
                <w:bCs/>
                <w:color w:val="404040" w:themeColor="text1" w:themeTint="BF"/>
                <w:sz w:val="24"/>
                <w:szCs w:val="24"/>
                <w:lang w:val="es-ES"/>
              </w:rPr>
            </w:pPr>
            <w:r w:rsidRPr="00FD0B34">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4FE574EC" w14:textId="3FE8E98F" w:rsidR="00FD0B34"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organizan las ideas en párrafos separados con punto aparte </w:t>
            </w:r>
          </w:p>
          <w:p w14:paraId="53911192" w14:textId="02F9367E" w:rsidR="00FD0B34"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utilizan conectores apropiados </w:t>
            </w:r>
          </w:p>
          <w:p w14:paraId="059060C2" w14:textId="44A3D3FD" w:rsidR="00FD0B34"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utilizan un vocabulario variado </w:t>
            </w:r>
          </w:p>
          <w:p w14:paraId="3ACC6EB4" w14:textId="4C2A5FF2" w:rsidR="00201429" w:rsidRDefault="00FD0B3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FD0B34">
              <w:rPr>
                <w:rFonts w:ascii="Arial" w:hAnsi="Arial" w:cs="Arial"/>
                <w:b/>
                <w:bCs/>
                <w:color w:val="404040" w:themeColor="text1" w:themeTint="BF"/>
                <w:sz w:val="24"/>
                <w:szCs w:val="24"/>
                <w:lang w:val="es-ES"/>
              </w:rPr>
              <w:t xml:space="preserve"> mejoran la redacción del texto a partir de sugerencias de los pares y el docente </w:t>
            </w:r>
            <w:proofErr w:type="spellStart"/>
            <w:r w:rsidRPr="00FD0B34">
              <w:rPr>
                <w:rFonts w:ascii="Arial" w:hAnsi="Arial" w:cs="Arial"/>
                <w:b/>
                <w:bCs/>
                <w:color w:val="404040" w:themeColor="text1" w:themeTint="BF"/>
                <w:sz w:val="24"/>
                <w:szCs w:val="24"/>
                <w:lang w:val="es-ES"/>
              </w:rPr>
              <w:t>ú</w:t>
            </w:r>
            <w:proofErr w:type="spellEnd"/>
            <w:r w:rsidRPr="00FD0B34">
              <w:rPr>
                <w:rFonts w:ascii="Arial" w:hAnsi="Arial" w:cs="Arial"/>
                <w:b/>
                <w:bCs/>
                <w:color w:val="404040" w:themeColor="text1" w:themeTint="BF"/>
                <w:sz w:val="24"/>
                <w:szCs w:val="24"/>
                <w:lang w:val="es-ES"/>
              </w:rPr>
              <w:t xml:space="preserve"> corrigen la ortografía y la presentación</w:t>
            </w: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7EAD538F" w14:textId="77777777" w:rsidR="00FD0B34" w:rsidRPr="00FD0B34" w:rsidRDefault="00FD0B34" w:rsidP="00E834A6">
            <w:pPr>
              <w:rPr>
                <w:rFonts w:ascii="Arial" w:hAnsi="Arial" w:cs="Arial"/>
                <w:b/>
                <w:bCs/>
                <w:color w:val="404040" w:themeColor="text1" w:themeTint="BF"/>
                <w:sz w:val="24"/>
                <w:szCs w:val="24"/>
                <w:lang w:val="es-ES"/>
              </w:rPr>
            </w:pPr>
            <w:r w:rsidRPr="00FD0B34">
              <w:rPr>
                <w:rFonts w:ascii="Arial" w:hAnsi="Arial" w:cs="Arial"/>
                <w:b/>
                <w:bCs/>
                <w:color w:val="404040" w:themeColor="text1" w:themeTint="BF"/>
                <w:sz w:val="24"/>
                <w:szCs w:val="24"/>
                <w:lang w:val="es-ES"/>
              </w:rPr>
              <w:t>G</w:t>
            </w:r>
            <w:r w:rsidRPr="00FD0B34">
              <w:rPr>
                <w:rFonts w:ascii="Arial" w:hAnsi="Arial" w:cs="Arial"/>
                <w:b/>
                <w:bCs/>
                <w:color w:val="404040" w:themeColor="text1" w:themeTint="BF"/>
                <w:sz w:val="24"/>
                <w:szCs w:val="24"/>
                <w:lang w:val="es-ES"/>
              </w:rPr>
              <w:t xml:space="preserve">uía de escritura </w:t>
            </w:r>
          </w:p>
          <w:p w14:paraId="6C118CD3" w14:textId="4B545E2A" w:rsidR="00687031" w:rsidRDefault="00FD0B34" w:rsidP="00E834A6">
            <w:pPr>
              <w:rPr>
                <w:rFonts w:ascii="Arial" w:hAnsi="Arial" w:cs="Arial"/>
                <w:color w:val="404040" w:themeColor="text1" w:themeTint="BF"/>
                <w:sz w:val="24"/>
                <w:szCs w:val="24"/>
                <w:lang w:val="es-ES"/>
              </w:rPr>
            </w:pPr>
            <w:r w:rsidRPr="00FD0B34">
              <w:rPr>
                <w:rFonts w:ascii="Arial" w:hAnsi="Arial" w:cs="Arial"/>
                <w:color w:val="404040" w:themeColor="text1" w:themeTint="BF"/>
                <w:sz w:val="24"/>
                <w:szCs w:val="24"/>
                <w:lang w:val="es-ES"/>
              </w:rPr>
              <w:t>Para practicar la escritura de párrafos, el docente entrega a los alumnos guías de escritura en las que propone un tema y luego introduce los comienzos de cada oración, para que los estudiantes busquen la información necesaria y las completen con sus palabras. Por ejemplo:</w:t>
            </w:r>
          </w:p>
          <w:p w14:paraId="59A13068" w14:textId="1E953228" w:rsidR="00687031" w:rsidRDefault="00FD0B34" w:rsidP="00E834A6">
            <w:pPr>
              <w:rPr>
                <w:rFonts w:ascii="Arial" w:hAnsi="Arial" w:cs="Arial"/>
                <w:color w:val="404040" w:themeColor="text1" w:themeTint="BF"/>
                <w:sz w:val="24"/>
                <w:szCs w:val="24"/>
                <w:lang w:val="es-ES"/>
              </w:rPr>
            </w:pPr>
            <w:r>
              <w:object w:dxaOrig="6585" w:dyaOrig="3180" w14:anchorId="754CC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159pt" o:ole="">
                  <v:imagedata r:id="rId8" o:title=""/>
                </v:shape>
                <o:OLEObject Type="Embed" ProgID="PBrush" ShapeID="_x0000_i1025" DrawAspect="Content" ObjectID="_1659190251" r:id="rId9"/>
              </w:object>
            </w:r>
          </w:p>
          <w:p w14:paraId="6AFDA571" w14:textId="27A3FCE7" w:rsidR="00DB2D0C" w:rsidRDefault="00FD0B34" w:rsidP="00E834A6">
            <w:pPr>
              <w:rPr>
                <w:rFonts w:ascii="Arial" w:hAnsi="Arial" w:cs="Arial"/>
                <w:color w:val="404040" w:themeColor="text1" w:themeTint="BF"/>
                <w:sz w:val="24"/>
                <w:szCs w:val="24"/>
                <w:lang w:val="es-ES"/>
              </w:rPr>
            </w:pPr>
            <w:r w:rsidRPr="00FD0B34">
              <w:rPr>
                <w:rFonts w:ascii="Arial" w:hAnsi="Arial" w:cs="Arial"/>
                <w:color w:val="404040" w:themeColor="text1" w:themeTint="BF"/>
                <w:sz w:val="24"/>
                <w:szCs w:val="24"/>
                <w:lang w:val="es-ES"/>
              </w:rPr>
              <w:t>Una vez que completan este párrafo, eligen otro animal y escriben un párrafo similar, siguiendo la estructura ejercitada. Es conveniente que el profesor realice esta actividad de manera frecuente, introduciendo las modificaciones necesarias de acuerdo con el tema escogido. De esta forma, los alumnos podrán practicar diversas formas de estructurar los párrafos y se acostumbrarán a usar los signos de puntuación.</w:t>
            </w:r>
          </w:p>
          <w:p w14:paraId="44E3B54F" w14:textId="6EAF75CE" w:rsidR="00DB2D0C" w:rsidRDefault="00DB2D0C" w:rsidP="00E834A6">
            <w:pPr>
              <w:rPr>
                <w:rFonts w:ascii="Arial" w:hAnsi="Arial" w:cs="Arial"/>
                <w:color w:val="404040" w:themeColor="text1" w:themeTint="BF"/>
                <w:sz w:val="24"/>
                <w:szCs w:val="24"/>
                <w:lang w:val="es-ES"/>
              </w:rPr>
            </w:pPr>
          </w:p>
          <w:p w14:paraId="5C47656F" w14:textId="3A0B2812" w:rsidR="00DB2D0C" w:rsidRDefault="00DB2D0C" w:rsidP="00E834A6">
            <w:pPr>
              <w:rPr>
                <w:rFonts w:ascii="Arial" w:hAnsi="Arial" w:cs="Arial"/>
                <w:color w:val="404040" w:themeColor="text1" w:themeTint="BF"/>
                <w:sz w:val="24"/>
                <w:szCs w:val="24"/>
                <w:lang w:val="es-ES"/>
              </w:rPr>
            </w:pPr>
          </w:p>
          <w:p w14:paraId="590CFEB9" w14:textId="77777777" w:rsidR="00DB2D0C" w:rsidRDefault="00DB2D0C" w:rsidP="00E834A6">
            <w:pPr>
              <w:rPr>
                <w:rFonts w:ascii="Arial" w:hAnsi="Arial" w:cs="Arial"/>
                <w:color w:val="404040" w:themeColor="text1" w:themeTint="BF"/>
                <w:sz w:val="24"/>
                <w:szCs w:val="24"/>
                <w:lang w:val="es-ES"/>
              </w:rPr>
            </w:pPr>
          </w:p>
          <w:p w14:paraId="30B545D3" w14:textId="77777777" w:rsidR="00E834A6" w:rsidRDefault="00E834A6" w:rsidP="00E834A6">
            <w:pPr>
              <w:rPr>
                <w:rFonts w:ascii="Arial" w:hAnsi="Arial" w:cs="Arial"/>
                <w:color w:val="404040" w:themeColor="text1" w:themeTint="BF"/>
                <w:sz w:val="24"/>
                <w:szCs w:val="24"/>
                <w:lang w:val="es-ES"/>
              </w:rPr>
            </w:pPr>
          </w:p>
          <w:p w14:paraId="328ED64C" w14:textId="31F21FA8" w:rsidR="00E834A6" w:rsidRPr="004E773B" w:rsidRDefault="00E834A6" w:rsidP="00E834A6">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21A2E" w14:textId="77777777" w:rsidR="00A73A64" w:rsidRDefault="00A73A64" w:rsidP="00B9327C">
      <w:pPr>
        <w:spacing w:after="0" w:line="240" w:lineRule="auto"/>
      </w:pPr>
      <w:r>
        <w:separator/>
      </w:r>
    </w:p>
  </w:endnote>
  <w:endnote w:type="continuationSeparator" w:id="0">
    <w:p w14:paraId="1C6D4D3F" w14:textId="77777777" w:rsidR="00A73A64" w:rsidRDefault="00A73A6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CE397" w14:textId="77777777" w:rsidR="00A73A64" w:rsidRDefault="00A73A64" w:rsidP="00B9327C">
      <w:pPr>
        <w:spacing w:after="0" w:line="240" w:lineRule="auto"/>
      </w:pPr>
      <w:r>
        <w:separator/>
      </w:r>
    </w:p>
  </w:footnote>
  <w:footnote w:type="continuationSeparator" w:id="0">
    <w:p w14:paraId="6FCBBEB7" w14:textId="77777777" w:rsidR="00A73A64" w:rsidRDefault="00A73A6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197120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4E202F">
      <w:rPr>
        <w:rFonts w:ascii="Arial" w:hAnsi="Arial" w:cs="Arial"/>
        <w:b/>
        <w:color w:val="FF9933"/>
        <w:sz w:val="36"/>
        <w:szCs w:val="36"/>
      </w:rPr>
      <w:t>1</w:t>
    </w:r>
    <w:r w:rsidR="00FD0B34">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55"/>
    <w:rsid w:val="00004CC1"/>
    <w:rsid w:val="00011770"/>
    <w:rsid w:val="00011CC5"/>
    <w:rsid w:val="00011E3C"/>
    <w:rsid w:val="0002508D"/>
    <w:rsid w:val="000445E1"/>
    <w:rsid w:val="00045062"/>
    <w:rsid w:val="00046589"/>
    <w:rsid w:val="00072371"/>
    <w:rsid w:val="000733AA"/>
    <w:rsid w:val="00093EC4"/>
    <w:rsid w:val="000A128C"/>
    <w:rsid w:val="000A4E10"/>
    <w:rsid w:val="000A58F3"/>
    <w:rsid w:val="000B01CC"/>
    <w:rsid w:val="000B5032"/>
    <w:rsid w:val="000B5BE1"/>
    <w:rsid w:val="000C58C2"/>
    <w:rsid w:val="000E1A39"/>
    <w:rsid w:val="000E2608"/>
    <w:rsid w:val="000E3AAA"/>
    <w:rsid w:val="000E3DBB"/>
    <w:rsid w:val="000F3B58"/>
    <w:rsid w:val="001210F0"/>
    <w:rsid w:val="00121723"/>
    <w:rsid w:val="0012621F"/>
    <w:rsid w:val="00143154"/>
    <w:rsid w:val="00145316"/>
    <w:rsid w:val="00147718"/>
    <w:rsid w:val="00150083"/>
    <w:rsid w:val="00166EC2"/>
    <w:rsid w:val="0018214F"/>
    <w:rsid w:val="00185F38"/>
    <w:rsid w:val="001860F1"/>
    <w:rsid w:val="00186872"/>
    <w:rsid w:val="001910A0"/>
    <w:rsid w:val="00196558"/>
    <w:rsid w:val="00196DD8"/>
    <w:rsid w:val="0019748E"/>
    <w:rsid w:val="001A64FA"/>
    <w:rsid w:val="001B26C5"/>
    <w:rsid w:val="001B2E52"/>
    <w:rsid w:val="001C445C"/>
    <w:rsid w:val="001C69E5"/>
    <w:rsid w:val="001E0FD3"/>
    <w:rsid w:val="001E206C"/>
    <w:rsid w:val="001E4799"/>
    <w:rsid w:val="001E4B7A"/>
    <w:rsid w:val="001E72D5"/>
    <w:rsid w:val="001F26A2"/>
    <w:rsid w:val="00201429"/>
    <w:rsid w:val="00205ED4"/>
    <w:rsid w:val="00211403"/>
    <w:rsid w:val="0022671E"/>
    <w:rsid w:val="00237A76"/>
    <w:rsid w:val="00250813"/>
    <w:rsid w:val="0025523C"/>
    <w:rsid w:val="0028420A"/>
    <w:rsid w:val="00286FEE"/>
    <w:rsid w:val="00292BC0"/>
    <w:rsid w:val="002959B9"/>
    <w:rsid w:val="002A0E0D"/>
    <w:rsid w:val="002A1C15"/>
    <w:rsid w:val="002A2FB0"/>
    <w:rsid w:val="002B5851"/>
    <w:rsid w:val="002C2E9D"/>
    <w:rsid w:val="002D5133"/>
    <w:rsid w:val="002D701E"/>
    <w:rsid w:val="002E4428"/>
    <w:rsid w:val="002F4B56"/>
    <w:rsid w:val="002F6233"/>
    <w:rsid w:val="002F7CB4"/>
    <w:rsid w:val="00302115"/>
    <w:rsid w:val="00305B43"/>
    <w:rsid w:val="00310C21"/>
    <w:rsid w:val="003274B7"/>
    <w:rsid w:val="003333FF"/>
    <w:rsid w:val="00337012"/>
    <w:rsid w:val="0034513A"/>
    <w:rsid w:val="00351DE9"/>
    <w:rsid w:val="00360C52"/>
    <w:rsid w:val="0036220B"/>
    <w:rsid w:val="0036610D"/>
    <w:rsid w:val="00367585"/>
    <w:rsid w:val="003A5D1D"/>
    <w:rsid w:val="003B6D91"/>
    <w:rsid w:val="003E52A0"/>
    <w:rsid w:val="003E7436"/>
    <w:rsid w:val="003F5C5D"/>
    <w:rsid w:val="00401ED8"/>
    <w:rsid w:val="0041242E"/>
    <w:rsid w:val="00432FDB"/>
    <w:rsid w:val="0044632A"/>
    <w:rsid w:val="00450482"/>
    <w:rsid w:val="004570FA"/>
    <w:rsid w:val="004725BF"/>
    <w:rsid w:val="00477435"/>
    <w:rsid w:val="00495EB4"/>
    <w:rsid w:val="004A2353"/>
    <w:rsid w:val="004B5155"/>
    <w:rsid w:val="004E202F"/>
    <w:rsid w:val="004E2D91"/>
    <w:rsid w:val="004E7570"/>
    <w:rsid w:val="004E773B"/>
    <w:rsid w:val="004F1E29"/>
    <w:rsid w:val="004F2154"/>
    <w:rsid w:val="004F48D3"/>
    <w:rsid w:val="0050481B"/>
    <w:rsid w:val="005052C4"/>
    <w:rsid w:val="005209F3"/>
    <w:rsid w:val="00533EE6"/>
    <w:rsid w:val="005432BA"/>
    <w:rsid w:val="00543E4A"/>
    <w:rsid w:val="00547BA1"/>
    <w:rsid w:val="00551364"/>
    <w:rsid w:val="00551D19"/>
    <w:rsid w:val="00571811"/>
    <w:rsid w:val="00574B06"/>
    <w:rsid w:val="00594AE1"/>
    <w:rsid w:val="005A51FA"/>
    <w:rsid w:val="005C5C80"/>
    <w:rsid w:val="005C6078"/>
    <w:rsid w:val="005C7CAE"/>
    <w:rsid w:val="005D07D9"/>
    <w:rsid w:val="005D5963"/>
    <w:rsid w:val="005D78AC"/>
    <w:rsid w:val="005E1293"/>
    <w:rsid w:val="005F476E"/>
    <w:rsid w:val="006065D1"/>
    <w:rsid w:val="006174F4"/>
    <w:rsid w:val="00621687"/>
    <w:rsid w:val="006262E9"/>
    <w:rsid w:val="00633FCC"/>
    <w:rsid w:val="00635D5C"/>
    <w:rsid w:val="00642158"/>
    <w:rsid w:val="00645B2E"/>
    <w:rsid w:val="006466D1"/>
    <w:rsid w:val="00650DA0"/>
    <w:rsid w:val="0065664C"/>
    <w:rsid w:val="006633CE"/>
    <w:rsid w:val="00664D39"/>
    <w:rsid w:val="00687031"/>
    <w:rsid w:val="00695CA6"/>
    <w:rsid w:val="00697A65"/>
    <w:rsid w:val="006A1E12"/>
    <w:rsid w:val="006B3DF7"/>
    <w:rsid w:val="006B7802"/>
    <w:rsid w:val="006C62C0"/>
    <w:rsid w:val="006C757C"/>
    <w:rsid w:val="006D1F3A"/>
    <w:rsid w:val="006D31D9"/>
    <w:rsid w:val="006E597E"/>
    <w:rsid w:val="006F1EDC"/>
    <w:rsid w:val="00700551"/>
    <w:rsid w:val="00700C27"/>
    <w:rsid w:val="00705806"/>
    <w:rsid w:val="00710780"/>
    <w:rsid w:val="00711364"/>
    <w:rsid w:val="007118C6"/>
    <w:rsid w:val="00714161"/>
    <w:rsid w:val="00723E57"/>
    <w:rsid w:val="00725A78"/>
    <w:rsid w:val="0075785C"/>
    <w:rsid w:val="007602EC"/>
    <w:rsid w:val="007649EE"/>
    <w:rsid w:val="007739A9"/>
    <w:rsid w:val="007B0C3D"/>
    <w:rsid w:val="007B6A01"/>
    <w:rsid w:val="007D5872"/>
    <w:rsid w:val="007E1A41"/>
    <w:rsid w:val="007E39AF"/>
    <w:rsid w:val="007F40A8"/>
    <w:rsid w:val="007F4919"/>
    <w:rsid w:val="008049F6"/>
    <w:rsid w:val="008050C7"/>
    <w:rsid w:val="008174CC"/>
    <w:rsid w:val="00822C8C"/>
    <w:rsid w:val="008256D7"/>
    <w:rsid w:val="00832984"/>
    <w:rsid w:val="00851714"/>
    <w:rsid w:val="00862D44"/>
    <w:rsid w:val="008721CB"/>
    <w:rsid w:val="00875C6E"/>
    <w:rsid w:val="00876FFB"/>
    <w:rsid w:val="00880581"/>
    <w:rsid w:val="00883F54"/>
    <w:rsid w:val="00885305"/>
    <w:rsid w:val="00890653"/>
    <w:rsid w:val="00891DC6"/>
    <w:rsid w:val="008A234E"/>
    <w:rsid w:val="008A42D0"/>
    <w:rsid w:val="008A7B6C"/>
    <w:rsid w:val="008C1055"/>
    <w:rsid w:val="008D519C"/>
    <w:rsid w:val="008D5645"/>
    <w:rsid w:val="008E1A32"/>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56E5"/>
    <w:rsid w:val="009F7136"/>
    <w:rsid w:val="009F74F4"/>
    <w:rsid w:val="00A0067B"/>
    <w:rsid w:val="00A40090"/>
    <w:rsid w:val="00A53D7E"/>
    <w:rsid w:val="00A60B04"/>
    <w:rsid w:val="00A65534"/>
    <w:rsid w:val="00A73A64"/>
    <w:rsid w:val="00A87257"/>
    <w:rsid w:val="00A96B5B"/>
    <w:rsid w:val="00AA5D89"/>
    <w:rsid w:val="00AB3CD8"/>
    <w:rsid w:val="00AB5C8C"/>
    <w:rsid w:val="00AC044E"/>
    <w:rsid w:val="00AC5FE5"/>
    <w:rsid w:val="00AD2F83"/>
    <w:rsid w:val="00AD7C3B"/>
    <w:rsid w:val="00B227F5"/>
    <w:rsid w:val="00B3338F"/>
    <w:rsid w:val="00B36488"/>
    <w:rsid w:val="00B409D5"/>
    <w:rsid w:val="00B4587D"/>
    <w:rsid w:val="00B5015B"/>
    <w:rsid w:val="00B53DF3"/>
    <w:rsid w:val="00B54109"/>
    <w:rsid w:val="00B54E95"/>
    <w:rsid w:val="00B635EB"/>
    <w:rsid w:val="00B703A5"/>
    <w:rsid w:val="00B731D1"/>
    <w:rsid w:val="00B760C8"/>
    <w:rsid w:val="00B77721"/>
    <w:rsid w:val="00B8011D"/>
    <w:rsid w:val="00B828F7"/>
    <w:rsid w:val="00B8758F"/>
    <w:rsid w:val="00B9327C"/>
    <w:rsid w:val="00B971C7"/>
    <w:rsid w:val="00BA47C5"/>
    <w:rsid w:val="00BB470C"/>
    <w:rsid w:val="00BC6781"/>
    <w:rsid w:val="00BD2D22"/>
    <w:rsid w:val="00BD3D7E"/>
    <w:rsid w:val="00BD4371"/>
    <w:rsid w:val="00BD4910"/>
    <w:rsid w:val="00BF0A01"/>
    <w:rsid w:val="00C01C5E"/>
    <w:rsid w:val="00C04F8A"/>
    <w:rsid w:val="00C05DBD"/>
    <w:rsid w:val="00C14BFD"/>
    <w:rsid w:val="00C1795C"/>
    <w:rsid w:val="00C2102C"/>
    <w:rsid w:val="00C21D17"/>
    <w:rsid w:val="00C61F7E"/>
    <w:rsid w:val="00C83A47"/>
    <w:rsid w:val="00CB55BB"/>
    <w:rsid w:val="00CB7B8F"/>
    <w:rsid w:val="00CD77DA"/>
    <w:rsid w:val="00CE19CB"/>
    <w:rsid w:val="00CE6BC1"/>
    <w:rsid w:val="00D04164"/>
    <w:rsid w:val="00D1183F"/>
    <w:rsid w:val="00D201C5"/>
    <w:rsid w:val="00D24B2E"/>
    <w:rsid w:val="00D316BD"/>
    <w:rsid w:val="00D340AB"/>
    <w:rsid w:val="00D47C47"/>
    <w:rsid w:val="00D620B8"/>
    <w:rsid w:val="00D76FE1"/>
    <w:rsid w:val="00D7743E"/>
    <w:rsid w:val="00D8337E"/>
    <w:rsid w:val="00D9224E"/>
    <w:rsid w:val="00D94287"/>
    <w:rsid w:val="00D95839"/>
    <w:rsid w:val="00DA5A10"/>
    <w:rsid w:val="00DB2D0C"/>
    <w:rsid w:val="00DB77C9"/>
    <w:rsid w:val="00DD606F"/>
    <w:rsid w:val="00DE03F7"/>
    <w:rsid w:val="00DE3095"/>
    <w:rsid w:val="00DE5E89"/>
    <w:rsid w:val="00DE7FAF"/>
    <w:rsid w:val="00E01F34"/>
    <w:rsid w:val="00E06732"/>
    <w:rsid w:val="00E2085F"/>
    <w:rsid w:val="00E30E9D"/>
    <w:rsid w:val="00E41AB4"/>
    <w:rsid w:val="00E42366"/>
    <w:rsid w:val="00E42F2A"/>
    <w:rsid w:val="00E430C8"/>
    <w:rsid w:val="00E55748"/>
    <w:rsid w:val="00E6404F"/>
    <w:rsid w:val="00E801D4"/>
    <w:rsid w:val="00E834A6"/>
    <w:rsid w:val="00EA0EAA"/>
    <w:rsid w:val="00EA1A6A"/>
    <w:rsid w:val="00EB098B"/>
    <w:rsid w:val="00EB6EA0"/>
    <w:rsid w:val="00EC0FA1"/>
    <w:rsid w:val="00EC35F4"/>
    <w:rsid w:val="00EC5A3D"/>
    <w:rsid w:val="00ED17FB"/>
    <w:rsid w:val="00ED6217"/>
    <w:rsid w:val="00EE3113"/>
    <w:rsid w:val="00EE33E4"/>
    <w:rsid w:val="00EF1087"/>
    <w:rsid w:val="00F01745"/>
    <w:rsid w:val="00F100E7"/>
    <w:rsid w:val="00F10D84"/>
    <w:rsid w:val="00F139CB"/>
    <w:rsid w:val="00F14DC2"/>
    <w:rsid w:val="00F2522D"/>
    <w:rsid w:val="00F43D5C"/>
    <w:rsid w:val="00F545FB"/>
    <w:rsid w:val="00F561C4"/>
    <w:rsid w:val="00F65826"/>
    <w:rsid w:val="00F716AA"/>
    <w:rsid w:val="00F8208F"/>
    <w:rsid w:val="00F91240"/>
    <w:rsid w:val="00F947A3"/>
    <w:rsid w:val="00FA756D"/>
    <w:rsid w:val="00FB2E5D"/>
    <w:rsid w:val="00FB3871"/>
    <w:rsid w:val="00FC1698"/>
    <w:rsid w:val="00FD0B34"/>
    <w:rsid w:val="00FD4B41"/>
    <w:rsid w:val="00FE6E3A"/>
    <w:rsid w:val="00FF3CB2"/>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Pages>
  <Words>184</Words>
  <Characters>1017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199</cp:revision>
  <dcterms:created xsi:type="dcterms:W3CDTF">2020-05-14T12:41:00Z</dcterms:created>
  <dcterms:modified xsi:type="dcterms:W3CDTF">2020-08-17T21:24:00Z</dcterms:modified>
</cp:coreProperties>
</file>