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4CE1B1E"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5C7CAE">
              <w:rPr>
                <w:rFonts w:ascii="Arial" w:hAnsi="Arial" w:cs="Arial"/>
                <w:b/>
                <w:color w:val="404040" w:themeColor="text1" w:themeTint="BF"/>
                <w:sz w:val="24"/>
                <w:szCs w:val="24"/>
              </w:rPr>
              <w:t>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58BE72A" w14:textId="77777777" w:rsidR="00201429" w:rsidRDefault="00201429" w:rsidP="00695CA6">
            <w:pPr>
              <w:rPr>
                <w:rFonts w:ascii="Arial" w:hAnsi="Arial" w:cs="Arial"/>
                <w:b/>
                <w:bCs/>
                <w:color w:val="404040" w:themeColor="text1" w:themeTint="BF"/>
                <w:sz w:val="24"/>
                <w:szCs w:val="24"/>
                <w:lang w:val="es-ES"/>
              </w:rPr>
            </w:pPr>
            <w:r w:rsidRPr="00201429">
              <w:rPr>
                <w:rFonts w:ascii="Arial" w:hAnsi="Arial" w:cs="Arial"/>
                <w:b/>
                <w:bCs/>
                <w:color w:val="404040" w:themeColor="text1" w:themeTint="BF"/>
                <w:sz w:val="24"/>
                <w:szCs w:val="24"/>
                <w:lang w:val="es-ES"/>
              </w:rPr>
              <w:t xml:space="preserve">Leer independientemente y comprender textos no literarios (cartas, notas, instrucciones y artículos informativos) para entretenerse y ampliar su conocimiento del mundo: </w:t>
            </w:r>
          </w:p>
          <w:p w14:paraId="42162ECD" w14:textId="680E3ECB"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201429">
              <w:rPr>
                <w:rFonts w:ascii="Arial" w:hAnsi="Arial" w:cs="Arial"/>
                <w:b/>
                <w:bCs/>
                <w:color w:val="404040" w:themeColor="text1" w:themeTint="BF"/>
                <w:sz w:val="24"/>
                <w:szCs w:val="24"/>
                <w:lang w:val="es-ES"/>
              </w:rPr>
              <w:t xml:space="preserve">extrayendo información explícita e implícita </w:t>
            </w:r>
          </w:p>
          <w:p w14:paraId="3B5475F3" w14:textId="77777777" w:rsidR="00201429"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comprendiendo la información que aportan las ilustraciones y los símbolos a un texto </w:t>
            </w:r>
          </w:p>
          <w:p w14:paraId="556CB35C" w14:textId="77777777" w:rsidR="003333FF" w:rsidRDefault="00201429"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201429">
              <w:rPr>
                <w:rFonts w:ascii="Arial" w:hAnsi="Arial" w:cs="Arial"/>
                <w:b/>
                <w:bCs/>
                <w:color w:val="404040" w:themeColor="text1" w:themeTint="BF"/>
                <w:sz w:val="24"/>
                <w:szCs w:val="24"/>
                <w:lang w:val="es-ES"/>
              </w:rPr>
              <w:t xml:space="preserve"> formulando una opinión sobre algún aspecto de la lectura</w:t>
            </w:r>
          </w:p>
          <w:p w14:paraId="4A191F9F" w14:textId="77777777" w:rsidR="00201429" w:rsidRDefault="00201429" w:rsidP="00695CA6">
            <w:pPr>
              <w:rPr>
                <w:rFonts w:ascii="Arial" w:hAnsi="Arial" w:cs="Arial"/>
                <w:b/>
                <w:bCs/>
                <w:color w:val="404040" w:themeColor="text1" w:themeTint="BF"/>
                <w:sz w:val="24"/>
                <w:szCs w:val="24"/>
                <w:lang w:val="es-ES"/>
              </w:rPr>
            </w:pP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179EB5AA" w14:textId="77777777" w:rsidR="0038399C" w:rsidRDefault="0038399C" w:rsidP="00BD2D22">
            <w:pPr>
              <w:rPr>
                <w:rFonts w:ascii="Arial" w:hAnsi="Arial" w:cs="Arial"/>
                <w:color w:val="404040" w:themeColor="text1" w:themeTint="BF"/>
                <w:sz w:val="24"/>
                <w:szCs w:val="24"/>
                <w:lang w:val="es-ES"/>
              </w:rPr>
            </w:pPr>
            <w:r w:rsidRPr="0038399C">
              <w:rPr>
                <w:rFonts w:ascii="Arial" w:hAnsi="Arial" w:cs="Arial"/>
                <w:b/>
                <w:bCs/>
                <w:color w:val="404040" w:themeColor="text1" w:themeTint="BF"/>
                <w:sz w:val="24"/>
                <w:szCs w:val="24"/>
                <w:lang w:val="es-ES"/>
              </w:rPr>
              <w:t>R</w:t>
            </w:r>
            <w:r w:rsidRPr="0038399C">
              <w:rPr>
                <w:rFonts w:ascii="Arial" w:hAnsi="Arial" w:cs="Arial"/>
                <w:b/>
                <w:bCs/>
                <w:color w:val="404040" w:themeColor="text1" w:themeTint="BF"/>
                <w:sz w:val="24"/>
                <w:szCs w:val="24"/>
                <w:lang w:val="es-ES"/>
              </w:rPr>
              <w:t>eglas del tránsito</w:t>
            </w:r>
            <w:r w:rsidRPr="0038399C">
              <w:rPr>
                <w:rFonts w:ascii="Arial" w:hAnsi="Arial" w:cs="Arial"/>
                <w:color w:val="404040" w:themeColor="text1" w:themeTint="BF"/>
                <w:sz w:val="24"/>
                <w:szCs w:val="24"/>
                <w:lang w:val="es-ES"/>
              </w:rPr>
              <w:t xml:space="preserve"> </w:t>
            </w:r>
          </w:p>
          <w:p w14:paraId="68F59664" w14:textId="77777777" w:rsidR="0038399C" w:rsidRDefault="0038399C" w:rsidP="00BD2D22">
            <w:pPr>
              <w:rPr>
                <w:rFonts w:ascii="Arial" w:hAnsi="Arial" w:cs="Arial"/>
                <w:color w:val="404040" w:themeColor="text1" w:themeTint="BF"/>
                <w:sz w:val="24"/>
                <w:szCs w:val="24"/>
                <w:lang w:val="es-ES"/>
              </w:rPr>
            </w:pPr>
            <w:r w:rsidRPr="0038399C">
              <w:rPr>
                <w:rFonts w:ascii="Arial" w:hAnsi="Arial" w:cs="Arial"/>
                <w:color w:val="404040" w:themeColor="text1" w:themeTint="BF"/>
                <w:sz w:val="24"/>
                <w:szCs w:val="24"/>
                <w:lang w:val="es-ES"/>
              </w:rPr>
              <w:t xml:space="preserve">El docente muestra a los alumnos varios signos del tránsito (por ejemplo: signo pare, ceda el paso, paso de cebra, semáforo, cruce de peatones, no estacionar, no adelantar, curva peligrosa u otros) para enseñar que algunos signos comunican reglas. Comentan el significado de cada uno y luego ordenan la sala como si fueran calles y ponen sus señaléticas. Una vez terminado el proyecto, los estudiantes caminan por la sala simulando que van en auto y respetando cada uno de los signos. Para complementar, el docente puede designar a un alumno el rol de policía, quien debe asegurarse de que las señales sean respetadas. Finaliza la actividad conversando con los alumnos sobre experiencias relacionadas con el respeto de las reglas del tránsito. </w:t>
            </w:r>
          </w:p>
          <w:p w14:paraId="12DB4455" w14:textId="77777777" w:rsidR="003F3550" w:rsidRDefault="0038399C" w:rsidP="00BD2D22">
            <w:pPr>
              <w:rPr>
                <w:rFonts w:ascii="Arial" w:hAnsi="Arial" w:cs="Arial"/>
                <w:b/>
                <w:bCs/>
                <w:color w:val="404040" w:themeColor="text1" w:themeTint="BF"/>
                <w:sz w:val="24"/>
                <w:szCs w:val="24"/>
                <w:lang w:val="es-ES"/>
              </w:rPr>
            </w:pPr>
            <w:r w:rsidRPr="0038399C">
              <w:rPr>
                <w:rFonts w:ascii="Arial" w:hAnsi="Arial" w:cs="Arial"/>
                <w:b/>
                <w:bCs/>
                <w:color w:val="404040" w:themeColor="text1" w:themeTint="BF"/>
                <w:sz w:val="24"/>
                <w:szCs w:val="24"/>
                <w:lang w:val="es-ES"/>
              </w:rPr>
              <w:t>(Historia, geografía y Ciencias Sociales)</w:t>
            </w:r>
            <w:r w:rsidRPr="0038399C">
              <w:rPr>
                <w:rFonts w:ascii="Arial" w:hAnsi="Arial" w:cs="Arial"/>
                <w:b/>
                <w:bCs/>
                <w:color w:val="404040" w:themeColor="text1" w:themeTint="BF"/>
                <w:sz w:val="24"/>
                <w:szCs w:val="24"/>
                <w:lang w:val="es-ES"/>
              </w:rPr>
              <w:t xml:space="preserve"> R.</w:t>
            </w:r>
          </w:p>
          <w:p w14:paraId="328ED64C" w14:textId="3FAAB47F" w:rsidR="0038399C" w:rsidRPr="0038399C" w:rsidRDefault="0038399C" w:rsidP="00BD2D22">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A6FBF" w14:textId="77777777" w:rsidR="009A4A69" w:rsidRDefault="009A4A69" w:rsidP="00B9327C">
      <w:pPr>
        <w:spacing w:after="0" w:line="240" w:lineRule="auto"/>
      </w:pPr>
      <w:r>
        <w:separator/>
      </w:r>
    </w:p>
  </w:endnote>
  <w:endnote w:type="continuationSeparator" w:id="0">
    <w:p w14:paraId="301F3402" w14:textId="77777777" w:rsidR="009A4A69" w:rsidRDefault="009A4A6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CDBCB" w14:textId="77777777" w:rsidR="009A4A69" w:rsidRDefault="009A4A69" w:rsidP="00B9327C">
      <w:pPr>
        <w:spacing w:after="0" w:line="240" w:lineRule="auto"/>
      </w:pPr>
      <w:r>
        <w:separator/>
      </w:r>
    </w:p>
  </w:footnote>
  <w:footnote w:type="continuationSeparator" w:id="0">
    <w:p w14:paraId="4EC15353" w14:textId="77777777" w:rsidR="009A4A69" w:rsidRDefault="009A4A6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4E1022E"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5C7CAE">
      <w:rPr>
        <w:rFonts w:ascii="Arial" w:hAnsi="Arial" w:cs="Arial"/>
        <w:b/>
        <w:color w:val="FF9933"/>
        <w:sz w:val="36"/>
        <w:szCs w:val="36"/>
      </w:rPr>
      <w:t>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8399C"/>
    <w:rsid w:val="003B6D91"/>
    <w:rsid w:val="003E52A0"/>
    <w:rsid w:val="003F355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3A2F"/>
    <w:rsid w:val="0050481B"/>
    <w:rsid w:val="005052C4"/>
    <w:rsid w:val="005209F3"/>
    <w:rsid w:val="00533EE6"/>
    <w:rsid w:val="005432BA"/>
    <w:rsid w:val="00543E4A"/>
    <w:rsid w:val="00547BA1"/>
    <w:rsid w:val="00551D19"/>
    <w:rsid w:val="00571811"/>
    <w:rsid w:val="005A51FA"/>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802"/>
    <w:rsid w:val="006C757C"/>
    <w:rsid w:val="006F1EDC"/>
    <w:rsid w:val="00700C27"/>
    <w:rsid w:val="00710780"/>
    <w:rsid w:val="00711364"/>
    <w:rsid w:val="00714161"/>
    <w:rsid w:val="00723E57"/>
    <w:rsid w:val="00725A78"/>
    <w:rsid w:val="007602EC"/>
    <w:rsid w:val="007649EE"/>
    <w:rsid w:val="007B0C3D"/>
    <w:rsid w:val="007D5872"/>
    <w:rsid w:val="007E1A41"/>
    <w:rsid w:val="007E39AF"/>
    <w:rsid w:val="007F40A8"/>
    <w:rsid w:val="007F4919"/>
    <w:rsid w:val="008049F6"/>
    <w:rsid w:val="008174CC"/>
    <w:rsid w:val="00822C8C"/>
    <w:rsid w:val="008256D7"/>
    <w:rsid w:val="00875C6E"/>
    <w:rsid w:val="00876FFB"/>
    <w:rsid w:val="00880581"/>
    <w:rsid w:val="00883F54"/>
    <w:rsid w:val="00885305"/>
    <w:rsid w:val="008A234E"/>
    <w:rsid w:val="008A42D0"/>
    <w:rsid w:val="008A7B6C"/>
    <w:rsid w:val="008D519C"/>
    <w:rsid w:val="008E6C8A"/>
    <w:rsid w:val="008F0325"/>
    <w:rsid w:val="00942B46"/>
    <w:rsid w:val="00943C22"/>
    <w:rsid w:val="00963FE9"/>
    <w:rsid w:val="00965D5A"/>
    <w:rsid w:val="009719A2"/>
    <w:rsid w:val="00975315"/>
    <w:rsid w:val="00986F03"/>
    <w:rsid w:val="009A4A69"/>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857F9"/>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2085F"/>
    <w:rsid w:val="00E41AB4"/>
    <w:rsid w:val="00E42366"/>
    <w:rsid w:val="00E42F2A"/>
    <w:rsid w:val="00E801D4"/>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194</Words>
  <Characters>1071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146</cp:revision>
  <dcterms:created xsi:type="dcterms:W3CDTF">2020-05-14T12:41:00Z</dcterms:created>
  <dcterms:modified xsi:type="dcterms:W3CDTF">2020-08-14T15:18:00Z</dcterms:modified>
</cp:coreProperties>
</file>