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B03D06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B518E5">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FF23923"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Comprender textos orales (explicaciones, instrucciones, relatos, anécdotas, etc.) para obtener información y desarrollar su curiosidad por el mundo: </w:t>
            </w:r>
          </w:p>
          <w:p w14:paraId="76149271"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estableciendo conexiones con sus propias experiencias </w:t>
            </w:r>
          </w:p>
          <w:p w14:paraId="3AF95D6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visualizando lo que se describe en el texto </w:t>
            </w:r>
          </w:p>
          <w:p w14:paraId="1B967C9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formulando preguntas para obtener información adicional y aclarar dudas </w:t>
            </w:r>
          </w:p>
          <w:p w14:paraId="2017F05B" w14:textId="77777777" w:rsidR="00C02FCF"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respondiendo preguntas abiertas </w:t>
            </w:r>
          </w:p>
          <w:p w14:paraId="3C8F359C" w14:textId="62EFAEF6" w:rsidR="00B518E5" w:rsidRP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formulando una opinión sobre lo escuchado</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10ABAB7D" w14:textId="24DE9335" w:rsidR="0088326B" w:rsidRDefault="0088326B" w:rsidP="001960E3">
            <w:pPr>
              <w:rPr>
                <w:rFonts w:ascii="Arial" w:hAnsi="Arial" w:cs="Arial"/>
                <w:b/>
                <w:bCs/>
                <w:color w:val="404040" w:themeColor="text1" w:themeTint="BF"/>
                <w:sz w:val="24"/>
                <w:szCs w:val="24"/>
                <w:lang w:val="es-ES"/>
              </w:rPr>
            </w:pPr>
            <w:r w:rsidRPr="0088326B">
              <w:rPr>
                <w:rFonts w:ascii="Arial" w:hAnsi="Arial" w:cs="Arial"/>
                <w:b/>
                <w:bCs/>
                <w:color w:val="404040" w:themeColor="text1" w:themeTint="BF"/>
                <w:sz w:val="24"/>
                <w:szCs w:val="24"/>
                <w:lang w:val="es-ES"/>
              </w:rPr>
              <w:lastRenderedPageBreak/>
              <w:t xml:space="preserve">Preguntas de comprensión </w:t>
            </w:r>
          </w:p>
          <w:p w14:paraId="09C225F5" w14:textId="6DA2976D" w:rsidR="0088326B" w:rsidRPr="0088326B" w:rsidRDefault="0088326B" w:rsidP="001960E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p>
          <w:p w14:paraId="17417276" w14:textId="77777777" w:rsidR="0088326B"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t xml:space="preserve">El profesor prepara varias preguntas para trabajar la comprensión oral de un texto literario. Lee el texto seleccionado para la clase y luego plantea de a una las preguntas a los alumnos. Estas preguntas deben permitir la reflexión sobre el texto y la discusión de clases, por lo que se recomienda que sean abiertas y que sirvan para que los alumnos intercambien sus opiniones. Por ejemplo, sobre el cuento El tigre y el ratón de Keiko </w:t>
            </w:r>
            <w:proofErr w:type="spellStart"/>
            <w:r w:rsidRPr="0088326B">
              <w:rPr>
                <w:rFonts w:ascii="Arial" w:hAnsi="Arial" w:cs="Arial"/>
                <w:color w:val="404040" w:themeColor="text1" w:themeTint="BF"/>
                <w:sz w:val="24"/>
                <w:szCs w:val="24"/>
                <w:lang w:val="es-ES"/>
              </w:rPr>
              <w:t>Kasza</w:t>
            </w:r>
            <w:proofErr w:type="spellEnd"/>
            <w:r w:rsidRPr="0088326B">
              <w:rPr>
                <w:rFonts w:ascii="Arial" w:hAnsi="Arial" w:cs="Arial"/>
                <w:color w:val="404040" w:themeColor="text1" w:themeTint="BF"/>
                <w:sz w:val="24"/>
                <w:szCs w:val="24"/>
                <w:lang w:val="es-ES"/>
              </w:rPr>
              <w:t xml:space="preserve">: </w:t>
            </w:r>
          </w:p>
          <w:p w14:paraId="1D668DAA" w14:textId="77777777" w:rsidR="0088326B"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t xml:space="preserve">› ¿Cuál es el problema que Ratón tiene con Tigre? </w:t>
            </w:r>
          </w:p>
          <w:p w14:paraId="2206348C" w14:textId="77777777" w:rsidR="0088326B"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t xml:space="preserve">› ¿Por qué Ratón siempre hace lo que le dice Tigre y no le reclama? / ¿Por qué Tigre siempre decide todo y hace lo que quiere al inicio del cuento? </w:t>
            </w:r>
          </w:p>
          <w:p w14:paraId="10BCCFC5" w14:textId="77777777" w:rsidR="0088326B"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t xml:space="preserve">› ¿Por qué Ratón se enoja con Tigre? </w:t>
            </w:r>
          </w:p>
          <w:p w14:paraId="3848AF88" w14:textId="77777777" w:rsidR="0088326B"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t xml:space="preserve">› ¿Cómo se siente Ratón cuando Tigre lo encuentra? </w:t>
            </w:r>
          </w:p>
          <w:p w14:paraId="4D99F64E" w14:textId="77777777" w:rsidR="0088326B"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t xml:space="preserve">› ¿Por qué está tan asustado? </w:t>
            </w:r>
          </w:p>
          <w:p w14:paraId="38396C32" w14:textId="77777777" w:rsidR="0088326B"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t xml:space="preserve">› ¿Por qué usted cree que Tigre hace tanto esfuerzo para recuperar la amistad de Ratón? </w:t>
            </w:r>
          </w:p>
          <w:p w14:paraId="12DD0CDA" w14:textId="77777777" w:rsidR="0088326B"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t xml:space="preserve">› ¿Qué habrá sentido Tigre cuando Ratón se enojó con él? </w:t>
            </w:r>
          </w:p>
          <w:p w14:paraId="2BBB2D43" w14:textId="77777777" w:rsidR="0088326B"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t xml:space="preserve">› ¿Por qué están tan preocupados Tigre y Ratón cuando llega el nuevo vecino? </w:t>
            </w:r>
          </w:p>
          <w:p w14:paraId="6EEDBC17" w14:textId="77777777" w:rsidR="0088326B"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lastRenderedPageBreak/>
              <w:t xml:space="preserve">› ¿Por qué motivos uno puede tener problemas con los amigos? </w:t>
            </w:r>
          </w:p>
          <w:p w14:paraId="408AD08F" w14:textId="77777777" w:rsidR="0088326B"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t xml:space="preserve">› ¿Cree usted que es importante el tamaño de las personas? </w:t>
            </w:r>
          </w:p>
          <w:p w14:paraId="07A02A1E" w14:textId="3155B844" w:rsidR="0088326B" w:rsidRDefault="0088326B" w:rsidP="001960E3">
            <w:r w:rsidRPr="0088326B">
              <w:rPr>
                <w:rFonts w:ascii="Arial" w:hAnsi="Arial" w:cs="Arial"/>
                <w:color w:val="404040" w:themeColor="text1" w:themeTint="BF"/>
                <w:sz w:val="24"/>
                <w:szCs w:val="24"/>
                <w:lang w:val="es-ES"/>
              </w:rPr>
              <w:t>› ¿Será posible ser grande y débil o, al revés, pequeño y fuerte?</w:t>
            </w:r>
            <w:r>
              <w:t xml:space="preserve"> </w:t>
            </w:r>
          </w:p>
          <w:p w14:paraId="328ED64C" w14:textId="2D35E508" w:rsidR="00026680" w:rsidRPr="00FA6078" w:rsidRDefault="0088326B" w:rsidP="001960E3">
            <w:pPr>
              <w:rPr>
                <w:rFonts w:ascii="Arial" w:hAnsi="Arial" w:cs="Arial"/>
                <w:color w:val="404040" w:themeColor="text1" w:themeTint="BF"/>
                <w:sz w:val="24"/>
                <w:szCs w:val="24"/>
                <w:lang w:val="es-ES"/>
              </w:rPr>
            </w:pPr>
            <w:r w:rsidRPr="0088326B">
              <w:rPr>
                <w:rFonts w:ascii="Arial" w:hAnsi="Arial" w:cs="Arial"/>
                <w:color w:val="404040" w:themeColor="text1" w:themeTint="BF"/>
                <w:sz w:val="24"/>
                <w:szCs w:val="24"/>
                <w:lang w:val="es-ES"/>
              </w:rPr>
              <w:t>Se recomienda que, para trabajar este texto, el profesor proyecte las ilustraciones frente al curso a medida que va leyendo el cuento, ya que hay elementos que sólo se expresan en los dibujos. Para fomentar la participación de todos los alumnos, el profesor puede dividir al curso en grupos y pedir a cada uno que responda distintas preguntas, para que luego las presenten frente al resto del curso. A partir de las preguntas y respuestas de cada grupo, el profesor genera una conversación en torno a la historia escuchada.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A046B" w14:textId="77777777" w:rsidR="00E96436" w:rsidRDefault="00E96436" w:rsidP="00B9327C">
      <w:pPr>
        <w:spacing w:after="0" w:line="240" w:lineRule="auto"/>
      </w:pPr>
      <w:r>
        <w:separator/>
      </w:r>
    </w:p>
  </w:endnote>
  <w:endnote w:type="continuationSeparator" w:id="0">
    <w:p w14:paraId="38DA75DD" w14:textId="77777777" w:rsidR="00E96436" w:rsidRDefault="00E9643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B8A44" w14:textId="77777777" w:rsidR="00E96436" w:rsidRDefault="00E96436" w:rsidP="00B9327C">
      <w:pPr>
        <w:spacing w:after="0" w:line="240" w:lineRule="auto"/>
      </w:pPr>
      <w:r>
        <w:separator/>
      </w:r>
    </w:p>
  </w:footnote>
  <w:footnote w:type="continuationSeparator" w:id="0">
    <w:p w14:paraId="250D40BF" w14:textId="77777777" w:rsidR="00E96436" w:rsidRDefault="00E9643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7A9CAC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A6078">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B518E5">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05CD"/>
    <w:rsid w:val="00011770"/>
    <w:rsid w:val="00011CC5"/>
    <w:rsid w:val="0002508D"/>
    <w:rsid w:val="00026680"/>
    <w:rsid w:val="00027BD7"/>
    <w:rsid w:val="000445E1"/>
    <w:rsid w:val="00046589"/>
    <w:rsid w:val="00072371"/>
    <w:rsid w:val="000733AA"/>
    <w:rsid w:val="00075D6B"/>
    <w:rsid w:val="00077F07"/>
    <w:rsid w:val="000A128C"/>
    <w:rsid w:val="000A4E10"/>
    <w:rsid w:val="000A58F3"/>
    <w:rsid w:val="000B01CC"/>
    <w:rsid w:val="000B22CF"/>
    <w:rsid w:val="000B5032"/>
    <w:rsid w:val="000E2608"/>
    <w:rsid w:val="000E3DBB"/>
    <w:rsid w:val="000F5567"/>
    <w:rsid w:val="000F5E0E"/>
    <w:rsid w:val="001210F0"/>
    <w:rsid w:val="00121723"/>
    <w:rsid w:val="0012621F"/>
    <w:rsid w:val="00143154"/>
    <w:rsid w:val="0014400C"/>
    <w:rsid w:val="00147718"/>
    <w:rsid w:val="00150083"/>
    <w:rsid w:val="00165E3B"/>
    <w:rsid w:val="00173531"/>
    <w:rsid w:val="0018214F"/>
    <w:rsid w:val="001860F1"/>
    <w:rsid w:val="00186872"/>
    <w:rsid w:val="001960E3"/>
    <w:rsid w:val="00196558"/>
    <w:rsid w:val="00196DD8"/>
    <w:rsid w:val="001A64FA"/>
    <w:rsid w:val="001B26C5"/>
    <w:rsid w:val="001B2E52"/>
    <w:rsid w:val="001C445C"/>
    <w:rsid w:val="001C69E5"/>
    <w:rsid w:val="001E206C"/>
    <w:rsid w:val="001E35FC"/>
    <w:rsid w:val="001E4799"/>
    <w:rsid w:val="00205ED4"/>
    <w:rsid w:val="0022420B"/>
    <w:rsid w:val="00225AE7"/>
    <w:rsid w:val="0022671E"/>
    <w:rsid w:val="00237A76"/>
    <w:rsid w:val="00250813"/>
    <w:rsid w:val="00286FEE"/>
    <w:rsid w:val="002A2FB0"/>
    <w:rsid w:val="002B5851"/>
    <w:rsid w:val="002C1645"/>
    <w:rsid w:val="002C50C4"/>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B3105"/>
    <w:rsid w:val="003B6D91"/>
    <w:rsid w:val="003E2BF5"/>
    <w:rsid w:val="003E52A0"/>
    <w:rsid w:val="003F5C5D"/>
    <w:rsid w:val="00401ED8"/>
    <w:rsid w:val="0041242E"/>
    <w:rsid w:val="004243D8"/>
    <w:rsid w:val="00432FDB"/>
    <w:rsid w:val="00450482"/>
    <w:rsid w:val="00452347"/>
    <w:rsid w:val="004570FA"/>
    <w:rsid w:val="00473DB6"/>
    <w:rsid w:val="00477435"/>
    <w:rsid w:val="004779EE"/>
    <w:rsid w:val="004879A6"/>
    <w:rsid w:val="00495EB4"/>
    <w:rsid w:val="004A2353"/>
    <w:rsid w:val="004B5155"/>
    <w:rsid w:val="004C528F"/>
    <w:rsid w:val="004E1F31"/>
    <w:rsid w:val="004E2F52"/>
    <w:rsid w:val="0050481B"/>
    <w:rsid w:val="005052C4"/>
    <w:rsid w:val="00512E7A"/>
    <w:rsid w:val="005209F3"/>
    <w:rsid w:val="005239D0"/>
    <w:rsid w:val="00533EE6"/>
    <w:rsid w:val="005432BA"/>
    <w:rsid w:val="00543E4A"/>
    <w:rsid w:val="005464EB"/>
    <w:rsid w:val="00547BA1"/>
    <w:rsid w:val="00550BAC"/>
    <w:rsid w:val="00551D19"/>
    <w:rsid w:val="005556E8"/>
    <w:rsid w:val="00566050"/>
    <w:rsid w:val="00571811"/>
    <w:rsid w:val="005A2818"/>
    <w:rsid w:val="005A51FA"/>
    <w:rsid w:val="005C2C40"/>
    <w:rsid w:val="005D07D9"/>
    <w:rsid w:val="005D5963"/>
    <w:rsid w:val="005E1293"/>
    <w:rsid w:val="005F476E"/>
    <w:rsid w:val="00602485"/>
    <w:rsid w:val="006127DD"/>
    <w:rsid w:val="006174F4"/>
    <w:rsid w:val="00635D5C"/>
    <w:rsid w:val="00642158"/>
    <w:rsid w:val="00645B2E"/>
    <w:rsid w:val="006466D1"/>
    <w:rsid w:val="00650DA0"/>
    <w:rsid w:val="006522BB"/>
    <w:rsid w:val="00664D39"/>
    <w:rsid w:val="00677AC9"/>
    <w:rsid w:val="0068740A"/>
    <w:rsid w:val="006A1E12"/>
    <w:rsid w:val="006C2DF9"/>
    <w:rsid w:val="006C757C"/>
    <w:rsid w:val="006E3625"/>
    <w:rsid w:val="006F1EDC"/>
    <w:rsid w:val="00700C27"/>
    <w:rsid w:val="00710780"/>
    <w:rsid w:val="00711364"/>
    <w:rsid w:val="007151D2"/>
    <w:rsid w:val="00723E57"/>
    <w:rsid w:val="00725A78"/>
    <w:rsid w:val="00732FC1"/>
    <w:rsid w:val="00734ECE"/>
    <w:rsid w:val="00737889"/>
    <w:rsid w:val="007602EC"/>
    <w:rsid w:val="007A7C71"/>
    <w:rsid w:val="007B0C3D"/>
    <w:rsid w:val="007D5872"/>
    <w:rsid w:val="007E1A41"/>
    <w:rsid w:val="007E39AF"/>
    <w:rsid w:val="007F4919"/>
    <w:rsid w:val="008049F6"/>
    <w:rsid w:val="008174CC"/>
    <w:rsid w:val="00822C8C"/>
    <w:rsid w:val="008256D7"/>
    <w:rsid w:val="008268D3"/>
    <w:rsid w:val="00840584"/>
    <w:rsid w:val="0084105B"/>
    <w:rsid w:val="00875C6E"/>
    <w:rsid w:val="00880581"/>
    <w:rsid w:val="0088326B"/>
    <w:rsid w:val="00883F54"/>
    <w:rsid w:val="00885305"/>
    <w:rsid w:val="008A0D96"/>
    <w:rsid w:val="008A234E"/>
    <w:rsid w:val="008A7B6C"/>
    <w:rsid w:val="008D519C"/>
    <w:rsid w:val="008E21E2"/>
    <w:rsid w:val="008E6C8A"/>
    <w:rsid w:val="00907F6D"/>
    <w:rsid w:val="009407DE"/>
    <w:rsid w:val="00942B46"/>
    <w:rsid w:val="00943C22"/>
    <w:rsid w:val="00963FE9"/>
    <w:rsid w:val="00965D5A"/>
    <w:rsid w:val="009719A2"/>
    <w:rsid w:val="00975315"/>
    <w:rsid w:val="00986F03"/>
    <w:rsid w:val="00987B1A"/>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4276"/>
    <w:rsid w:val="00B36488"/>
    <w:rsid w:val="00B409D5"/>
    <w:rsid w:val="00B4587D"/>
    <w:rsid w:val="00B5015B"/>
    <w:rsid w:val="00B518E5"/>
    <w:rsid w:val="00B54109"/>
    <w:rsid w:val="00B54E95"/>
    <w:rsid w:val="00B560F3"/>
    <w:rsid w:val="00B703A5"/>
    <w:rsid w:val="00B731D1"/>
    <w:rsid w:val="00B760C8"/>
    <w:rsid w:val="00B77721"/>
    <w:rsid w:val="00B8011D"/>
    <w:rsid w:val="00B82660"/>
    <w:rsid w:val="00B8443C"/>
    <w:rsid w:val="00B9327C"/>
    <w:rsid w:val="00B95080"/>
    <w:rsid w:val="00B971C7"/>
    <w:rsid w:val="00BA47C5"/>
    <w:rsid w:val="00BB470C"/>
    <w:rsid w:val="00BC6781"/>
    <w:rsid w:val="00BD4910"/>
    <w:rsid w:val="00BF0A01"/>
    <w:rsid w:val="00BF550B"/>
    <w:rsid w:val="00C01C5E"/>
    <w:rsid w:val="00C02FCF"/>
    <w:rsid w:val="00C14BFD"/>
    <w:rsid w:val="00C1562B"/>
    <w:rsid w:val="00C1795C"/>
    <w:rsid w:val="00C2102C"/>
    <w:rsid w:val="00C22DB5"/>
    <w:rsid w:val="00CB55BB"/>
    <w:rsid w:val="00CD77DA"/>
    <w:rsid w:val="00CE19CB"/>
    <w:rsid w:val="00D02CC6"/>
    <w:rsid w:val="00D04304"/>
    <w:rsid w:val="00D1183F"/>
    <w:rsid w:val="00D201C5"/>
    <w:rsid w:val="00D24B2E"/>
    <w:rsid w:val="00D340AB"/>
    <w:rsid w:val="00D47C47"/>
    <w:rsid w:val="00D620B8"/>
    <w:rsid w:val="00D8337E"/>
    <w:rsid w:val="00D855FE"/>
    <w:rsid w:val="00D9224E"/>
    <w:rsid w:val="00D94287"/>
    <w:rsid w:val="00D95839"/>
    <w:rsid w:val="00D96517"/>
    <w:rsid w:val="00DB77C9"/>
    <w:rsid w:val="00DC3162"/>
    <w:rsid w:val="00DD606F"/>
    <w:rsid w:val="00DE03F7"/>
    <w:rsid w:val="00DE5E89"/>
    <w:rsid w:val="00DE7FAF"/>
    <w:rsid w:val="00DF594A"/>
    <w:rsid w:val="00E01F34"/>
    <w:rsid w:val="00E25DA9"/>
    <w:rsid w:val="00E41AB4"/>
    <w:rsid w:val="00E42366"/>
    <w:rsid w:val="00E42F2A"/>
    <w:rsid w:val="00E801D4"/>
    <w:rsid w:val="00E96436"/>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92CC2"/>
    <w:rsid w:val="00FA6078"/>
    <w:rsid w:val="00FA756D"/>
    <w:rsid w:val="00FB2E5D"/>
    <w:rsid w:val="00FB2EF2"/>
    <w:rsid w:val="00FB3871"/>
    <w:rsid w:val="00FD222B"/>
    <w:rsid w:val="00FE6E3A"/>
    <w:rsid w:val="00FF226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Pages>
  <Words>343</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165</cp:revision>
  <dcterms:created xsi:type="dcterms:W3CDTF">2020-05-14T12:41:00Z</dcterms:created>
  <dcterms:modified xsi:type="dcterms:W3CDTF">2020-08-14T14:20:00Z</dcterms:modified>
</cp:coreProperties>
</file>