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0F808" w14:textId="77777777" w:rsidR="00353187" w:rsidRPr="00CC34CE" w:rsidRDefault="000A2CB2" w:rsidP="00353187">
      <w:pPr>
        <w:spacing w:after="0" w:line="240" w:lineRule="auto"/>
        <w:jc w:val="center"/>
        <w:rPr>
          <w:rFonts w:ascii="Arial" w:hAnsi="Arial" w:cs="Arial"/>
          <w:b/>
          <w:bCs/>
          <w:color w:val="D557AF"/>
          <w:spacing w:val="30"/>
          <w:sz w:val="28"/>
          <w:szCs w:val="28"/>
        </w:rPr>
      </w:pPr>
      <w:r>
        <w:rPr>
          <w:rFonts w:ascii="Arial" w:hAnsi="Arial" w:cs="Arial"/>
          <w:b/>
          <w:bCs/>
          <w:color w:val="D557AF"/>
          <w:spacing w:val="30"/>
          <w:sz w:val="28"/>
          <w:szCs w:val="28"/>
        </w:rPr>
        <w:t>PLANIFICACIÓN</w:t>
      </w:r>
    </w:p>
    <w:p w14:paraId="72684436" w14:textId="77777777" w:rsidR="00B445E6" w:rsidRPr="00353187" w:rsidRDefault="000260D1" w:rsidP="00353187">
      <w:pPr>
        <w:shd w:val="clear" w:color="auto" w:fill="FFFFFF"/>
        <w:spacing w:before="150" w:after="300" w:line="240" w:lineRule="auto"/>
        <w:jc w:val="center"/>
        <w:outlineLvl w:val="0"/>
        <w:rPr>
          <w:rFonts w:ascii="Arial" w:hAnsi="Arial" w:cs="Arial"/>
          <w:b/>
          <w:color w:val="4D4D4D"/>
          <w:kern w:val="36"/>
          <w:sz w:val="32"/>
          <w:szCs w:val="32"/>
          <w:lang w:val="es-ES_tradnl"/>
        </w:rPr>
      </w:pPr>
      <w:r>
        <w:rPr>
          <w:rFonts w:ascii="Arial" w:hAnsi="Arial" w:cs="Arial"/>
          <w:b/>
          <w:color w:val="404040" w:themeColor="text1" w:themeTint="BF"/>
          <w:sz w:val="28"/>
          <w:szCs w:val="28"/>
        </w:rPr>
        <w:t>Representaci</w:t>
      </w:r>
      <w:r w:rsidR="005059CD">
        <w:rPr>
          <w:rFonts w:ascii="Arial" w:hAnsi="Arial" w:cs="Arial"/>
          <w:b/>
          <w:color w:val="404040" w:themeColor="text1" w:themeTint="BF"/>
          <w:sz w:val="28"/>
          <w:szCs w:val="28"/>
        </w:rPr>
        <w:t>ón</w:t>
      </w:r>
      <w:r>
        <w:rPr>
          <w:rFonts w:ascii="Arial" w:hAnsi="Arial" w:cs="Arial"/>
          <w:b/>
          <w:color w:val="404040" w:themeColor="text1" w:themeTint="BF"/>
          <w:sz w:val="28"/>
          <w:szCs w:val="28"/>
        </w:rPr>
        <w:t xml:space="preserve"> de funci</w:t>
      </w:r>
      <w:r w:rsidR="00BE4129">
        <w:rPr>
          <w:rFonts w:ascii="Arial" w:hAnsi="Arial" w:cs="Arial"/>
          <w:b/>
          <w:color w:val="404040" w:themeColor="text1" w:themeTint="BF"/>
          <w:sz w:val="28"/>
          <w:szCs w:val="28"/>
        </w:rPr>
        <w:t>ón</w:t>
      </w:r>
      <w:r w:rsidR="005059CD">
        <w:rPr>
          <w:rFonts w:ascii="Arial" w:hAnsi="Arial" w:cs="Arial"/>
          <w:b/>
          <w:color w:val="404040" w:themeColor="text1" w:themeTint="BF"/>
          <w:sz w:val="28"/>
          <w:szCs w:val="28"/>
        </w:rPr>
        <w:t xml:space="preserve"> lineal</w:t>
      </w:r>
    </w:p>
    <w:p w14:paraId="1DC403DD" w14:textId="77777777" w:rsidR="00EE5035" w:rsidRDefault="00EE5035" w:rsidP="00EE5035">
      <w:pPr>
        <w:spacing w:after="0"/>
        <w:rPr>
          <w:rFonts w:ascii="Arial" w:hAnsi="Arial" w:cs="Arial"/>
          <w:b/>
          <w:color w:val="D557AF"/>
          <w:sz w:val="30"/>
          <w:szCs w:val="30"/>
        </w:rPr>
      </w:pPr>
      <w:r>
        <w:rPr>
          <w:rFonts w:ascii="Arial" w:hAnsi="Arial" w:cs="Arial"/>
          <w:b/>
          <w:color w:val="D557AF"/>
          <w:sz w:val="30"/>
          <w:szCs w:val="30"/>
        </w:rPr>
        <w:t>Palabras clave</w:t>
      </w:r>
    </w:p>
    <w:p w14:paraId="03D50A42" w14:textId="77777777" w:rsidR="00BE4129" w:rsidRPr="005528BF" w:rsidRDefault="00BE4129" w:rsidP="00BE4129">
      <w:pPr>
        <w:rPr>
          <w:strike/>
        </w:rPr>
      </w:pPr>
      <w:r w:rsidRPr="00CE507C">
        <w:t xml:space="preserve">Función, </w:t>
      </w:r>
      <w:r>
        <w:t>Tabla, Relación funcional, Gráfica, Expresión funcional, Variable, Variable independiente, Variable dependiente</w:t>
      </w:r>
      <w:r w:rsidRPr="00CE507C">
        <w:t xml:space="preserve">, </w:t>
      </w:r>
      <w:r>
        <w:t>E</w:t>
      </w:r>
      <w:r w:rsidRPr="00CE507C">
        <w:t xml:space="preserve">ntrada, </w:t>
      </w:r>
      <w:r>
        <w:t>S</w:t>
      </w:r>
      <w:r w:rsidRPr="00CE507C">
        <w:t xml:space="preserve">alida, Transformación, </w:t>
      </w:r>
      <w:r>
        <w:t>Cambio, Variación, Variación lineal</w:t>
      </w:r>
      <w:r w:rsidRPr="00CE507C">
        <w:t>.</w:t>
      </w:r>
    </w:p>
    <w:p w14:paraId="1EF738B5" w14:textId="77777777" w:rsidR="00EE5035" w:rsidRDefault="00EE5035" w:rsidP="00EE5035">
      <w:pPr>
        <w:spacing w:after="0"/>
        <w:rPr>
          <w:rFonts w:ascii="Arial" w:hAnsi="Arial" w:cs="Arial"/>
          <w:b/>
          <w:color w:val="D557AF"/>
          <w:sz w:val="30"/>
          <w:szCs w:val="30"/>
        </w:rPr>
      </w:pPr>
      <w:r>
        <w:rPr>
          <w:rFonts w:ascii="Arial" w:hAnsi="Arial" w:cs="Arial"/>
          <w:b/>
          <w:color w:val="D557AF"/>
          <w:sz w:val="30"/>
          <w:szCs w:val="30"/>
        </w:rPr>
        <w:t>Planificación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5387"/>
      </w:tblGrid>
      <w:tr w:rsidR="00EE5035" w14:paraId="7E272A0B" w14:textId="77777777" w:rsidTr="0031263B">
        <w:tc>
          <w:tcPr>
            <w:tcW w:w="100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hideMark/>
          </w:tcPr>
          <w:p w14:paraId="0D472A1C" w14:textId="77777777" w:rsidR="00EE5035" w:rsidRPr="00D3013E" w:rsidRDefault="00EE5035" w:rsidP="00EE5035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404040"/>
              </w:rPr>
            </w:pPr>
            <w:r w:rsidRPr="00D3013E">
              <w:rPr>
                <w:rFonts w:asciiTheme="minorHAnsi" w:hAnsiTheme="minorHAnsi" w:cstheme="minorHAnsi"/>
                <w:b/>
                <w:color w:val="404040"/>
              </w:rPr>
              <w:t>1. Resultados esperados</w:t>
            </w:r>
          </w:p>
        </w:tc>
      </w:tr>
      <w:tr w:rsidR="00EE5035" w14:paraId="67A736CF" w14:textId="77777777" w:rsidTr="0031263B">
        <w:tc>
          <w:tcPr>
            <w:tcW w:w="100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4D8D7" w14:textId="77777777" w:rsidR="00D3013E" w:rsidRPr="00D3013E" w:rsidRDefault="00D3013E" w:rsidP="00D3013E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lang w:val="es-ES"/>
              </w:rPr>
            </w:pPr>
            <w:r w:rsidRPr="00D3013E">
              <w:rPr>
                <w:rFonts w:asciiTheme="minorHAnsi" w:hAnsiTheme="minorHAnsi" w:cstheme="minorHAnsi"/>
                <w:b/>
                <w:i/>
                <w:lang w:val="es-ES"/>
              </w:rPr>
              <w:t xml:space="preserve">Propósito de esta guía (proveniente del Objetivo de Aprendizaje </w:t>
            </w:r>
            <w:proofErr w:type="spellStart"/>
            <w:r w:rsidRPr="00D3013E">
              <w:rPr>
                <w:rFonts w:asciiTheme="minorHAnsi" w:hAnsiTheme="minorHAnsi" w:cstheme="minorHAnsi"/>
                <w:b/>
                <w:i/>
                <w:lang w:val="es-ES"/>
              </w:rPr>
              <w:t>N</w:t>
            </w:r>
            <w:r w:rsidR="000F54DC">
              <w:rPr>
                <w:rFonts w:asciiTheme="minorHAnsi" w:hAnsiTheme="minorHAnsi" w:cstheme="minorHAnsi"/>
                <w:b/>
                <w:i/>
                <w:lang w:val="es-ES"/>
              </w:rPr>
              <w:t>°</w:t>
            </w:r>
            <w:proofErr w:type="spellEnd"/>
            <w:r w:rsidRPr="00D3013E">
              <w:rPr>
                <w:rFonts w:asciiTheme="minorHAnsi" w:hAnsiTheme="minorHAnsi" w:cstheme="minorHAnsi"/>
                <w:b/>
                <w:i/>
                <w:lang w:val="es-ES"/>
              </w:rPr>
              <w:t xml:space="preserve"> 7)</w:t>
            </w:r>
          </w:p>
          <w:p w14:paraId="667F78DC" w14:textId="77777777" w:rsidR="00D3013E" w:rsidRPr="00D3013E" w:rsidRDefault="00D3013E" w:rsidP="00D3013E">
            <w:pPr>
              <w:spacing w:after="0" w:line="240" w:lineRule="auto"/>
              <w:rPr>
                <w:rFonts w:asciiTheme="minorHAnsi" w:hAnsiTheme="minorHAnsi" w:cstheme="minorHAnsi"/>
                <w:i/>
                <w:lang w:val="es-ES"/>
              </w:rPr>
            </w:pPr>
          </w:p>
          <w:p w14:paraId="434C7813" w14:textId="77777777" w:rsidR="00EE5035" w:rsidRPr="00D3013E" w:rsidRDefault="005D4CCD" w:rsidP="00964737">
            <w:pPr>
              <w:tabs>
                <w:tab w:val="left" w:pos="1256"/>
              </w:tabs>
              <w:rPr>
                <w:rFonts w:asciiTheme="minorHAnsi" w:hAnsiTheme="minorHAnsi" w:cstheme="minorHAnsi"/>
                <w:color w:val="404040"/>
              </w:rPr>
            </w:pPr>
            <w:r w:rsidRPr="00D3013E">
              <w:rPr>
                <w:rFonts w:asciiTheme="minorHAnsi" w:hAnsiTheme="minorHAnsi" w:cstheme="minorHAnsi"/>
                <w:color w:val="404040"/>
              </w:rPr>
              <w:t>Mostrar que comprenden la noción de funció</w:t>
            </w:r>
            <w:r w:rsidR="00907298" w:rsidRPr="00D3013E">
              <w:rPr>
                <w:rFonts w:asciiTheme="minorHAnsi" w:hAnsiTheme="minorHAnsi" w:cstheme="minorHAnsi"/>
                <w:color w:val="404040"/>
              </w:rPr>
              <w:t>n p</w:t>
            </w:r>
            <w:r w:rsidR="00A943E3">
              <w:rPr>
                <w:rFonts w:asciiTheme="minorHAnsi" w:hAnsiTheme="minorHAnsi" w:cstheme="minorHAnsi"/>
                <w:color w:val="404040"/>
              </w:rPr>
              <w:t>or medio</w:t>
            </w:r>
            <w:r w:rsidR="00907298" w:rsidRPr="00D3013E">
              <w:rPr>
                <w:rFonts w:asciiTheme="minorHAnsi" w:hAnsiTheme="minorHAnsi" w:cstheme="minorHAnsi"/>
                <w:color w:val="404040"/>
              </w:rPr>
              <w:t xml:space="preserve"> de un cambio lineal</w:t>
            </w:r>
            <w:r w:rsidR="00A943E3">
              <w:rPr>
                <w:rFonts w:asciiTheme="minorHAnsi" w:hAnsiTheme="minorHAnsi" w:cstheme="minorHAnsi"/>
                <w:color w:val="404040"/>
              </w:rPr>
              <w:t>,</w:t>
            </w:r>
            <w:r w:rsidR="009C44CA">
              <w:rPr>
                <w:rFonts w:asciiTheme="minorHAnsi" w:hAnsiTheme="minorHAnsi" w:cstheme="minorHAnsi"/>
                <w:color w:val="404040"/>
              </w:rPr>
              <w:t xml:space="preserve"> estableciendo reglas entre </w:t>
            </w:r>
            <m:oMath>
              <m:r>
                <w:rPr>
                  <w:rFonts w:ascii="Cambria Math" w:hAnsi="Cambria Math" w:cstheme="minorHAnsi"/>
                  <w:color w:val="404040"/>
                </w:rPr>
                <m:t>x</m:t>
              </m:r>
            </m:oMath>
            <w:r w:rsidR="009C44CA">
              <w:rPr>
                <w:rFonts w:asciiTheme="minorHAnsi" w:hAnsiTheme="minorHAnsi" w:cstheme="minorHAnsi"/>
                <w:color w:val="404040"/>
              </w:rPr>
              <w:t xml:space="preserve"> e </w:t>
            </w:r>
            <m:oMath>
              <m:r>
                <w:rPr>
                  <w:rFonts w:ascii="Cambria Math" w:hAnsi="Cambria Math" w:cstheme="minorHAnsi"/>
                  <w:color w:val="404040"/>
                </w:rPr>
                <m:t>y</m:t>
              </m:r>
            </m:oMath>
            <w:r w:rsidR="009C44CA">
              <w:rPr>
                <w:rFonts w:asciiTheme="minorHAnsi" w:hAnsiTheme="minorHAnsi" w:cstheme="minorHAnsi"/>
                <w:color w:val="404040"/>
              </w:rPr>
              <w:t>.</w:t>
            </w:r>
          </w:p>
        </w:tc>
      </w:tr>
      <w:tr w:rsidR="00EE5035" w14:paraId="726BE43E" w14:textId="77777777" w:rsidTr="0031263B">
        <w:tc>
          <w:tcPr>
            <w:tcW w:w="46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4EE8F19" w14:textId="77777777" w:rsidR="00EE5035" w:rsidRPr="00F87A09" w:rsidRDefault="00EE5035" w:rsidP="00212AE5">
            <w:pPr>
              <w:pStyle w:val="Prrafodelista"/>
              <w:spacing w:after="0"/>
              <w:ind w:left="0"/>
              <w:rPr>
                <w:rFonts w:cstheme="minorHAnsi"/>
                <w:b/>
                <w:bCs/>
                <w:lang w:val="es-ES"/>
              </w:rPr>
            </w:pPr>
            <w:r w:rsidRPr="00F87A09">
              <w:rPr>
                <w:rFonts w:cstheme="minorHAnsi"/>
                <w:b/>
                <w:bCs/>
                <w:lang w:val="es-ES"/>
              </w:rPr>
              <w:t>Los y las estudiantes comprenderán:</w:t>
            </w:r>
          </w:p>
          <w:p w14:paraId="1EF47B24" w14:textId="77777777" w:rsid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14:paraId="2424CB61" w14:textId="77777777" w:rsidR="00BC0F42" w:rsidRPr="00A943E3" w:rsidRDefault="003B0D71" w:rsidP="00A943E3">
            <w:pPr>
              <w:numPr>
                <w:ilvl w:val="0"/>
                <w:numId w:val="4"/>
              </w:numPr>
              <w:ind w:left="346" w:hanging="283"/>
              <w:contextualSpacing/>
              <w:rPr>
                <w:rFonts w:asciiTheme="minorHAnsi" w:hAnsiTheme="minorHAnsi" w:cstheme="minorHAnsi"/>
                <w:lang w:val="es-ES"/>
              </w:rPr>
            </w:pPr>
            <w:r w:rsidRPr="00A943E3">
              <w:rPr>
                <w:rFonts w:asciiTheme="minorHAnsi" w:hAnsiTheme="minorHAnsi" w:cstheme="minorHAnsi"/>
                <w:lang w:val="es-ES"/>
              </w:rPr>
              <w:t>Otra revisión</w:t>
            </w:r>
            <w:r w:rsidR="00BC0F42" w:rsidRPr="00A943E3">
              <w:rPr>
                <w:rFonts w:asciiTheme="minorHAnsi" w:hAnsiTheme="minorHAnsi" w:cstheme="minorHAnsi"/>
                <w:lang w:val="es-ES"/>
              </w:rPr>
              <w:t xml:space="preserve"> del concepto de función.</w:t>
            </w:r>
          </w:p>
          <w:p w14:paraId="329AFDAA" w14:textId="77777777" w:rsidR="00BC0F42" w:rsidRPr="00A943E3" w:rsidRDefault="003B0D71" w:rsidP="00A943E3">
            <w:pPr>
              <w:numPr>
                <w:ilvl w:val="0"/>
                <w:numId w:val="4"/>
              </w:numPr>
              <w:ind w:left="346" w:hanging="283"/>
              <w:contextualSpacing/>
              <w:rPr>
                <w:rFonts w:asciiTheme="minorHAnsi" w:hAnsiTheme="minorHAnsi" w:cstheme="minorHAnsi"/>
                <w:lang w:val="es-ES"/>
              </w:rPr>
            </w:pPr>
            <w:r w:rsidRPr="00A943E3">
              <w:rPr>
                <w:rFonts w:asciiTheme="minorHAnsi" w:hAnsiTheme="minorHAnsi" w:cstheme="minorHAnsi"/>
                <w:lang w:val="es-ES"/>
              </w:rPr>
              <w:t>Cómo construir l</w:t>
            </w:r>
            <w:r w:rsidR="00BC0F42" w:rsidRPr="00A943E3">
              <w:rPr>
                <w:rFonts w:asciiTheme="minorHAnsi" w:hAnsiTheme="minorHAnsi" w:cstheme="minorHAnsi"/>
                <w:lang w:val="es-ES"/>
              </w:rPr>
              <w:t>as representaciones tabulares, gráfica y algebraica de la función lineal.</w:t>
            </w:r>
          </w:p>
          <w:p w14:paraId="7F0229C9" w14:textId="77777777" w:rsidR="00EE5035" w:rsidRPr="00A943E3" w:rsidRDefault="003B0D71" w:rsidP="00A943E3">
            <w:pPr>
              <w:numPr>
                <w:ilvl w:val="0"/>
                <w:numId w:val="4"/>
              </w:numPr>
              <w:ind w:left="346" w:hanging="283"/>
              <w:contextualSpacing/>
              <w:rPr>
                <w:rFonts w:asciiTheme="minorHAnsi" w:hAnsiTheme="minorHAnsi" w:cstheme="minorHAnsi"/>
                <w:lang w:val="es-ES"/>
              </w:rPr>
            </w:pPr>
            <w:r w:rsidRPr="00A943E3">
              <w:rPr>
                <w:rFonts w:asciiTheme="minorHAnsi" w:hAnsiTheme="minorHAnsi" w:cstheme="minorHAnsi"/>
                <w:lang w:val="es-ES"/>
              </w:rPr>
              <w:t>Cómo</w:t>
            </w:r>
            <w:r w:rsidR="00BC0F42" w:rsidRPr="00A943E3">
              <w:rPr>
                <w:rFonts w:asciiTheme="minorHAnsi" w:hAnsiTheme="minorHAnsi" w:cstheme="minorHAnsi"/>
                <w:lang w:val="es-ES"/>
              </w:rPr>
              <w:t xml:space="preserve"> transforma</w:t>
            </w:r>
            <w:r w:rsidRPr="00A943E3">
              <w:rPr>
                <w:rFonts w:asciiTheme="minorHAnsi" w:hAnsiTheme="minorHAnsi" w:cstheme="minorHAnsi"/>
                <w:lang w:val="es-ES"/>
              </w:rPr>
              <w:t>r</w:t>
            </w:r>
            <w:r w:rsidR="00BC0F42" w:rsidRPr="00A943E3">
              <w:rPr>
                <w:rFonts w:asciiTheme="minorHAnsi" w:hAnsiTheme="minorHAnsi" w:cstheme="minorHAnsi"/>
                <w:lang w:val="es-ES"/>
              </w:rPr>
              <w:t xml:space="preserve"> una representación de la función lineal </w:t>
            </w:r>
            <w:r w:rsidR="009A3942" w:rsidRPr="00A943E3">
              <w:rPr>
                <w:rFonts w:asciiTheme="minorHAnsi" w:hAnsiTheme="minorHAnsi" w:cstheme="minorHAnsi"/>
                <w:lang w:val="es-ES"/>
              </w:rPr>
              <w:t xml:space="preserve">dada </w:t>
            </w:r>
            <w:r w:rsidR="00BC0F42" w:rsidRPr="00A943E3">
              <w:rPr>
                <w:rFonts w:asciiTheme="minorHAnsi" w:hAnsiTheme="minorHAnsi" w:cstheme="minorHAnsi"/>
                <w:lang w:val="es-ES"/>
              </w:rPr>
              <w:t>en otra.</w:t>
            </w:r>
          </w:p>
          <w:p w14:paraId="110A0BB8" w14:textId="77777777" w:rsidR="00E66D9A" w:rsidRPr="00A943E3" w:rsidRDefault="000F4536" w:rsidP="00A943E3">
            <w:pPr>
              <w:numPr>
                <w:ilvl w:val="0"/>
                <w:numId w:val="4"/>
              </w:numPr>
              <w:ind w:left="346" w:hanging="283"/>
              <w:contextualSpacing/>
              <w:rPr>
                <w:rFonts w:asciiTheme="minorHAnsi" w:hAnsiTheme="minorHAnsi" w:cstheme="minorHAnsi"/>
                <w:lang w:val="es-ES"/>
              </w:rPr>
            </w:pPr>
            <w:r w:rsidRPr="00A943E3">
              <w:rPr>
                <w:rFonts w:asciiTheme="minorHAnsi" w:hAnsiTheme="minorHAnsi" w:cstheme="minorHAnsi"/>
                <w:lang w:val="es-ES"/>
              </w:rPr>
              <w:t>La forma de a</w:t>
            </w:r>
            <w:r w:rsidR="00E66D9A" w:rsidRPr="00A943E3">
              <w:rPr>
                <w:rFonts w:asciiTheme="minorHAnsi" w:hAnsiTheme="minorHAnsi" w:cstheme="minorHAnsi"/>
                <w:lang w:val="es-ES"/>
              </w:rPr>
              <w:t>plica</w:t>
            </w:r>
            <w:r w:rsidR="003B0D71" w:rsidRPr="00A943E3">
              <w:rPr>
                <w:rFonts w:asciiTheme="minorHAnsi" w:hAnsiTheme="minorHAnsi" w:cstheme="minorHAnsi"/>
                <w:lang w:val="es-ES"/>
              </w:rPr>
              <w:t>r</w:t>
            </w:r>
            <w:r w:rsidR="00E66D9A" w:rsidRPr="00A943E3">
              <w:rPr>
                <w:rFonts w:asciiTheme="minorHAnsi" w:hAnsiTheme="minorHAnsi" w:cstheme="minorHAnsi"/>
                <w:lang w:val="es-ES"/>
              </w:rPr>
              <w:t xml:space="preserve"> la</w:t>
            </w:r>
            <w:r w:rsidR="003B0D71" w:rsidRPr="00A943E3">
              <w:rPr>
                <w:rFonts w:asciiTheme="minorHAnsi" w:hAnsiTheme="minorHAnsi" w:cstheme="minorHAnsi"/>
                <w:lang w:val="es-ES"/>
              </w:rPr>
              <w:t xml:space="preserve">s representaciones de la función lineal en la resolución de problemas </w:t>
            </w:r>
            <w:r w:rsidR="00D96977" w:rsidRPr="00A943E3">
              <w:rPr>
                <w:rFonts w:asciiTheme="minorHAnsi" w:hAnsiTheme="minorHAnsi" w:cstheme="minorHAnsi"/>
                <w:lang w:val="es-ES"/>
              </w:rPr>
              <w:t>simples.</w:t>
            </w:r>
          </w:p>
          <w:p w14:paraId="49704385" w14:textId="77777777"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2DB2F90" w14:textId="77777777" w:rsidR="00EE5035" w:rsidRPr="00F87A09" w:rsidRDefault="00EE5035" w:rsidP="00212AE5">
            <w:pPr>
              <w:pStyle w:val="Prrafodelista"/>
              <w:spacing w:after="0"/>
              <w:ind w:left="0"/>
              <w:rPr>
                <w:rFonts w:cstheme="minorHAnsi"/>
                <w:b/>
                <w:bCs/>
                <w:lang w:val="es-ES"/>
              </w:rPr>
            </w:pPr>
            <w:r w:rsidRPr="00F87A09">
              <w:rPr>
                <w:rFonts w:cstheme="minorHAnsi"/>
                <w:b/>
                <w:bCs/>
                <w:lang w:val="es-ES"/>
              </w:rPr>
              <w:t>Preguntas esenciales:</w:t>
            </w:r>
          </w:p>
          <w:p w14:paraId="5DBC96E1" w14:textId="77777777" w:rsidR="00EE5035" w:rsidRPr="00212AE5" w:rsidRDefault="00EE5035" w:rsidP="00212AE5">
            <w:pPr>
              <w:pStyle w:val="Prrafodelista"/>
              <w:spacing w:after="0"/>
              <w:rPr>
                <w:rFonts w:cstheme="minorHAnsi"/>
                <w:lang w:val="es-ES"/>
              </w:rPr>
            </w:pPr>
          </w:p>
          <w:p w14:paraId="26F52169" w14:textId="77777777" w:rsidR="007128FC" w:rsidRPr="007128FC" w:rsidRDefault="000F54DC" w:rsidP="00A943E3">
            <w:pPr>
              <w:numPr>
                <w:ilvl w:val="0"/>
                <w:numId w:val="4"/>
              </w:numPr>
              <w:ind w:left="346" w:hanging="283"/>
              <w:contextualSpacing/>
              <w:rPr>
                <w:rFonts w:asciiTheme="minorHAnsi" w:hAnsiTheme="minorHAnsi"/>
                <w:lang w:val="es-ES"/>
              </w:rPr>
            </w:pPr>
            <w:r w:rsidRPr="00C80592">
              <w:rPr>
                <w:rFonts w:asciiTheme="minorHAnsi" w:hAnsiTheme="minorHAnsi" w:cstheme="minorHAnsi"/>
                <w:lang w:val="es-ES"/>
              </w:rPr>
              <w:t xml:space="preserve">¿Qué es una función </w:t>
            </w:r>
            <w:r w:rsidR="00604B4B">
              <w:rPr>
                <w:rFonts w:asciiTheme="minorHAnsi" w:hAnsiTheme="minorHAnsi" w:cstheme="minorHAnsi"/>
                <w:lang w:val="es-ES"/>
              </w:rPr>
              <w:t xml:space="preserve">en </w:t>
            </w:r>
            <w:r w:rsidRPr="00C80592">
              <w:rPr>
                <w:rFonts w:asciiTheme="minorHAnsi" w:hAnsiTheme="minorHAnsi" w:cstheme="minorHAnsi"/>
                <w:lang w:val="es-ES"/>
              </w:rPr>
              <w:t>matemática?</w:t>
            </w:r>
          </w:p>
          <w:p w14:paraId="250F93A9" w14:textId="77777777" w:rsidR="007128FC" w:rsidRPr="00C80592" w:rsidRDefault="007128FC" w:rsidP="00A943E3">
            <w:pPr>
              <w:numPr>
                <w:ilvl w:val="0"/>
                <w:numId w:val="4"/>
              </w:numPr>
              <w:ind w:left="346" w:hanging="283"/>
              <w:contextualSpacing/>
              <w:rPr>
                <w:rFonts w:asciiTheme="minorHAnsi" w:hAnsiTheme="minorHAnsi"/>
                <w:lang w:val="es-ES"/>
              </w:rPr>
            </w:pPr>
            <w:r w:rsidRPr="00C80592">
              <w:rPr>
                <w:rFonts w:asciiTheme="minorHAnsi" w:hAnsiTheme="minorHAnsi" w:cstheme="minorHAnsi"/>
                <w:lang w:val="es-ES"/>
              </w:rPr>
              <w:t>¿</w:t>
            </w:r>
            <w:r w:rsidR="00475CF2">
              <w:rPr>
                <w:rFonts w:asciiTheme="minorHAnsi" w:hAnsiTheme="minorHAnsi" w:cstheme="minorHAnsi"/>
                <w:lang w:val="es-ES"/>
              </w:rPr>
              <w:t>C</w:t>
            </w:r>
            <w:r w:rsidR="000F328C">
              <w:rPr>
                <w:rFonts w:asciiTheme="minorHAnsi" w:hAnsiTheme="minorHAnsi" w:cstheme="minorHAnsi"/>
                <w:lang w:val="es-ES"/>
              </w:rPr>
              <w:t>uántas y cuáles son las representaciones de la función lineal</w:t>
            </w:r>
            <w:r w:rsidR="00475CF2">
              <w:rPr>
                <w:rFonts w:asciiTheme="minorHAnsi" w:hAnsiTheme="minorHAnsi" w:cstheme="minorHAnsi"/>
                <w:lang w:val="es-ES"/>
              </w:rPr>
              <w:t>?</w:t>
            </w:r>
          </w:p>
          <w:p w14:paraId="61A07E0E" w14:textId="77777777" w:rsidR="00C80592" w:rsidRPr="00C80592" w:rsidRDefault="00C80592" w:rsidP="00A943E3">
            <w:pPr>
              <w:numPr>
                <w:ilvl w:val="0"/>
                <w:numId w:val="4"/>
              </w:numPr>
              <w:ind w:left="346" w:hanging="283"/>
              <w:contextualSpacing/>
              <w:rPr>
                <w:rFonts w:asciiTheme="minorHAnsi" w:hAnsiTheme="minorHAnsi"/>
                <w:lang w:val="es-ES"/>
              </w:rPr>
            </w:pPr>
            <w:r w:rsidRPr="00C80592">
              <w:rPr>
                <w:rFonts w:asciiTheme="minorHAnsi" w:hAnsiTheme="minorHAnsi"/>
                <w:lang w:val="es-ES"/>
              </w:rPr>
              <w:t xml:space="preserve">¿Cómo se </w:t>
            </w:r>
            <w:r w:rsidR="000F328C">
              <w:rPr>
                <w:rFonts w:asciiTheme="minorHAnsi" w:hAnsiTheme="minorHAnsi"/>
                <w:lang w:val="es-ES"/>
              </w:rPr>
              <w:t xml:space="preserve">transforma </w:t>
            </w:r>
            <w:r w:rsidR="00D74759">
              <w:rPr>
                <w:rFonts w:asciiTheme="minorHAnsi" w:hAnsiTheme="minorHAnsi"/>
                <w:lang w:val="es-ES"/>
              </w:rPr>
              <w:t>la</w:t>
            </w:r>
            <w:r w:rsidR="000F328C">
              <w:rPr>
                <w:rFonts w:asciiTheme="minorHAnsi" w:hAnsiTheme="minorHAnsi"/>
                <w:lang w:val="es-ES"/>
              </w:rPr>
              <w:t xml:space="preserve"> representación</w:t>
            </w:r>
            <w:r w:rsidR="00D74759">
              <w:rPr>
                <w:rFonts w:asciiTheme="minorHAnsi" w:hAnsiTheme="minorHAnsi"/>
                <w:lang w:val="es-ES"/>
              </w:rPr>
              <w:t xml:space="preserve"> algebraica</w:t>
            </w:r>
            <w:r w:rsidR="000F328C">
              <w:rPr>
                <w:rFonts w:asciiTheme="minorHAnsi" w:hAnsiTheme="minorHAnsi"/>
                <w:lang w:val="es-ES"/>
              </w:rPr>
              <w:t xml:space="preserve"> de la función lineal en </w:t>
            </w:r>
            <w:r w:rsidR="00D74759">
              <w:rPr>
                <w:rFonts w:asciiTheme="minorHAnsi" w:hAnsiTheme="minorHAnsi"/>
                <w:lang w:val="es-ES"/>
              </w:rPr>
              <w:t>una tabular</w:t>
            </w:r>
            <w:r w:rsidRPr="00C80592">
              <w:rPr>
                <w:rFonts w:asciiTheme="minorHAnsi" w:hAnsiTheme="minorHAnsi"/>
                <w:lang w:val="es-ES"/>
              </w:rPr>
              <w:t>?</w:t>
            </w:r>
          </w:p>
          <w:p w14:paraId="6510B9BF" w14:textId="77777777" w:rsidR="00C80592" w:rsidRDefault="00D74759" w:rsidP="00A943E3">
            <w:pPr>
              <w:numPr>
                <w:ilvl w:val="0"/>
                <w:numId w:val="4"/>
              </w:numPr>
              <w:ind w:left="346" w:hanging="283"/>
              <w:contextualSpacing/>
              <w:rPr>
                <w:rFonts w:asciiTheme="minorHAnsi" w:hAnsiTheme="minorHAnsi"/>
                <w:lang w:val="es-ES"/>
              </w:rPr>
            </w:pPr>
            <w:r w:rsidRPr="00C80592">
              <w:rPr>
                <w:rFonts w:asciiTheme="minorHAnsi" w:hAnsiTheme="minorHAnsi"/>
                <w:lang w:val="es-ES"/>
              </w:rPr>
              <w:t xml:space="preserve">¿Cómo se </w:t>
            </w:r>
            <w:r>
              <w:rPr>
                <w:rFonts w:asciiTheme="minorHAnsi" w:hAnsiTheme="minorHAnsi"/>
                <w:lang w:val="es-ES"/>
              </w:rPr>
              <w:t>transforma la representación tabular de la función lineal en una gráfica</w:t>
            </w:r>
            <w:r w:rsidRPr="00C80592">
              <w:rPr>
                <w:rFonts w:asciiTheme="minorHAnsi" w:hAnsiTheme="minorHAnsi"/>
                <w:lang w:val="es-ES"/>
              </w:rPr>
              <w:t>?</w:t>
            </w:r>
          </w:p>
          <w:p w14:paraId="4DB2CC59" w14:textId="77777777" w:rsidR="00D74759" w:rsidRDefault="00D74759" w:rsidP="00A943E3">
            <w:pPr>
              <w:numPr>
                <w:ilvl w:val="0"/>
                <w:numId w:val="4"/>
              </w:numPr>
              <w:ind w:left="346" w:hanging="283"/>
              <w:contextualSpacing/>
              <w:rPr>
                <w:rFonts w:asciiTheme="minorHAnsi" w:hAnsiTheme="minorHAnsi"/>
                <w:lang w:val="es-ES"/>
              </w:rPr>
            </w:pPr>
            <w:r w:rsidRPr="00C80592">
              <w:rPr>
                <w:rFonts w:asciiTheme="minorHAnsi" w:hAnsiTheme="minorHAnsi"/>
                <w:lang w:val="es-ES"/>
              </w:rPr>
              <w:t xml:space="preserve">¿Cómo se </w:t>
            </w:r>
            <w:r>
              <w:rPr>
                <w:rFonts w:asciiTheme="minorHAnsi" w:hAnsiTheme="minorHAnsi"/>
                <w:lang w:val="es-ES"/>
              </w:rPr>
              <w:t>transforma la representación gráfica de la función lineal en una algebraica</w:t>
            </w:r>
            <w:r w:rsidRPr="00C80592">
              <w:rPr>
                <w:rFonts w:asciiTheme="minorHAnsi" w:hAnsiTheme="minorHAnsi"/>
                <w:lang w:val="es-ES"/>
              </w:rPr>
              <w:t>?</w:t>
            </w:r>
          </w:p>
          <w:p w14:paraId="5F5644C0" w14:textId="77777777" w:rsidR="00D74759" w:rsidRPr="00C80592" w:rsidRDefault="00ED2279" w:rsidP="00A943E3">
            <w:pPr>
              <w:numPr>
                <w:ilvl w:val="0"/>
                <w:numId w:val="4"/>
              </w:numPr>
              <w:ind w:left="346" w:hanging="283"/>
              <w:contextualSpacing/>
              <w:rPr>
                <w:rFonts w:asciiTheme="minorHAnsi" w:hAnsiTheme="minorHAnsi"/>
                <w:lang w:val="es-ES"/>
              </w:rPr>
            </w:pPr>
            <w:r>
              <w:rPr>
                <w:rFonts w:asciiTheme="minorHAnsi" w:hAnsiTheme="minorHAnsi"/>
                <w:lang w:val="es-ES"/>
              </w:rPr>
              <w:t>¿Cómo se aplican las diferentes representaciones de la función lineal en la resolución de problemas?</w:t>
            </w:r>
          </w:p>
          <w:p w14:paraId="0B987277" w14:textId="77777777" w:rsidR="00EE5035" w:rsidRPr="00EE5035" w:rsidRDefault="00EE5035" w:rsidP="007128FC">
            <w:pPr>
              <w:ind w:left="720"/>
              <w:contextualSpacing/>
              <w:rPr>
                <w:rFonts w:ascii="Arial" w:hAnsi="Arial" w:cs="Arial"/>
                <w:color w:val="404040"/>
              </w:rPr>
            </w:pPr>
          </w:p>
        </w:tc>
      </w:tr>
      <w:tr w:rsidR="00EE5035" w14:paraId="5C65C655" w14:textId="77777777" w:rsidTr="0031263B">
        <w:tc>
          <w:tcPr>
            <w:tcW w:w="46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0201463" w14:textId="77777777" w:rsidR="00EE5035" w:rsidRPr="000F4536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Theme="minorHAnsi" w:hAnsiTheme="minorHAnsi" w:cstheme="minorHAnsi"/>
                <w:color w:val="404040"/>
                <w:sz w:val="24"/>
                <w:szCs w:val="24"/>
              </w:rPr>
            </w:pPr>
            <w:r w:rsidRPr="000F4536">
              <w:rPr>
                <w:rFonts w:asciiTheme="minorHAnsi" w:hAnsiTheme="minorHAnsi" w:cstheme="minorHAnsi"/>
                <w:b/>
                <w:color w:val="404040"/>
                <w:sz w:val="24"/>
                <w:szCs w:val="24"/>
              </w:rPr>
              <w:t>Los y las estudiantes sabrán</w:t>
            </w:r>
            <w:r w:rsidRPr="000F4536">
              <w:rPr>
                <w:rFonts w:asciiTheme="minorHAnsi" w:hAnsiTheme="minorHAnsi" w:cstheme="minorHAnsi"/>
                <w:color w:val="404040"/>
                <w:sz w:val="24"/>
                <w:szCs w:val="24"/>
              </w:rPr>
              <w:t xml:space="preserve">: </w:t>
            </w:r>
          </w:p>
          <w:p w14:paraId="59BAE92A" w14:textId="77777777" w:rsidR="00EE5035" w:rsidRPr="000F4536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14:paraId="728FC9DF" w14:textId="77777777" w:rsidR="000F4536" w:rsidRPr="00A943E3" w:rsidRDefault="009A3942" w:rsidP="00A943E3">
            <w:pPr>
              <w:numPr>
                <w:ilvl w:val="0"/>
                <w:numId w:val="4"/>
              </w:numPr>
              <w:ind w:left="346" w:hanging="283"/>
              <w:contextualSpacing/>
              <w:rPr>
                <w:rFonts w:asciiTheme="minorHAnsi" w:hAnsiTheme="minorHAnsi" w:cstheme="minorHAnsi"/>
                <w:lang w:val="es-ES"/>
              </w:rPr>
            </w:pPr>
            <w:r w:rsidRPr="00A943E3">
              <w:rPr>
                <w:rFonts w:asciiTheme="minorHAnsi" w:hAnsiTheme="minorHAnsi" w:cstheme="minorHAnsi"/>
                <w:lang w:val="es-ES"/>
              </w:rPr>
              <w:t>Construir</w:t>
            </w:r>
            <w:r w:rsidR="000F4536" w:rsidRPr="00A943E3">
              <w:rPr>
                <w:rFonts w:asciiTheme="minorHAnsi" w:hAnsiTheme="minorHAnsi" w:cstheme="minorHAnsi"/>
                <w:lang w:val="es-ES"/>
              </w:rPr>
              <w:t xml:space="preserve"> las representaciones tabulares, </w:t>
            </w:r>
            <w:r w:rsidRPr="00A943E3">
              <w:rPr>
                <w:rFonts w:asciiTheme="minorHAnsi" w:hAnsiTheme="minorHAnsi" w:cstheme="minorHAnsi"/>
                <w:lang w:val="es-ES"/>
              </w:rPr>
              <w:t>gráficas</w:t>
            </w:r>
            <w:r w:rsidR="000F4536" w:rsidRPr="00A943E3">
              <w:rPr>
                <w:rFonts w:asciiTheme="minorHAnsi" w:hAnsiTheme="minorHAnsi" w:cstheme="minorHAnsi"/>
                <w:lang w:val="es-ES"/>
              </w:rPr>
              <w:t xml:space="preserve"> y algebraica de la función lineal.</w:t>
            </w:r>
          </w:p>
          <w:p w14:paraId="11405325" w14:textId="77777777" w:rsidR="000F4536" w:rsidRPr="00A943E3" w:rsidRDefault="009A3942" w:rsidP="00A943E3">
            <w:pPr>
              <w:numPr>
                <w:ilvl w:val="0"/>
                <w:numId w:val="4"/>
              </w:numPr>
              <w:ind w:left="346" w:hanging="283"/>
              <w:contextualSpacing/>
              <w:rPr>
                <w:rFonts w:asciiTheme="minorHAnsi" w:hAnsiTheme="minorHAnsi" w:cstheme="minorHAnsi"/>
                <w:lang w:val="es-ES"/>
              </w:rPr>
            </w:pPr>
            <w:r w:rsidRPr="00A943E3">
              <w:rPr>
                <w:rFonts w:asciiTheme="minorHAnsi" w:hAnsiTheme="minorHAnsi" w:cstheme="minorHAnsi"/>
                <w:lang w:val="es-ES"/>
              </w:rPr>
              <w:t>T</w:t>
            </w:r>
            <w:r w:rsidR="000F4536" w:rsidRPr="00A943E3">
              <w:rPr>
                <w:rFonts w:asciiTheme="minorHAnsi" w:hAnsiTheme="minorHAnsi" w:cstheme="minorHAnsi"/>
                <w:lang w:val="es-ES"/>
              </w:rPr>
              <w:t xml:space="preserve">ransformar una representación de la función lineal </w:t>
            </w:r>
            <w:r w:rsidRPr="00A943E3">
              <w:rPr>
                <w:rFonts w:asciiTheme="minorHAnsi" w:hAnsiTheme="minorHAnsi" w:cstheme="minorHAnsi"/>
                <w:lang w:val="es-ES"/>
              </w:rPr>
              <w:t xml:space="preserve">dada </w:t>
            </w:r>
            <w:r w:rsidR="000F4536" w:rsidRPr="00A943E3">
              <w:rPr>
                <w:rFonts w:asciiTheme="minorHAnsi" w:hAnsiTheme="minorHAnsi" w:cstheme="minorHAnsi"/>
                <w:lang w:val="es-ES"/>
              </w:rPr>
              <w:t>en otra.</w:t>
            </w:r>
          </w:p>
          <w:p w14:paraId="6BC271E7" w14:textId="77777777" w:rsidR="00186B1A" w:rsidRPr="00A943E3" w:rsidRDefault="00186B1A" w:rsidP="00A943E3">
            <w:pPr>
              <w:numPr>
                <w:ilvl w:val="0"/>
                <w:numId w:val="4"/>
              </w:numPr>
              <w:ind w:left="346" w:hanging="283"/>
              <w:contextualSpacing/>
              <w:rPr>
                <w:rFonts w:asciiTheme="minorHAnsi" w:hAnsiTheme="minorHAnsi" w:cstheme="minorHAnsi"/>
                <w:lang w:val="es-ES"/>
              </w:rPr>
            </w:pPr>
            <w:r w:rsidRPr="00A943E3">
              <w:rPr>
                <w:rFonts w:asciiTheme="minorHAnsi" w:hAnsiTheme="minorHAnsi" w:cstheme="minorHAnsi"/>
                <w:lang w:val="es-ES"/>
              </w:rPr>
              <w:t>Realizar la transformación de la representación gráfica a la algebraica usando un recurso digital.</w:t>
            </w:r>
          </w:p>
          <w:p w14:paraId="040C400C" w14:textId="0F3AA322" w:rsidR="00E60CA2" w:rsidRPr="00421883" w:rsidRDefault="000F4536" w:rsidP="00E16B13">
            <w:pPr>
              <w:numPr>
                <w:ilvl w:val="0"/>
                <w:numId w:val="4"/>
              </w:numPr>
              <w:ind w:left="346" w:hanging="283"/>
              <w:contextualSpacing/>
              <w:rPr>
                <w:rFonts w:ascii="Arial" w:hAnsi="Arial" w:cs="Arial"/>
                <w:color w:val="404040"/>
              </w:rPr>
            </w:pPr>
            <w:r w:rsidRPr="00A943E3">
              <w:rPr>
                <w:rFonts w:asciiTheme="minorHAnsi" w:hAnsiTheme="minorHAnsi" w:cstheme="minorHAnsi"/>
                <w:lang w:val="es-ES"/>
              </w:rPr>
              <w:t>Aplicar las representaciones de la función lineal en la resolución de problemas simples</w:t>
            </w:r>
            <w:r w:rsidR="000F13D8" w:rsidRPr="00A943E3">
              <w:rPr>
                <w:rFonts w:asciiTheme="minorHAnsi" w:hAnsiTheme="minorHAnsi" w:cstheme="minorHAnsi"/>
                <w:lang w:val="es-ES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501B15F" w14:textId="77777777" w:rsidR="00EE5035" w:rsidRPr="008E1398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/>
                <w:sz w:val="24"/>
                <w:szCs w:val="24"/>
              </w:rPr>
            </w:pPr>
            <w:r w:rsidRPr="008E1398">
              <w:rPr>
                <w:rFonts w:asciiTheme="minorHAnsi" w:hAnsiTheme="minorHAnsi" w:cstheme="minorHAnsi"/>
                <w:b/>
                <w:color w:val="404040"/>
                <w:sz w:val="24"/>
                <w:szCs w:val="24"/>
              </w:rPr>
              <w:t>Los y las estudiantes serán capaces de:</w:t>
            </w:r>
          </w:p>
          <w:p w14:paraId="0CFE7F61" w14:textId="77777777" w:rsidR="00EE5035" w:rsidRPr="008E1398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14:paraId="1A695500" w14:textId="77777777" w:rsidR="005A661B" w:rsidRPr="00A943E3" w:rsidRDefault="005A661B" w:rsidP="00A943E3">
            <w:pPr>
              <w:numPr>
                <w:ilvl w:val="0"/>
                <w:numId w:val="4"/>
              </w:numPr>
              <w:ind w:left="346" w:hanging="283"/>
              <w:contextualSpacing/>
              <w:rPr>
                <w:rFonts w:asciiTheme="minorHAnsi" w:hAnsiTheme="minorHAnsi" w:cstheme="minorHAnsi"/>
                <w:lang w:val="es-ES"/>
              </w:rPr>
            </w:pPr>
            <w:r w:rsidRPr="00A943E3">
              <w:rPr>
                <w:rFonts w:asciiTheme="minorHAnsi" w:hAnsiTheme="minorHAnsi" w:cstheme="minorHAnsi"/>
                <w:lang w:val="es-ES"/>
              </w:rPr>
              <w:t>Representar una función lineal de forma algebraica, tabular y gráfica.</w:t>
            </w:r>
          </w:p>
          <w:p w14:paraId="55EEB3A5" w14:textId="77777777" w:rsidR="00882807" w:rsidRPr="00A943E3" w:rsidRDefault="008E1398" w:rsidP="00A943E3">
            <w:pPr>
              <w:numPr>
                <w:ilvl w:val="0"/>
                <w:numId w:val="4"/>
              </w:numPr>
              <w:ind w:left="346" w:hanging="283"/>
              <w:contextualSpacing/>
              <w:rPr>
                <w:rFonts w:asciiTheme="minorHAnsi" w:hAnsiTheme="minorHAnsi" w:cstheme="minorHAnsi"/>
                <w:lang w:val="es-ES"/>
              </w:rPr>
            </w:pPr>
            <w:r w:rsidRPr="00A943E3">
              <w:rPr>
                <w:rFonts w:asciiTheme="minorHAnsi" w:hAnsiTheme="minorHAnsi" w:cstheme="minorHAnsi"/>
                <w:lang w:val="es-ES"/>
              </w:rPr>
              <w:t>T</w:t>
            </w:r>
            <w:r w:rsidR="009B0A16" w:rsidRPr="00A943E3">
              <w:rPr>
                <w:rFonts w:asciiTheme="minorHAnsi" w:hAnsiTheme="minorHAnsi" w:cstheme="minorHAnsi"/>
                <w:lang w:val="es-ES"/>
              </w:rPr>
              <w:t>ransform</w:t>
            </w:r>
            <w:r w:rsidRPr="00A943E3">
              <w:rPr>
                <w:rFonts w:asciiTheme="minorHAnsi" w:hAnsiTheme="minorHAnsi" w:cstheme="minorHAnsi"/>
                <w:lang w:val="es-ES"/>
              </w:rPr>
              <w:t>ar una representación de la función lineal</w:t>
            </w:r>
            <w:r w:rsidR="00186B1A" w:rsidRPr="00A943E3">
              <w:rPr>
                <w:rFonts w:asciiTheme="minorHAnsi" w:hAnsiTheme="minorHAnsi" w:cstheme="minorHAnsi"/>
                <w:lang w:val="es-ES"/>
              </w:rPr>
              <w:t xml:space="preserve"> dada</w:t>
            </w:r>
            <w:r w:rsidR="005A661B" w:rsidRPr="00A943E3">
              <w:rPr>
                <w:rFonts w:asciiTheme="minorHAnsi" w:hAnsiTheme="minorHAnsi" w:cstheme="minorHAnsi"/>
                <w:lang w:val="es-ES"/>
              </w:rPr>
              <w:t>,</w:t>
            </w:r>
            <w:r w:rsidR="00186B1A" w:rsidRPr="00A943E3">
              <w:rPr>
                <w:rFonts w:asciiTheme="minorHAnsi" w:hAnsiTheme="minorHAnsi" w:cstheme="minorHAnsi"/>
                <w:lang w:val="es-ES"/>
              </w:rPr>
              <w:t xml:space="preserve"> en otra</w:t>
            </w:r>
            <w:r w:rsidR="00882807" w:rsidRPr="00A943E3">
              <w:rPr>
                <w:rFonts w:asciiTheme="minorHAnsi" w:hAnsiTheme="minorHAnsi" w:cstheme="minorHAnsi"/>
                <w:lang w:val="es-ES"/>
              </w:rPr>
              <w:t>.</w:t>
            </w:r>
          </w:p>
          <w:p w14:paraId="416EA831" w14:textId="77777777" w:rsidR="00755A8A" w:rsidRPr="00A943E3" w:rsidRDefault="005A661B" w:rsidP="00A943E3">
            <w:pPr>
              <w:numPr>
                <w:ilvl w:val="0"/>
                <w:numId w:val="4"/>
              </w:numPr>
              <w:ind w:left="346" w:hanging="283"/>
              <w:contextualSpacing/>
              <w:rPr>
                <w:rFonts w:asciiTheme="minorHAnsi" w:hAnsiTheme="minorHAnsi" w:cstheme="minorHAnsi"/>
                <w:lang w:val="es-ES"/>
              </w:rPr>
            </w:pPr>
            <w:r w:rsidRPr="00A943E3">
              <w:rPr>
                <w:rFonts w:asciiTheme="minorHAnsi" w:hAnsiTheme="minorHAnsi" w:cstheme="minorHAnsi"/>
                <w:lang w:val="es-ES"/>
              </w:rPr>
              <w:t xml:space="preserve">Utilizar un recurso digital para </w:t>
            </w:r>
            <w:r w:rsidR="001F10CE" w:rsidRPr="00A943E3">
              <w:rPr>
                <w:rFonts w:asciiTheme="minorHAnsi" w:hAnsiTheme="minorHAnsi" w:cstheme="minorHAnsi"/>
                <w:lang w:val="es-ES"/>
              </w:rPr>
              <w:t>transformar el gráfico de la función lineal en su expresión algebraica</w:t>
            </w:r>
            <w:r w:rsidR="008230CA" w:rsidRPr="00A943E3">
              <w:rPr>
                <w:rFonts w:asciiTheme="minorHAnsi" w:hAnsiTheme="minorHAnsi" w:cstheme="minorHAnsi"/>
                <w:lang w:val="es-ES"/>
              </w:rPr>
              <w:t>.</w:t>
            </w:r>
          </w:p>
          <w:p w14:paraId="4D37452E" w14:textId="77777777" w:rsidR="00945491" w:rsidRPr="00421883" w:rsidRDefault="00DD42EE" w:rsidP="00421883">
            <w:pPr>
              <w:numPr>
                <w:ilvl w:val="0"/>
                <w:numId w:val="4"/>
              </w:numPr>
              <w:ind w:left="346" w:hanging="283"/>
              <w:contextualSpacing/>
              <w:rPr>
                <w:rFonts w:asciiTheme="minorHAnsi" w:hAnsiTheme="minorHAnsi" w:cstheme="minorHAnsi"/>
                <w:lang w:val="es-ES"/>
              </w:rPr>
            </w:pPr>
            <w:r w:rsidRPr="00A943E3">
              <w:rPr>
                <w:rFonts w:asciiTheme="minorHAnsi" w:hAnsiTheme="minorHAnsi" w:cstheme="minorHAnsi"/>
                <w:lang w:val="es-ES"/>
              </w:rPr>
              <w:t>Aplicar una regla de transformación a un conjunto de números</w:t>
            </w:r>
            <w:r w:rsidR="00F1753A" w:rsidRPr="00A943E3">
              <w:rPr>
                <w:rFonts w:asciiTheme="minorHAnsi" w:hAnsiTheme="minorHAnsi" w:cstheme="minorHAnsi"/>
                <w:lang w:val="es-ES"/>
              </w:rPr>
              <w:t>.</w:t>
            </w:r>
          </w:p>
        </w:tc>
      </w:tr>
      <w:tr w:rsidR="00EE5035" w14:paraId="2B5DBB08" w14:textId="77777777" w:rsidTr="0031263B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5DCE4" w:themeFill="text2" w:themeFillTint="33"/>
            <w:hideMark/>
          </w:tcPr>
          <w:p w14:paraId="477695CD" w14:textId="77777777" w:rsidR="00EE5035" w:rsidRPr="0000460F" w:rsidRDefault="00EE5035" w:rsidP="003437AD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404040"/>
                <w:sz w:val="24"/>
                <w:szCs w:val="24"/>
              </w:rPr>
            </w:pPr>
            <w:r w:rsidRPr="0000460F">
              <w:rPr>
                <w:rFonts w:asciiTheme="minorHAnsi" w:hAnsiTheme="minorHAnsi" w:cstheme="minorHAnsi"/>
                <w:b/>
                <w:color w:val="404040"/>
                <w:sz w:val="24"/>
                <w:szCs w:val="24"/>
              </w:rPr>
              <w:lastRenderedPageBreak/>
              <w:t>2. Evidencias para la evaluación</w:t>
            </w:r>
          </w:p>
        </w:tc>
      </w:tr>
      <w:tr w:rsidR="00EE5035" w14:paraId="289A69BD" w14:textId="77777777" w:rsidTr="0031263B">
        <w:tc>
          <w:tcPr>
            <w:tcW w:w="46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5DCE86A" w14:textId="77777777" w:rsidR="00EE5035" w:rsidRPr="0000460F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/>
                <w:sz w:val="24"/>
                <w:szCs w:val="24"/>
              </w:rPr>
            </w:pPr>
            <w:r w:rsidRPr="0000460F">
              <w:rPr>
                <w:rFonts w:asciiTheme="minorHAnsi" w:hAnsiTheme="minorHAnsi" w:cstheme="minorHAnsi"/>
                <w:b/>
                <w:color w:val="404040"/>
                <w:sz w:val="24"/>
                <w:szCs w:val="24"/>
              </w:rPr>
              <w:t>Tareas:</w:t>
            </w:r>
          </w:p>
          <w:p w14:paraId="46CD016D" w14:textId="77777777" w:rsidR="00EE5035" w:rsidRPr="0000460F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Theme="minorHAnsi" w:hAnsiTheme="minorHAnsi" w:cstheme="minorHAnsi"/>
                <w:color w:val="404040"/>
                <w:sz w:val="24"/>
                <w:szCs w:val="24"/>
              </w:rPr>
            </w:pPr>
          </w:p>
          <w:p w14:paraId="41BC810C" w14:textId="77777777" w:rsidR="00726634" w:rsidRDefault="008A1CE9" w:rsidP="000D4AFD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t>Comprenden la noción de función</w:t>
            </w:r>
            <w:r w:rsidR="00726634">
              <w:rPr>
                <w:lang w:val="es-ES"/>
              </w:rPr>
              <w:t xml:space="preserve"> como la relación funcional entre una variable independiente con una dependiente.</w:t>
            </w:r>
          </w:p>
          <w:p w14:paraId="77AF8A04" w14:textId="77777777" w:rsidR="000D4AFD" w:rsidRPr="0000460F" w:rsidRDefault="000D4AFD" w:rsidP="000D4AFD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 w:rsidRPr="0000460F">
              <w:rPr>
                <w:lang w:val="es-ES"/>
              </w:rPr>
              <w:t>Abre</w:t>
            </w:r>
            <w:r w:rsidR="00C435E5" w:rsidRPr="0000460F">
              <w:rPr>
                <w:lang w:val="es-ES"/>
              </w:rPr>
              <w:t>n</w:t>
            </w:r>
            <w:r w:rsidRPr="0000460F">
              <w:rPr>
                <w:lang w:val="es-ES"/>
              </w:rPr>
              <w:t xml:space="preserve">, </w:t>
            </w:r>
            <w:r w:rsidR="00726634" w:rsidRPr="0000460F">
              <w:rPr>
                <w:lang w:val="es-ES"/>
              </w:rPr>
              <w:t xml:space="preserve">exploran </w:t>
            </w:r>
            <w:r w:rsidRPr="0000460F">
              <w:rPr>
                <w:lang w:val="es-ES"/>
              </w:rPr>
              <w:t xml:space="preserve">y </w:t>
            </w:r>
            <w:r w:rsidR="00726634" w:rsidRPr="0000460F">
              <w:rPr>
                <w:lang w:val="es-ES"/>
              </w:rPr>
              <w:t xml:space="preserve">controlan </w:t>
            </w:r>
            <w:r w:rsidRPr="0000460F">
              <w:rPr>
                <w:lang w:val="es-ES"/>
              </w:rPr>
              <w:t>un</w:t>
            </w:r>
            <w:r w:rsidR="00726634">
              <w:rPr>
                <w:lang w:val="es-ES"/>
              </w:rPr>
              <w:t xml:space="preserve"> recurso digital asociado a la función lineal</w:t>
            </w:r>
            <w:r w:rsidRPr="0000460F">
              <w:rPr>
                <w:lang w:val="es-ES"/>
              </w:rPr>
              <w:t>.</w:t>
            </w:r>
          </w:p>
          <w:p w14:paraId="244EA16F" w14:textId="77777777" w:rsidR="005F018D" w:rsidRDefault="00B83D54" w:rsidP="0033633E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t>Transforma</w:t>
            </w:r>
            <w:r w:rsidR="005A314E">
              <w:rPr>
                <w:lang w:val="es-ES"/>
              </w:rPr>
              <w:t>n</w:t>
            </w:r>
            <w:r>
              <w:rPr>
                <w:lang w:val="es-ES"/>
              </w:rPr>
              <w:t xml:space="preserve"> representaciones de </w:t>
            </w:r>
            <w:r w:rsidR="005A314E">
              <w:rPr>
                <w:lang w:val="es-ES"/>
              </w:rPr>
              <w:t>la función lineal en otra</w:t>
            </w:r>
            <w:r w:rsidR="005F018D" w:rsidRPr="0000460F">
              <w:rPr>
                <w:lang w:val="es-ES"/>
              </w:rPr>
              <w:t>.</w:t>
            </w:r>
          </w:p>
          <w:p w14:paraId="7793DB0A" w14:textId="77777777" w:rsidR="00C12EC9" w:rsidRPr="0000460F" w:rsidRDefault="00C12EC9" w:rsidP="0033633E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t>Aplican el modelo lineal en la resolución de problemas simples.</w:t>
            </w:r>
          </w:p>
          <w:p w14:paraId="7E4705EA" w14:textId="77777777" w:rsidR="00EE5035" w:rsidRPr="0000460F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5BAE8CF" w14:textId="77777777" w:rsidR="00EE5035" w:rsidRPr="0000460F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/>
              </w:rPr>
            </w:pPr>
            <w:r w:rsidRPr="0000460F">
              <w:rPr>
                <w:rFonts w:asciiTheme="minorHAnsi" w:hAnsiTheme="minorHAnsi" w:cstheme="minorHAnsi"/>
                <w:b/>
                <w:color w:val="404040"/>
              </w:rPr>
              <w:t>Otra evidencia:</w:t>
            </w:r>
          </w:p>
          <w:p w14:paraId="6E81F7FB" w14:textId="77777777" w:rsidR="00EE5035" w:rsidRPr="0000460F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14:paraId="0B134D86" w14:textId="77777777" w:rsidR="00847647" w:rsidRDefault="00E96CD6" w:rsidP="000D4AFD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Transforman </w:t>
            </w:r>
            <w:r w:rsidR="00866A16">
              <w:rPr>
                <w:lang w:val="es-ES"/>
              </w:rPr>
              <w:t xml:space="preserve">de </w:t>
            </w:r>
            <w:r>
              <w:rPr>
                <w:lang w:val="es-ES"/>
              </w:rPr>
              <w:t>la representaci</w:t>
            </w:r>
            <w:r w:rsidR="00866A16">
              <w:rPr>
                <w:lang w:val="es-ES"/>
              </w:rPr>
              <w:t>ón algebraica de la función lineal a la tabular</w:t>
            </w:r>
            <w:r w:rsidR="00960FC9" w:rsidRPr="0000460F">
              <w:rPr>
                <w:lang w:val="es-ES"/>
              </w:rPr>
              <w:t>.</w:t>
            </w:r>
          </w:p>
          <w:p w14:paraId="7E91D289" w14:textId="77777777" w:rsidR="00866A16" w:rsidRDefault="00866A16" w:rsidP="000D4AFD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t>Transforman de la representación tabular de la función lineal a la gráfica</w:t>
            </w:r>
            <w:r w:rsidRPr="0000460F">
              <w:rPr>
                <w:lang w:val="es-ES"/>
              </w:rPr>
              <w:t>.</w:t>
            </w:r>
          </w:p>
          <w:p w14:paraId="3B46CF33" w14:textId="77777777" w:rsidR="00727B95" w:rsidRPr="00866A16" w:rsidRDefault="00866A16" w:rsidP="00866A16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t>Transforman de la representación gráfica de la función lineal a la algebraica, u</w:t>
            </w:r>
            <w:r w:rsidR="00727B95" w:rsidRPr="00866A16">
              <w:rPr>
                <w:lang w:val="es-ES"/>
              </w:rPr>
              <w:t>san</w:t>
            </w:r>
            <w:r>
              <w:rPr>
                <w:lang w:val="es-ES"/>
              </w:rPr>
              <w:t>do</w:t>
            </w:r>
            <w:r w:rsidR="00727B95" w:rsidRPr="00866A16">
              <w:rPr>
                <w:lang w:val="es-ES"/>
              </w:rPr>
              <w:t xml:space="preserve"> un </w:t>
            </w:r>
            <w:r w:rsidRPr="00866A16">
              <w:rPr>
                <w:lang w:val="es-ES"/>
              </w:rPr>
              <w:t>recurso digital</w:t>
            </w:r>
            <w:r w:rsidR="00727B95" w:rsidRPr="00866A16">
              <w:rPr>
                <w:lang w:val="es-ES"/>
              </w:rPr>
              <w:t xml:space="preserve"> para </w:t>
            </w:r>
            <w:r w:rsidR="00C26384">
              <w:rPr>
                <w:lang w:val="es-ES"/>
              </w:rPr>
              <w:t>ello</w:t>
            </w:r>
            <w:r w:rsidR="00727B95" w:rsidRPr="00866A16">
              <w:rPr>
                <w:lang w:val="es-ES"/>
              </w:rPr>
              <w:t>.</w:t>
            </w:r>
          </w:p>
          <w:p w14:paraId="2687B411" w14:textId="77777777" w:rsidR="00D80B85" w:rsidRDefault="00D80B85" w:rsidP="000D4AFD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 w:rsidRPr="0000460F">
              <w:rPr>
                <w:lang w:val="es-ES"/>
              </w:rPr>
              <w:t xml:space="preserve">Transitan </w:t>
            </w:r>
            <w:r w:rsidR="00727B95" w:rsidRPr="0000460F">
              <w:rPr>
                <w:lang w:val="es-ES"/>
              </w:rPr>
              <w:t xml:space="preserve">con fluidez </w:t>
            </w:r>
            <w:r w:rsidRPr="0000460F">
              <w:rPr>
                <w:lang w:val="es-ES"/>
              </w:rPr>
              <w:t xml:space="preserve">entre </w:t>
            </w:r>
            <w:r w:rsidR="00195F58">
              <w:rPr>
                <w:lang w:val="es-ES"/>
              </w:rPr>
              <w:t>las diferentes representaciones de la función lineal</w:t>
            </w:r>
            <w:r w:rsidR="00727B95" w:rsidRPr="0000460F">
              <w:rPr>
                <w:lang w:val="es-ES"/>
              </w:rPr>
              <w:t>.</w:t>
            </w:r>
          </w:p>
          <w:p w14:paraId="3F13B02A" w14:textId="77777777" w:rsidR="000D4AFD" w:rsidRPr="00195F58" w:rsidRDefault="00195F58" w:rsidP="00195F58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t>Aplican el modelo lineal y sus representaciones en la resolución de problemas sencillos</w:t>
            </w:r>
            <w:r w:rsidR="000D4AFD" w:rsidRPr="00195F58">
              <w:rPr>
                <w:lang w:val="es-ES"/>
              </w:rPr>
              <w:t>.</w:t>
            </w:r>
          </w:p>
          <w:p w14:paraId="715A19BD" w14:textId="77777777" w:rsidR="00EE5035" w:rsidRPr="0000460F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</w:tc>
      </w:tr>
      <w:tr w:rsidR="00EE5035" w14:paraId="498199A9" w14:textId="77777777" w:rsidTr="0031263B">
        <w:tc>
          <w:tcPr>
            <w:tcW w:w="100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hideMark/>
          </w:tcPr>
          <w:p w14:paraId="46D737B9" w14:textId="77777777" w:rsidR="00EE5035" w:rsidRPr="00CA628E" w:rsidRDefault="00EE5035" w:rsidP="003437AD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404040"/>
                <w:sz w:val="24"/>
                <w:szCs w:val="24"/>
              </w:rPr>
            </w:pPr>
            <w:r w:rsidRPr="00CA628E">
              <w:rPr>
                <w:rFonts w:asciiTheme="minorHAnsi" w:hAnsiTheme="minorHAnsi" w:cstheme="minorHAnsi"/>
                <w:b/>
                <w:color w:val="404040"/>
                <w:sz w:val="24"/>
                <w:szCs w:val="24"/>
              </w:rPr>
              <w:t>3. Plan de la lección</w:t>
            </w:r>
          </w:p>
        </w:tc>
      </w:tr>
      <w:tr w:rsidR="00EE5035" w14:paraId="6DA9CB76" w14:textId="77777777" w:rsidTr="0031263B">
        <w:tc>
          <w:tcPr>
            <w:tcW w:w="100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0BFFD" w14:textId="77777777" w:rsidR="00EE5035" w:rsidRPr="00075DBF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/>
                <w:sz w:val="24"/>
                <w:szCs w:val="24"/>
              </w:rPr>
            </w:pPr>
            <w:r w:rsidRPr="00075DBF">
              <w:rPr>
                <w:rFonts w:asciiTheme="minorHAnsi" w:hAnsiTheme="minorHAnsi" w:cstheme="minorHAnsi"/>
                <w:b/>
                <w:color w:val="404040"/>
                <w:sz w:val="24"/>
                <w:szCs w:val="24"/>
              </w:rPr>
              <w:t xml:space="preserve">Actividades: </w:t>
            </w:r>
          </w:p>
          <w:p w14:paraId="2E020D5A" w14:textId="77777777" w:rsidR="00EE5035" w:rsidRPr="00075DBF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/>
              </w:rPr>
            </w:pPr>
          </w:p>
          <w:p w14:paraId="1FC6F144" w14:textId="6FE9EB75" w:rsidR="001F2C8E" w:rsidRPr="001F2C8E" w:rsidRDefault="00415B7D" w:rsidP="001F2C8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404040"/>
              </w:rPr>
            </w:pPr>
            <w:r>
              <w:rPr>
                <w:rFonts w:asciiTheme="minorHAnsi" w:hAnsiTheme="minorHAnsi" w:cstheme="minorHAnsi"/>
                <w:bCs/>
                <w:color w:val="404040"/>
              </w:rPr>
              <w:t>Activan</w:t>
            </w:r>
            <w:r w:rsidR="001F2C8E">
              <w:rPr>
                <w:rFonts w:asciiTheme="minorHAnsi" w:hAnsiTheme="minorHAnsi" w:cstheme="minorHAnsi"/>
                <w:bCs/>
                <w:color w:val="404040"/>
              </w:rPr>
              <w:t xml:space="preserve"> la noción de función </w:t>
            </w:r>
            <w:r w:rsidR="001F2C8E" w:rsidRPr="001F2C8E">
              <w:rPr>
                <w:rFonts w:asciiTheme="minorHAnsi" w:hAnsiTheme="minorHAnsi" w:cstheme="minorHAnsi"/>
                <w:bCs/>
                <w:color w:val="404040"/>
              </w:rPr>
              <w:t>como la relación funcional entre una variable independiente con una dependiente.</w:t>
            </w:r>
          </w:p>
          <w:p w14:paraId="2E2280B1" w14:textId="4C746976" w:rsidR="00265F9D" w:rsidRDefault="00ED580B" w:rsidP="001F2C8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404040"/>
              </w:rPr>
            </w:pPr>
            <w:r>
              <w:rPr>
                <w:rFonts w:asciiTheme="minorHAnsi" w:hAnsiTheme="minorHAnsi" w:cstheme="minorHAnsi"/>
                <w:bCs/>
                <w:color w:val="404040"/>
              </w:rPr>
              <w:t xml:space="preserve">Conocen </w:t>
            </w:r>
            <w:r w:rsidR="00E16B13">
              <w:rPr>
                <w:rFonts w:asciiTheme="minorHAnsi" w:hAnsiTheme="minorHAnsi" w:cstheme="minorHAnsi"/>
                <w:bCs/>
                <w:color w:val="404040"/>
              </w:rPr>
              <w:t>las formas</w:t>
            </w:r>
            <w:r>
              <w:rPr>
                <w:rFonts w:asciiTheme="minorHAnsi" w:hAnsiTheme="minorHAnsi" w:cstheme="minorHAnsi"/>
                <w:bCs/>
                <w:color w:val="404040"/>
              </w:rPr>
              <w:t xml:space="preserve"> 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Cs/>
                <w:color w:val="404040"/>
              </w:rPr>
              <w:t>de representa</w:t>
            </w:r>
            <w:r w:rsidR="00265F9D">
              <w:rPr>
                <w:rFonts w:asciiTheme="minorHAnsi" w:hAnsiTheme="minorHAnsi" w:cstheme="minorHAnsi"/>
                <w:bCs/>
                <w:color w:val="404040"/>
              </w:rPr>
              <w:t>ción algebraica, tabular y gráfica de</w:t>
            </w:r>
            <w:r>
              <w:rPr>
                <w:rFonts w:asciiTheme="minorHAnsi" w:hAnsiTheme="minorHAnsi" w:cstheme="minorHAnsi"/>
                <w:bCs/>
                <w:color w:val="404040"/>
              </w:rPr>
              <w:t xml:space="preserve"> la función lineal a través del ejemplo “</w:t>
            </w:r>
            <w:r w:rsidRPr="00ED580B">
              <w:rPr>
                <w:rFonts w:asciiTheme="minorHAnsi" w:hAnsiTheme="minorHAnsi" w:cstheme="minorHAnsi"/>
                <w:bCs/>
                <w:color w:val="404040"/>
              </w:rPr>
              <w:t xml:space="preserve">velocidad promedio de adolescentes caminando </w:t>
            </w:r>
            <w:r w:rsidR="00415B7D" w:rsidRPr="00ED580B">
              <w:rPr>
                <w:rFonts w:asciiTheme="minorHAnsi" w:hAnsiTheme="minorHAnsi" w:cstheme="minorHAnsi"/>
                <w:bCs/>
                <w:color w:val="404040"/>
              </w:rPr>
              <w:t>rápido</w:t>
            </w:r>
            <w:r>
              <w:rPr>
                <w:rFonts w:asciiTheme="minorHAnsi" w:hAnsiTheme="minorHAnsi" w:cstheme="minorHAnsi"/>
                <w:bCs/>
                <w:color w:val="404040"/>
              </w:rPr>
              <w:t xml:space="preserve">”. </w:t>
            </w:r>
          </w:p>
          <w:p w14:paraId="7CAFC89C" w14:textId="61CBF131" w:rsidR="006C26D9" w:rsidRDefault="00265F9D" w:rsidP="001F2C8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404040"/>
              </w:rPr>
            </w:pPr>
            <w:r>
              <w:rPr>
                <w:rFonts w:asciiTheme="minorHAnsi" w:hAnsiTheme="minorHAnsi" w:cstheme="minorHAnsi"/>
                <w:bCs/>
                <w:color w:val="404040"/>
              </w:rPr>
              <w:t>Transforma</w:t>
            </w:r>
            <w:r w:rsidR="006C26D9">
              <w:rPr>
                <w:rFonts w:asciiTheme="minorHAnsi" w:hAnsiTheme="minorHAnsi" w:cstheme="minorHAnsi"/>
                <w:bCs/>
                <w:color w:val="404040"/>
              </w:rPr>
              <w:t>n</w:t>
            </w:r>
            <w:r>
              <w:rPr>
                <w:rFonts w:asciiTheme="minorHAnsi" w:hAnsiTheme="minorHAnsi" w:cstheme="minorHAnsi"/>
                <w:bCs/>
                <w:color w:val="404040"/>
              </w:rPr>
              <w:t xml:space="preserve"> la representación </w:t>
            </w:r>
            <w:r w:rsidRPr="006C26D9">
              <w:rPr>
                <w:rFonts w:asciiTheme="minorHAnsi" w:hAnsiTheme="minorHAnsi" w:cstheme="minorHAnsi"/>
                <w:b/>
                <w:color w:val="404040"/>
              </w:rPr>
              <w:t>algebraica</w:t>
            </w:r>
            <w:r>
              <w:rPr>
                <w:rFonts w:asciiTheme="minorHAnsi" w:hAnsiTheme="minorHAnsi" w:cstheme="minorHAnsi"/>
                <w:bCs/>
                <w:color w:val="404040"/>
              </w:rPr>
              <w:t xml:space="preserve"> de una función lineal en su representación </w:t>
            </w:r>
            <w:r w:rsidRPr="006C26D9">
              <w:rPr>
                <w:rFonts w:asciiTheme="minorHAnsi" w:hAnsiTheme="minorHAnsi" w:cstheme="minorHAnsi"/>
                <w:b/>
                <w:color w:val="404040"/>
              </w:rPr>
              <w:t>tabular</w:t>
            </w:r>
            <w:r>
              <w:rPr>
                <w:rFonts w:asciiTheme="minorHAnsi" w:hAnsiTheme="minorHAnsi" w:cstheme="minorHAnsi"/>
                <w:bCs/>
                <w:color w:val="404040"/>
              </w:rPr>
              <w:t xml:space="preserve">, </w:t>
            </w:r>
            <w:r w:rsidR="00415B7D">
              <w:rPr>
                <w:rFonts w:asciiTheme="minorHAnsi" w:hAnsiTheme="minorHAnsi" w:cstheme="minorHAnsi"/>
                <w:bCs/>
                <w:color w:val="404040"/>
              </w:rPr>
              <w:t>usándola</w:t>
            </w:r>
            <w:r>
              <w:rPr>
                <w:rFonts w:asciiTheme="minorHAnsi" w:hAnsiTheme="minorHAnsi" w:cstheme="minorHAnsi"/>
                <w:bCs/>
                <w:color w:val="404040"/>
              </w:rPr>
              <w:t xml:space="preserve"> para resolver pro</w:t>
            </w:r>
            <w:r w:rsidR="006C26D9">
              <w:rPr>
                <w:rFonts w:asciiTheme="minorHAnsi" w:hAnsiTheme="minorHAnsi" w:cstheme="minorHAnsi"/>
                <w:bCs/>
                <w:color w:val="404040"/>
              </w:rPr>
              <w:t>blemas de contexto simples.</w:t>
            </w:r>
          </w:p>
          <w:p w14:paraId="7EAFFF5B" w14:textId="77777777" w:rsidR="006C26D9" w:rsidRDefault="006C26D9" w:rsidP="001F2C8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404040"/>
              </w:rPr>
            </w:pPr>
            <w:r>
              <w:rPr>
                <w:rFonts w:asciiTheme="minorHAnsi" w:hAnsiTheme="minorHAnsi" w:cstheme="minorHAnsi"/>
                <w:bCs/>
                <w:color w:val="404040"/>
              </w:rPr>
              <w:t xml:space="preserve">Transforman la representación </w:t>
            </w:r>
            <w:r w:rsidRPr="006C26D9">
              <w:rPr>
                <w:rFonts w:asciiTheme="minorHAnsi" w:hAnsiTheme="minorHAnsi" w:cstheme="minorHAnsi"/>
                <w:b/>
                <w:color w:val="404040"/>
              </w:rPr>
              <w:t>tabular</w:t>
            </w:r>
            <w:r>
              <w:rPr>
                <w:rFonts w:asciiTheme="minorHAnsi" w:hAnsiTheme="minorHAnsi" w:cstheme="minorHAnsi"/>
                <w:bCs/>
                <w:color w:val="404040"/>
              </w:rPr>
              <w:t xml:space="preserve"> de una función lineal en su representación </w:t>
            </w:r>
            <w:r w:rsidRPr="006C26D9">
              <w:rPr>
                <w:rFonts w:asciiTheme="minorHAnsi" w:hAnsiTheme="minorHAnsi" w:cstheme="minorHAnsi"/>
                <w:b/>
                <w:color w:val="404040"/>
              </w:rPr>
              <w:t>gráfica</w:t>
            </w:r>
            <w:r>
              <w:rPr>
                <w:rFonts w:asciiTheme="minorHAnsi" w:hAnsiTheme="minorHAnsi" w:cstheme="minorHAnsi"/>
                <w:bCs/>
                <w:color w:val="40404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color w:val="404040"/>
              </w:rPr>
              <w:t>usandola</w:t>
            </w:r>
            <w:proofErr w:type="spellEnd"/>
            <w:r>
              <w:rPr>
                <w:rFonts w:asciiTheme="minorHAnsi" w:hAnsiTheme="minorHAnsi" w:cstheme="minorHAnsi"/>
                <w:bCs/>
                <w:color w:val="404040"/>
              </w:rPr>
              <w:t xml:space="preserve"> para resolver problemas de contexto simples.</w:t>
            </w:r>
          </w:p>
          <w:p w14:paraId="40E43B79" w14:textId="77777777" w:rsidR="00980027" w:rsidRDefault="00980027" w:rsidP="001F2C8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404040"/>
              </w:rPr>
            </w:pPr>
            <w:r>
              <w:rPr>
                <w:rFonts w:asciiTheme="minorHAnsi" w:hAnsiTheme="minorHAnsi" w:cstheme="minorHAnsi"/>
                <w:bCs/>
                <w:color w:val="404040"/>
              </w:rPr>
              <w:t xml:space="preserve">Exploran y controlan el </w:t>
            </w:r>
            <w:r w:rsidRPr="008C4ADC">
              <w:rPr>
                <w:b/>
                <w:i/>
                <w:iCs/>
              </w:rPr>
              <w:t>Graficando Rectas Pendiente-Intersección</w:t>
            </w:r>
            <w:r>
              <w:rPr>
                <w:bCs/>
              </w:rPr>
              <w:t xml:space="preserve">. En particular, la forma de obtener la expresión algebraica </w:t>
            </w:r>
            <w:r w:rsidR="00BF1698">
              <w:rPr>
                <w:bCs/>
              </w:rPr>
              <w:t xml:space="preserve">cambiando los controles </w:t>
            </w:r>
            <w:r w:rsidR="00BF1698" w:rsidRPr="006B3D00">
              <w:rPr>
                <w:bCs/>
                <w:noProof/>
                <w:lang w:eastAsia="es-CL"/>
              </w:rPr>
              <w:drawing>
                <wp:inline distT="0" distB="0" distL="0" distR="0" wp14:anchorId="684350A3" wp14:editId="79795CAC">
                  <wp:extent cx="142294" cy="144000"/>
                  <wp:effectExtent l="0" t="0" r="0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/>
                          <a:srcRect l="12079" t="10067" r="8871" b="9935"/>
                          <a:stretch/>
                        </pic:blipFill>
                        <pic:spPr bwMode="auto">
                          <a:xfrm>
                            <a:off x="0" y="0"/>
                            <a:ext cx="142294" cy="14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BF1698">
              <w:rPr>
                <w:bCs/>
              </w:rPr>
              <w:t xml:space="preserve"> y </w:t>
            </w:r>
            <w:r w:rsidR="00BF1698" w:rsidRPr="008302FC">
              <w:rPr>
                <w:bCs/>
                <w:noProof/>
                <w:lang w:eastAsia="es-CL"/>
              </w:rPr>
              <w:drawing>
                <wp:inline distT="0" distB="0" distL="0" distR="0" wp14:anchorId="3FE51C0F" wp14:editId="537242BD">
                  <wp:extent cx="144107" cy="144000"/>
                  <wp:effectExtent l="0" t="0" r="0" b="0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/>
                          <a:srcRect l="10516" t="16527" r="9823" b="6213"/>
                          <a:stretch/>
                        </pic:blipFill>
                        <pic:spPr bwMode="auto">
                          <a:xfrm>
                            <a:off x="0" y="0"/>
                            <a:ext cx="144107" cy="14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BF1698">
              <w:rPr>
                <w:bCs/>
              </w:rPr>
              <w:t xml:space="preserve"> del recurso digital.</w:t>
            </w:r>
          </w:p>
          <w:p w14:paraId="0ECA5CB6" w14:textId="22D6BA1D" w:rsidR="006C26D9" w:rsidRDefault="006C26D9" w:rsidP="001F2C8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404040"/>
              </w:rPr>
            </w:pPr>
            <w:r>
              <w:rPr>
                <w:rFonts w:asciiTheme="minorHAnsi" w:hAnsiTheme="minorHAnsi" w:cstheme="minorHAnsi"/>
                <w:bCs/>
                <w:color w:val="404040"/>
              </w:rPr>
              <w:t xml:space="preserve">Transforman la representación </w:t>
            </w:r>
            <w:r w:rsidRPr="006C26D9">
              <w:rPr>
                <w:rFonts w:asciiTheme="minorHAnsi" w:hAnsiTheme="minorHAnsi" w:cstheme="minorHAnsi"/>
                <w:b/>
                <w:color w:val="404040"/>
              </w:rPr>
              <w:t>gráfica</w:t>
            </w:r>
            <w:r>
              <w:rPr>
                <w:rFonts w:asciiTheme="minorHAnsi" w:hAnsiTheme="minorHAnsi" w:cstheme="minorHAnsi"/>
                <w:bCs/>
                <w:color w:val="404040"/>
              </w:rPr>
              <w:t xml:space="preserve"> de una función lineal en su representación </w:t>
            </w:r>
            <w:r w:rsidRPr="006C26D9">
              <w:rPr>
                <w:rFonts w:asciiTheme="minorHAnsi" w:hAnsiTheme="minorHAnsi" w:cstheme="minorHAnsi"/>
                <w:b/>
                <w:color w:val="404040"/>
              </w:rPr>
              <w:t>algebraica</w:t>
            </w:r>
            <w:r>
              <w:rPr>
                <w:rFonts w:asciiTheme="minorHAnsi" w:hAnsiTheme="minorHAnsi" w:cstheme="minorHAnsi"/>
                <w:bCs/>
                <w:color w:val="404040"/>
              </w:rPr>
              <w:t>, usando</w:t>
            </w:r>
            <w:r w:rsidR="00606EAB">
              <w:rPr>
                <w:rFonts w:asciiTheme="minorHAnsi" w:hAnsiTheme="minorHAnsi" w:cstheme="minorHAnsi"/>
                <w:bCs/>
                <w:color w:val="404040"/>
              </w:rPr>
              <w:t xml:space="preserve"> el recurso digital </w:t>
            </w:r>
            <w:r w:rsidR="00606EAB" w:rsidRPr="008C4ADC">
              <w:rPr>
                <w:b/>
                <w:i/>
                <w:iCs/>
              </w:rPr>
              <w:t>Graficando Rectas Pendiente-</w:t>
            </w:r>
            <w:r w:rsidR="00415B7D" w:rsidRPr="008C4ADC">
              <w:rPr>
                <w:b/>
                <w:i/>
                <w:iCs/>
              </w:rPr>
              <w:t>Intersección</w:t>
            </w:r>
            <w:r w:rsidR="00415B7D">
              <w:rPr>
                <w:rFonts w:asciiTheme="minorHAnsi" w:hAnsiTheme="minorHAnsi" w:cstheme="minorHAnsi"/>
                <w:bCs/>
                <w:color w:val="404040"/>
              </w:rPr>
              <w:t xml:space="preserve"> y</w:t>
            </w:r>
            <w:r w:rsidR="00106B4C">
              <w:rPr>
                <w:rFonts w:asciiTheme="minorHAnsi" w:hAnsiTheme="minorHAnsi" w:cstheme="minorHAnsi"/>
                <w:bCs/>
                <w:color w:val="404040"/>
              </w:rPr>
              <w:t xml:space="preserve"> usando esta última representación para </w:t>
            </w:r>
            <w:r>
              <w:rPr>
                <w:rFonts w:asciiTheme="minorHAnsi" w:hAnsiTheme="minorHAnsi" w:cstheme="minorHAnsi"/>
                <w:bCs/>
                <w:color w:val="404040"/>
              </w:rPr>
              <w:t>resolver problemas de contexto simples.</w:t>
            </w:r>
          </w:p>
          <w:p w14:paraId="04537E19" w14:textId="2929F6BF" w:rsidR="00EA2809" w:rsidRPr="00AD1DE2" w:rsidRDefault="00BF1698" w:rsidP="00AD1DE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404040"/>
              </w:rPr>
            </w:pPr>
            <w:r>
              <w:rPr>
                <w:rFonts w:asciiTheme="minorHAnsi" w:hAnsiTheme="minorHAnsi" w:cstheme="minorHAnsi"/>
                <w:bCs/>
                <w:color w:val="404040"/>
              </w:rPr>
              <w:t xml:space="preserve">Cierran, poniendo en común la noción de función, </w:t>
            </w:r>
            <w:r w:rsidR="00E16B13">
              <w:rPr>
                <w:rFonts w:asciiTheme="minorHAnsi" w:hAnsiTheme="minorHAnsi" w:cstheme="minorHAnsi"/>
                <w:bCs/>
                <w:color w:val="404040"/>
              </w:rPr>
              <w:t>sus vínculos</w:t>
            </w:r>
            <w:r w:rsidR="00EE5D63">
              <w:rPr>
                <w:rFonts w:asciiTheme="minorHAnsi" w:hAnsiTheme="minorHAnsi" w:cstheme="minorHAnsi"/>
                <w:bCs/>
                <w:color w:val="404040"/>
              </w:rPr>
              <w:t xml:space="preserve"> con las variables independientes, variables dependientes</w:t>
            </w:r>
            <w:r w:rsidR="00196832">
              <w:rPr>
                <w:rFonts w:asciiTheme="minorHAnsi" w:hAnsiTheme="minorHAnsi" w:cstheme="minorHAnsi"/>
                <w:bCs/>
                <w:color w:val="404040"/>
              </w:rPr>
              <w:t>,</w:t>
            </w:r>
            <w:r w:rsidR="00EE5D63">
              <w:rPr>
                <w:rFonts w:asciiTheme="minorHAnsi" w:hAnsiTheme="minorHAnsi" w:cstheme="minorHAnsi"/>
                <w:bCs/>
                <w:color w:val="404040"/>
              </w:rPr>
              <w:t xml:space="preserve"> la</w:t>
            </w:r>
            <w:r w:rsidR="00196832">
              <w:rPr>
                <w:rFonts w:asciiTheme="minorHAnsi" w:hAnsiTheme="minorHAnsi" w:cstheme="minorHAnsi"/>
                <w:bCs/>
                <w:color w:val="404040"/>
              </w:rPr>
              <w:t>s tres</w:t>
            </w:r>
            <w:r w:rsidR="00EE5D63">
              <w:rPr>
                <w:rFonts w:asciiTheme="minorHAnsi" w:hAnsiTheme="minorHAnsi" w:cstheme="minorHAnsi"/>
                <w:bCs/>
                <w:color w:val="404040"/>
              </w:rPr>
              <w:t xml:space="preserve"> manera</w:t>
            </w:r>
            <w:r w:rsidR="00196832">
              <w:rPr>
                <w:rFonts w:asciiTheme="minorHAnsi" w:hAnsiTheme="minorHAnsi" w:cstheme="minorHAnsi"/>
                <w:bCs/>
                <w:color w:val="404040"/>
              </w:rPr>
              <w:t>s</w:t>
            </w:r>
            <w:r w:rsidR="00EE5D63">
              <w:rPr>
                <w:rFonts w:asciiTheme="minorHAnsi" w:hAnsiTheme="minorHAnsi" w:cstheme="minorHAnsi"/>
                <w:bCs/>
                <w:color w:val="404040"/>
              </w:rPr>
              <w:t xml:space="preserve"> que éstas se pueden representar </w:t>
            </w:r>
            <w:r w:rsidR="00196832">
              <w:rPr>
                <w:rFonts w:asciiTheme="minorHAnsi" w:hAnsiTheme="minorHAnsi" w:cstheme="minorHAnsi"/>
                <w:bCs/>
                <w:color w:val="404040"/>
              </w:rPr>
              <w:t>como función lineal y las formas que se pueden t</w:t>
            </w:r>
            <w:r w:rsidR="00EE5D63">
              <w:rPr>
                <w:rFonts w:asciiTheme="minorHAnsi" w:hAnsiTheme="minorHAnsi" w:cstheme="minorHAnsi"/>
                <w:bCs/>
                <w:color w:val="404040"/>
              </w:rPr>
              <w:t>ransforma</w:t>
            </w:r>
            <w:r w:rsidR="00196832">
              <w:rPr>
                <w:rFonts w:asciiTheme="minorHAnsi" w:hAnsiTheme="minorHAnsi" w:cstheme="minorHAnsi"/>
                <w:bCs/>
                <w:color w:val="404040"/>
              </w:rPr>
              <w:t>r</w:t>
            </w:r>
            <w:r w:rsidR="00EA2809">
              <w:rPr>
                <w:rFonts w:asciiTheme="minorHAnsi" w:hAnsiTheme="minorHAnsi" w:cstheme="minorHAnsi"/>
                <w:bCs/>
                <w:color w:val="404040"/>
              </w:rPr>
              <w:t xml:space="preserve"> unas en otras. Se incluyen también l</w:t>
            </w:r>
            <w:r w:rsidR="00AD1DE2">
              <w:rPr>
                <w:rFonts w:asciiTheme="minorHAnsi" w:hAnsiTheme="minorHAnsi" w:cstheme="minorHAnsi"/>
                <w:bCs/>
                <w:color w:val="404040"/>
              </w:rPr>
              <w:t>os aspectos favorables y no favor</w:t>
            </w:r>
            <w:r w:rsidR="005059CD">
              <w:rPr>
                <w:rFonts w:asciiTheme="minorHAnsi" w:hAnsiTheme="minorHAnsi" w:cstheme="minorHAnsi"/>
                <w:bCs/>
                <w:color w:val="404040"/>
              </w:rPr>
              <w:t>a</w:t>
            </w:r>
            <w:r w:rsidR="00AD1DE2">
              <w:rPr>
                <w:rFonts w:asciiTheme="minorHAnsi" w:hAnsiTheme="minorHAnsi" w:cstheme="minorHAnsi"/>
                <w:bCs/>
                <w:color w:val="404040"/>
              </w:rPr>
              <w:t>bles de cara representación.</w:t>
            </w:r>
          </w:p>
          <w:p w14:paraId="12193F9B" w14:textId="77777777" w:rsidR="00EA2809" w:rsidRPr="00683494" w:rsidRDefault="00EA2809" w:rsidP="00AD1DE2">
            <w:pPr>
              <w:pStyle w:val="Prrafodelista"/>
              <w:spacing w:after="0" w:line="240" w:lineRule="auto"/>
              <w:rPr>
                <w:rFonts w:asciiTheme="minorHAnsi" w:hAnsiTheme="minorHAnsi" w:cstheme="minorHAnsi"/>
                <w:bCs/>
                <w:color w:val="404040"/>
              </w:rPr>
            </w:pPr>
          </w:p>
        </w:tc>
      </w:tr>
    </w:tbl>
    <w:p w14:paraId="25EF69E0" w14:textId="77777777" w:rsidR="00D65057" w:rsidRDefault="00D65057" w:rsidP="00245D5F">
      <w:pPr>
        <w:spacing w:after="0" w:line="240" w:lineRule="auto"/>
      </w:pPr>
    </w:p>
    <w:p w14:paraId="6CBD8187" w14:textId="77777777" w:rsidR="00245D5F" w:rsidRDefault="00245D5F" w:rsidP="00245D5F">
      <w:pPr>
        <w:spacing w:after="0" w:line="240" w:lineRule="auto"/>
      </w:pPr>
    </w:p>
    <w:p w14:paraId="3D1EF900" w14:textId="77777777" w:rsidR="00245D5F" w:rsidRPr="00D65057" w:rsidRDefault="00245D5F" w:rsidP="0031263B"/>
    <w:sectPr w:rsidR="00245D5F" w:rsidRPr="00D65057" w:rsidSect="00D65057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151" w:right="1041" w:bottom="1090" w:left="1134" w:header="708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A3343A" w14:textId="77777777" w:rsidR="00056C3D" w:rsidRDefault="00056C3D" w:rsidP="004B034E">
      <w:pPr>
        <w:spacing w:after="0" w:line="240" w:lineRule="auto"/>
      </w:pPr>
      <w:r>
        <w:separator/>
      </w:r>
    </w:p>
  </w:endnote>
  <w:endnote w:type="continuationSeparator" w:id="0">
    <w:p w14:paraId="435AE81E" w14:textId="77777777" w:rsidR="00056C3D" w:rsidRDefault="00056C3D" w:rsidP="004B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uhaus 93">
    <w:altName w:val="Arial Black"/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BD227" w14:textId="77777777" w:rsidR="004B034E" w:rsidRPr="00CA630E" w:rsidRDefault="00CA630E" w:rsidP="00CA630E">
    <w:pPr>
      <w:pStyle w:val="Piedepgina"/>
      <w:pBdr>
        <w:top w:val="single" w:sz="4" w:space="1" w:color="D558AF"/>
      </w:pBdr>
      <w:ind w:right="49"/>
      <w:jc w:val="right"/>
      <w:rPr>
        <w:color w:val="D558AF"/>
      </w:rPr>
    </w:pPr>
    <w:r w:rsidRPr="0091096E">
      <w:rPr>
        <w:rFonts w:ascii="Bauhaus 93" w:hAnsi="Bauhaus 93"/>
        <w:noProof/>
        <w:color w:val="D558AF"/>
        <w:sz w:val="18"/>
        <w:szCs w:val="16"/>
        <w:lang w:eastAsia="es-CL"/>
      </w:rPr>
      <w:t xml:space="preserve">Especialmente desarrollado para el Currículum Nacional por el equipo </w:t>
    </w:r>
    <w:r w:rsidRPr="0091096E">
      <w:rPr>
        <w:rFonts w:ascii="Bauhaus 93" w:hAnsi="Bauhaus 93"/>
        <w:noProof/>
        <w:color w:val="D558AF"/>
        <w:lang w:eastAsia="es-CL"/>
      </w:rPr>
      <w:t>Aprendo Creando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14A61" w14:textId="77777777" w:rsidR="004B034E" w:rsidRPr="00CA630E" w:rsidRDefault="00CA630E" w:rsidP="00CA630E">
    <w:pPr>
      <w:pStyle w:val="Piedepgina"/>
      <w:pBdr>
        <w:top w:val="single" w:sz="4" w:space="1" w:color="D558AF"/>
      </w:pBdr>
      <w:ind w:right="49"/>
      <w:jc w:val="right"/>
      <w:rPr>
        <w:color w:val="D558AF"/>
      </w:rPr>
    </w:pPr>
    <w:r w:rsidRPr="0091096E">
      <w:rPr>
        <w:rFonts w:ascii="Bauhaus 93" w:hAnsi="Bauhaus 93"/>
        <w:noProof/>
        <w:color w:val="D558AF"/>
        <w:sz w:val="18"/>
        <w:szCs w:val="16"/>
        <w:lang w:eastAsia="es-CL"/>
      </w:rPr>
      <w:t xml:space="preserve">Especialmente desarrollado para el Currículum Nacional por el equipo </w:t>
    </w:r>
    <w:r w:rsidRPr="0091096E">
      <w:rPr>
        <w:rFonts w:ascii="Bauhaus 93" w:hAnsi="Bauhaus 93"/>
        <w:noProof/>
        <w:color w:val="D558AF"/>
        <w:lang w:eastAsia="es-CL"/>
      </w:rPr>
      <w:t>Aprendo Creando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59A6B6" w14:textId="77777777" w:rsidR="00056C3D" w:rsidRDefault="00056C3D" w:rsidP="004B034E">
      <w:pPr>
        <w:spacing w:after="0" w:line="240" w:lineRule="auto"/>
      </w:pPr>
      <w:r>
        <w:separator/>
      </w:r>
    </w:p>
  </w:footnote>
  <w:footnote w:type="continuationSeparator" w:id="0">
    <w:p w14:paraId="0F98D7FF" w14:textId="77777777" w:rsidR="00056C3D" w:rsidRDefault="00056C3D" w:rsidP="004B0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AF1B8" w14:textId="77777777" w:rsidR="004B034E" w:rsidRPr="00687A91" w:rsidRDefault="00056C3D" w:rsidP="00B445E6">
    <w:pPr>
      <w:pStyle w:val="Encabezado"/>
      <w:ind w:left="284"/>
    </w:pPr>
    <w:r>
      <w:rPr>
        <w:noProof/>
      </w:rPr>
      <w:pict w14:anchorId="4C58000B">
        <v:shapetype id="_x0000_t202" coordsize="21600,21600" o:spt="202" path="m,l,21600r21600,l21600,xe">
          <v:stroke joinstyle="miter"/>
          <v:path gradientshapeok="t" o:connecttype="rect"/>
        </v:shapetype>
        <v:shape id="Text Box 18" o:spid="_x0000_s2057" type="#_x0000_t202" style="position:absolute;left:0;text-align:left;margin-left:519.5pt;margin-top:69.95pt;width:28pt;height:630.9pt;z-index:251663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" filled="f" stroked="f">
          <v:path arrowok="t"/>
          <v:textbox style="layout-flow:vertical">
            <w:txbxContent>
              <w:p w14:paraId="7690D40E" w14:textId="5D178A38" w:rsidR="00B86BE6" w:rsidRPr="00833651" w:rsidRDefault="00290417" w:rsidP="00290417">
                <w:pPr>
                  <w:spacing w:after="0" w:line="240" w:lineRule="auto"/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  <w:t xml:space="preserve">   </w:t>
                </w:r>
                <w:r w:rsidR="00B86BE6" w:rsidRPr="00833651"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  <w:t>Matemáticas</w:t>
                </w:r>
                <w:r w:rsidR="00B86BE6"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  <w:t xml:space="preserve"> Octavo Básico</w:t>
                </w:r>
                <w:r w:rsidR="00B86BE6" w:rsidRPr="00833651"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  <w:tab/>
                </w:r>
                <w:r w:rsidR="00B86BE6" w:rsidRPr="00833651"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  <w:tab/>
                </w:r>
                <w:r w:rsidR="009B40BF" w:rsidRPr="00833651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 xml:space="preserve">Unidad </w:t>
                </w:r>
                <w:r w:rsidR="009B40BF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>2</w:t>
                </w:r>
                <w:r w:rsidR="00B86BE6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 xml:space="preserve"> – OA 7 – </w:t>
                </w:r>
                <w:r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>Representaci</w:t>
                </w:r>
                <w:r w:rsidR="005059CD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 xml:space="preserve">ón </w:t>
                </w:r>
                <w:r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>de función</w:t>
                </w:r>
                <w:r w:rsidR="005059CD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 xml:space="preserve"> linea</w:t>
                </w:r>
                <w:r w:rsidR="008524FB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>l</w:t>
                </w:r>
              </w:p>
            </w:txbxContent>
          </v:textbox>
        </v:shape>
      </w:pict>
    </w:r>
    <w:r>
      <w:rPr>
        <w:noProof/>
      </w:rPr>
      <w:pict w14:anchorId="67069051">
        <v:shape id="Text Box 19" o:spid="_x0000_s2056" type="#_x0000_t202" style="position:absolute;left:0;text-align:left;margin-left:516pt;margin-top:-16.2pt;width:33pt;height:34.3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" filled="f" stroked="f">
          <v:textbox style="layout-flow:vertical">
            <w:txbxContent>
              <w:p w14:paraId="5AD290AB" w14:textId="77777777" w:rsidR="00B445E6" w:rsidRPr="00833651" w:rsidRDefault="0086432E" w:rsidP="00B445E6">
                <w:pPr>
                  <w:pStyle w:val="Piedepgina"/>
                  <w:rPr>
                    <w:rStyle w:val="Nmerodepgina"/>
                    <w:rFonts w:ascii="Arial" w:hAnsi="Arial" w:cs="Arial"/>
                    <w:b/>
                    <w:color w:val="FFFFFF"/>
                  </w:rPr>
                </w:pPr>
                <w:r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fldChar w:fldCharType="begin"/>
                </w:r>
                <w:r w:rsidR="00B445E6"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instrText xml:space="preserve"> PAGE </w:instrText>
                </w:r>
                <w:r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fldChar w:fldCharType="separate"/>
                </w:r>
                <w:r w:rsidR="005059CD">
                  <w:rPr>
                    <w:rStyle w:val="Nmerodepgina"/>
                    <w:rFonts w:ascii="Arial" w:hAnsi="Arial" w:cs="Arial"/>
                    <w:b/>
                    <w:noProof/>
                    <w:color w:val="FFFFFF"/>
                  </w:rPr>
                  <w:t>2</w:t>
                </w:r>
                <w:r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fldChar w:fldCharType="end"/>
                </w:r>
              </w:p>
              <w:p w14:paraId="5B04C816" w14:textId="77777777" w:rsidR="00B445E6" w:rsidRPr="00833651" w:rsidRDefault="00B445E6" w:rsidP="00B445E6">
                <w:pPr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pict w14:anchorId="01DB69F7">
        <v:rect id="Rectángulo 9" o:spid="_x0000_s2055" style="position:absolute;left:0;text-align:left;margin-left:511.55pt;margin-top:-35.7pt;width:42.5pt;height:793.7pt;z-index:-2516546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" fillcolor="#d557af" stroked="f"/>
      </w:pict>
    </w:r>
    <w:r>
      <w:rPr>
        <w:noProof/>
      </w:rPr>
      <w:pict w14:anchorId="597CE9D8">
        <v:rect id="Rectangle 6" o:spid="_x0000_s2054" style="position:absolute;left:0;text-align:left;margin-left:12pt;margin-top:12.15pt;width:1213.65pt;height:40.05pt;rotation:90;z-index:-251656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" fillcolor="#d557af" stroked="f"/>
      </w:pict>
    </w:r>
    <w:r>
      <w:rPr>
        <w:noProof/>
      </w:rPr>
      <w:pict w14:anchorId="2823D764">
        <v:rect id="Rectangle 1" o:spid="_x0000_s2053" style="position:absolute;left:0;text-align:left;margin-left:0;margin-top:.15pt;width:1213.65pt;height:40.05pt;rotation:90;z-index:-251657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" fillcolor="#d557af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0FA1E" w14:textId="77777777" w:rsidR="00687A91" w:rsidRPr="000A38A6" w:rsidRDefault="00056C3D" w:rsidP="00687A91">
    <w:pPr>
      <w:pStyle w:val="Encabezado"/>
      <w:ind w:left="142"/>
      <w:rPr>
        <w:rFonts w:ascii="Arial" w:hAnsi="Arial" w:cs="Arial"/>
        <w:color w:val="D557AF"/>
        <w:sz w:val="56"/>
        <w:szCs w:val="56"/>
      </w:rPr>
    </w:pPr>
    <w:r>
      <w:rPr>
        <w:noProof/>
      </w:rPr>
      <w:pict w14:anchorId="020AF298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2" type="#_x0000_t202" style="position:absolute;left:0;text-align:left;margin-left:194.05pt;margin-top:-7.6pt;width:319pt;height:86.25pt;z-index:251654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f+AuwIAAMI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" filled="f" stroked="f">
          <v:textbox>
            <w:txbxContent>
              <w:p w14:paraId="0D5B65C2" w14:textId="77777777" w:rsidR="00687A91" w:rsidRPr="00176A66" w:rsidRDefault="00687A91" w:rsidP="00687A91">
                <w:pPr>
                  <w:shd w:val="clear" w:color="auto" w:fill="FFFFFF"/>
                  <w:spacing w:before="150" w:after="300" w:line="168" w:lineRule="auto"/>
                  <w:jc w:val="right"/>
                  <w:outlineLvl w:val="0"/>
                  <w:rPr>
                    <w:rFonts w:ascii="Arial" w:hAnsi="Arial" w:cs="Arial"/>
                    <w:color w:val="4D4D4D"/>
                    <w:kern w:val="36"/>
                    <w:sz w:val="46"/>
                    <w:szCs w:val="46"/>
                    <w:lang w:val="es-ES_tradnl"/>
                  </w:rPr>
                </w:pPr>
                <w:r w:rsidRPr="00176A66">
                  <w:rPr>
                    <w:rFonts w:ascii="Arial" w:hAnsi="Arial" w:cs="Arial"/>
                    <w:color w:val="4D4D4D"/>
                    <w:kern w:val="36"/>
                    <w:sz w:val="46"/>
                    <w:szCs w:val="46"/>
                    <w:lang w:val="es-ES_tradnl"/>
                  </w:rPr>
                  <w:t xml:space="preserve">Unidad </w:t>
                </w:r>
                <w:r w:rsidR="0098173A">
                  <w:rPr>
                    <w:rFonts w:ascii="Arial" w:hAnsi="Arial" w:cs="Arial"/>
                    <w:color w:val="4D4D4D"/>
                    <w:kern w:val="36"/>
                    <w:sz w:val="46"/>
                    <w:szCs w:val="46"/>
                    <w:lang w:val="es-ES_tradnl"/>
                  </w:rPr>
                  <w:t>2</w:t>
                </w:r>
              </w:p>
              <w:p w14:paraId="065B8857" w14:textId="77777777" w:rsidR="0068306A" w:rsidRDefault="005F4246" w:rsidP="0068306A">
                <w:pPr>
                  <w:shd w:val="clear" w:color="auto" w:fill="FFFFFF"/>
                  <w:spacing w:before="200" w:after="300" w:line="240" w:lineRule="auto"/>
                  <w:jc w:val="right"/>
                  <w:outlineLvl w:val="0"/>
                  <w:rPr>
                    <w:rFonts w:ascii="Arial" w:hAnsi="Arial" w:cs="Arial"/>
                    <w:b/>
                    <w:color w:val="D557AF"/>
                    <w:kern w:val="36"/>
                    <w:sz w:val="46"/>
                    <w:szCs w:val="46"/>
                    <w:lang w:val="es-ES_tradnl"/>
                  </w:rPr>
                </w:pPr>
                <w:r>
                  <w:rPr>
                    <w:rFonts w:ascii="Arial" w:hAnsi="Arial" w:cs="Arial"/>
                    <w:b/>
                    <w:color w:val="D557AF"/>
                    <w:kern w:val="36"/>
                    <w:sz w:val="46"/>
                    <w:szCs w:val="46"/>
                    <w:lang w:val="es-ES_tradnl"/>
                  </w:rPr>
                  <w:t>OA</w:t>
                </w:r>
                <w:r w:rsidR="0098173A">
                  <w:rPr>
                    <w:rFonts w:ascii="Arial" w:hAnsi="Arial" w:cs="Arial"/>
                    <w:b/>
                    <w:color w:val="D557AF"/>
                    <w:kern w:val="36"/>
                    <w:sz w:val="46"/>
                    <w:szCs w:val="46"/>
                    <w:lang w:val="es-ES_tradnl"/>
                  </w:rPr>
                  <w:t>7</w:t>
                </w:r>
              </w:p>
              <w:p w14:paraId="4E530D16" w14:textId="77777777" w:rsidR="0098173A" w:rsidRPr="00353187" w:rsidRDefault="0098173A" w:rsidP="000260D1">
                <w:pPr>
                  <w:shd w:val="clear" w:color="auto" w:fill="FFFFFF"/>
                  <w:spacing w:before="150" w:after="300" w:line="240" w:lineRule="auto"/>
                  <w:jc w:val="right"/>
                  <w:outlineLvl w:val="0"/>
                  <w:rPr>
                    <w:rFonts w:ascii="Arial" w:hAnsi="Arial" w:cs="Arial"/>
                    <w:b/>
                    <w:color w:val="4D4D4D"/>
                    <w:kern w:val="36"/>
                    <w:sz w:val="32"/>
                    <w:szCs w:val="32"/>
                    <w:lang w:val="es-ES_tradnl"/>
                  </w:rPr>
                </w:pPr>
              </w:p>
              <w:p w14:paraId="6329DD68" w14:textId="77777777" w:rsidR="00687A91" w:rsidRDefault="00687A91" w:rsidP="0098173A">
                <w:pPr>
                  <w:shd w:val="clear" w:color="auto" w:fill="FFFFFF"/>
                  <w:spacing w:before="200" w:after="300" w:line="240" w:lineRule="auto"/>
                  <w:outlineLvl w:val="0"/>
                </w:pPr>
              </w:p>
            </w:txbxContent>
          </v:textbox>
        </v:shape>
      </w:pict>
    </w:r>
    <w:r>
      <w:rPr>
        <w:noProof/>
      </w:rPr>
      <w:pict w14:anchorId="79096DD5">
        <v:rect id="Rectángulo 3" o:spid="_x0000_s2051" style="position:absolute;left:0;text-align:left;margin-left:511.6pt;margin-top:-35.4pt;width:42.5pt;height:793.7pt;z-index:-251655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" fillcolor="#d557af" stroked="f"/>
      </w:pict>
    </w:r>
    <w:r>
      <w:rPr>
        <w:noProof/>
      </w:rPr>
      <w:pict w14:anchorId="79C7828F">
        <v:line id="Straight Connector 17" o:spid="_x0000_s2050" style="position:absolute;left:0;text-align:left;z-index:251655680;visibility:visible;mso-wrap-distance-top:-17e-5mm;mso-wrap-distance-bottom:-17e-5mm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" strokecolor="#d557af" strokeweight="2pt">
          <o:lock v:ext="edit" shapetype="f"/>
        </v:line>
      </w:pict>
    </w:r>
    <w:r>
      <w:rPr>
        <w:noProof/>
      </w:rPr>
      <w:pict w14:anchorId="75E8945E">
        <v:oval id="Oval 6" o:spid="_x0000_s2049" style="position:absolute;left:0;text-align:left;margin-left:-17.55pt;margin-top:8.9pt;width:13.3pt;height:13.3pt;z-index:251653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" fillcolor="#d557af" stroked="f"/>
      </w:pict>
    </w:r>
    <w:r w:rsidR="00687A91">
      <w:rPr>
        <w:rFonts w:ascii="Arial" w:hAnsi="Arial" w:cs="Arial"/>
        <w:b/>
        <w:color w:val="D557AF"/>
        <w:sz w:val="56"/>
        <w:szCs w:val="56"/>
      </w:rPr>
      <w:t>Matemáticas</w:t>
    </w:r>
  </w:p>
  <w:p w14:paraId="658842CA" w14:textId="77777777" w:rsidR="00687A91" w:rsidRPr="00833651" w:rsidRDefault="00A40B27" w:rsidP="00687A91">
    <w:pPr>
      <w:pStyle w:val="Encabezado"/>
      <w:rPr>
        <w:rFonts w:ascii="Arial" w:hAnsi="Arial" w:cs="Arial"/>
        <w:b/>
        <w:color w:val="595959"/>
        <w:sz w:val="44"/>
        <w:szCs w:val="44"/>
      </w:rPr>
    </w:pPr>
    <w:r>
      <w:rPr>
        <w:rFonts w:ascii="Arial" w:hAnsi="Arial" w:cs="Arial"/>
        <w:b/>
        <w:color w:val="595959"/>
        <w:sz w:val="44"/>
        <w:szCs w:val="44"/>
      </w:rPr>
      <w:t>8</w:t>
    </w:r>
    <w:r w:rsidR="00687A91" w:rsidRPr="00833651">
      <w:rPr>
        <w:rFonts w:ascii="Arial" w:hAnsi="Arial" w:cs="Arial"/>
        <w:b/>
        <w:color w:val="595959"/>
        <w:sz w:val="44"/>
        <w:szCs w:val="44"/>
      </w:rPr>
      <w:t>º Básico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9D0DA8"/>
    <w:multiLevelType w:val="hybridMultilevel"/>
    <w:tmpl w:val="BA5E55A8"/>
    <w:lvl w:ilvl="0" w:tplc="2376D7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F42C1"/>
    <w:multiLevelType w:val="hybridMultilevel"/>
    <w:tmpl w:val="586A58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F3048"/>
    <w:multiLevelType w:val="hybridMultilevel"/>
    <w:tmpl w:val="D4DCB094"/>
    <w:lvl w:ilvl="0" w:tplc="2376D7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C7F75"/>
    <w:multiLevelType w:val="hybridMultilevel"/>
    <w:tmpl w:val="011E39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6B31D1"/>
    <w:multiLevelType w:val="hybridMultilevel"/>
    <w:tmpl w:val="C3EEF9B4"/>
    <w:lvl w:ilvl="0" w:tplc="7FEA930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D558AF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93B27"/>
    <w:multiLevelType w:val="hybridMultilevel"/>
    <w:tmpl w:val="645EED90"/>
    <w:lvl w:ilvl="0" w:tplc="9418C43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D558AF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7AD"/>
    <w:rsid w:val="0000460F"/>
    <w:rsid w:val="000050E8"/>
    <w:rsid w:val="00010291"/>
    <w:rsid w:val="000260D1"/>
    <w:rsid w:val="00056C3D"/>
    <w:rsid w:val="0007430E"/>
    <w:rsid w:val="00075DBF"/>
    <w:rsid w:val="000A2CB2"/>
    <w:rsid w:val="000D4AFD"/>
    <w:rsid w:val="000F0FE1"/>
    <w:rsid w:val="000F13D8"/>
    <w:rsid w:val="000F328C"/>
    <w:rsid w:val="000F4536"/>
    <w:rsid w:val="000F54DC"/>
    <w:rsid w:val="00102A58"/>
    <w:rsid w:val="00105083"/>
    <w:rsid w:val="00106B4C"/>
    <w:rsid w:val="001629FD"/>
    <w:rsid w:val="00166E2C"/>
    <w:rsid w:val="001829AD"/>
    <w:rsid w:val="00186B1A"/>
    <w:rsid w:val="00195F58"/>
    <w:rsid w:val="00196832"/>
    <w:rsid w:val="001B163E"/>
    <w:rsid w:val="001C6E17"/>
    <w:rsid w:val="001D4F89"/>
    <w:rsid w:val="001E0AE4"/>
    <w:rsid w:val="001F10CE"/>
    <w:rsid w:val="001F2C8E"/>
    <w:rsid w:val="002054CD"/>
    <w:rsid w:val="00212AE5"/>
    <w:rsid w:val="002271FB"/>
    <w:rsid w:val="00245D5F"/>
    <w:rsid w:val="002555CC"/>
    <w:rsid w:val="00265F9D"/>
    <w:rsid w:val="00277C5A"/>
    <w:rsid w:val="00290417"/>
    <w:rsid w:val="00291DC1"/>
    <w:rsid w:val="00297066"/>
    <w:rsid w:val="002A354F"/>
    <w:rsid w:val="002B5DBD"/>
    <w:rsid w:val="002D1397"/>
    <w:rsid w:val="002E1C92"/>
    <w:rsid w:val="002F0DF9"/>
    <w:rsid w:val="002F3AA3"/>
    <w:rsid w:val="00311A61"/>
    <w:rsid w:val="0031263B"/>
    <w:rsid w:val="0033633E"/>
    <w:rsid w:val="003437AD"/>
    <w:rsid w:val="00353187"/>
    <w:rsid w:val="003B0D71"/>
    <w:rsid w:val="003E0708"/>
    <w:rsid w:val="003F29E6"/>
    <w:rsid w:val="004007FE"/>
    <w:rsid w:val="00401D96"/>
    <w:rsid w:val="00415B7D"/>
    <w:rsid w:val="00416143"/>
    <w:rsid w:val="00421883"/>
    <w:rsid w:val="004378BE"/>
    <w:rsid w:val="00454BAF"/>
    <w:rsid w:val="00475CF2"/>
    <w:rsid w:val="00493DD3"/>
    <w:rsid w:val="004B034E"/>
    <w:rsid w:val="004E35CC"/>
    <w:rsid w:val="004E6185"/>
    <w:rsid w:val="004F3E0D"/>
    <w:rsid w:val="005059CD"/>
    <w:rsid w:val="00505EA5"/>
    <w:rsid w:val="00506D3B"/>
    <w:rsid w:val="00574F41"/>
    <w:rsid w:val="00593CAF"/>
    <w:rsid w:val="005A314E"/>
    <w:rsid w:val="005A661B"/>
    <w:rsid w:val="005C161B"/>
    <w:rsid w:val="005D280A"/>
    <w:rsid w:val="005D4CCD"/>
    <w:rsid w:val="005D52E3"/>
    <w:rsid w:val="005E7DEB"/>
    <w:rsid w:val="005F018D"/>
    <w:rsid w:val="005F4246"/>
    <w:rsid w:val="005F67D6"/>
    <w:rsid w:val="0060093B"/>
    <w:rsid w:val="00604B4B"/>
    <w:rsid w:val="00606EAB"/>
    <w:rsid w:val="00613F5B"/>
    <w:rsid w:val="00633E93"/>
    <w:rsid w:val="006426A2"/>
    <w:rsid w:val="0068306A"/>
    <w:rsid w:val="00683494"/>
    <w:rsid w:val="00685C39"/>
    <w:rsid w:val="00687A91"/>
    <w:rsid w:val="006C26D9"/>
    <w:rsid w:val="006E23EE"/>
    <w:rsid w:val="006E4D3B"/>
    <w:rsid w:val="006E73AE"/>
    <w:rsid w:val="007128FC"/>
    <w:rsid w:val="00726634"/>
    <w:rsid w:val="00727B95"/>
    <w:rsid w:val="00733A72"/>
    <w:rsid w:val="00746E14"/>
    <w:rsid w:val="00755A8A"/>
    <w:rsid w:val="007A3C75"/>
    <w:rsid w:val="007D1EF2"/>
    <w:rsid w:val="007D44B8"/>
    <w:rsid w:val="007D63CE"/>
    <w:rsid w:val="008230CA"/>
    <w:rsid w:val="00847647"/>
    <w:rsid w:val="008524FB"/>
    <w:rsid w:val="0086432E"/>
    <w:rsid w:val="00866A16"/>
    <w:rsid w:val="00882807"/>
    <w:rsid w:val="00893F9E"/>
    <w:rsid w:val="008960B0"/>
    <w:rsid w:val="008A1CE9"/>
    <w:rsid w:val="008A49D7"/>
    <w:rsid w:val="008D29C9"/>
    <w:rsid w:val="008D41A3"/>
    <w:rsid w:val="008E083F"/>
    <w:rsid w:val="008E1398"/>
    <w:rsid w:val="008F6807"/>
    <w:rsid w:val="00907298"/>
    <w:rsid w:val="00917D04"/>
    <w:rsid w:val="009352D8"/>
    <w:rsid w:val="00942B7E"/>
    <w:rsid w:val="00945491"/>
    <w:rsid w:val="00956A81"/>
    <w:rsid w:val="00960FC9"/>
    <w:rsid w:val="00964737"/>
    <w:rsid w:val="00973A33"/>
    <w:rsid w:val="00980027"/>
    <w:rsid w:val="0098173A"/>
    <w:rsid w:val="00984DB2"/>
    <w:rsid w:val="00985598"/>
    <w:rsid w:val="009A3942"/>
    <w:rsid w:val="009B0A16"/>
    <w:rsid w:val="009B40BF"/>
    <w:rsid w:val="009C2BD3"/>
    <w:rsid w:val="009C44CA"/>
    <w:rsid w:val="009F0B2C"/>
    <w:rsid w:val="00A40B27"/>
    <w:rsid w:val="00A40F79"/>
    <w:rsid w:val="00A6328B"/>
    <w:rsid w:val="00A83DA9"/>
    <w:rsid w:val="00A92119"/>
    <w:rsid w:val="00A943E3"/>
    <w:rsid w:val="00AA3CF9"/>
    <w:rsid w:val="00AB309A"/>
    <w:rsid w:val="00AC21B4"/>
    <w:rsid w:val="00AC7501"/>
    <w:rsid w:val="00AD1DE2"/>
    <w:rsid w:val="00AE7FA0"/>
    <w:rsid w:val="00AF712F"/>
    <w:rsid w:val="00B373F7"/>
    <w:rsid w:val="00B445E6"/>
    <w:rsid w:val="00B64B73"/>
    <w:rsid w:val="00B83D54"/>
    <w:rsid w:val="00B86BE6"/>
    <w:rsid w:val="00B9326A"/>
    <w:rsid w:val="00B94EDC"/>
    <w:rsid w:val="00BC0F42"/>
    <w:rsid w:val="00BE4129"/>
    <w:rsid w:val="00BF1698"/>
    <w:rsid w:val="00C12EC9"/>
    <w:rsid w:val="00C20630"/>
    <w:rsid w:val="00C22A4E"/>
    <w:rsid w:val="00C26384"/>
    <w:rsid w:val="00C435E5"/>
    <w:rsid w:val="00C72AA8"/>
    <w:rsid w:val="00C80592"/>
    <w:rsid w:val="00C94A21"/>
    <w:rsid w:val="00CA628E"/>
    <w:rsid w:val="00CA630E"/>
    <w:rsid w:val="00CC031D"/>
    <w:rsid w:val="00CD1172"/>
    <w:rsid w:val="00CD4401"/>
    <w:rsid w:val="00CD6728"/>
    <w:rsid w:val="00CD77D1"/>
    <w:rsid w:val="00D05226"/>
    <w:rsid w:val="00D2207E"/>
    <w:rsid w:val="00D3013E"/>
    <w:rsid w:val="00D36B6C"/>
    <w:rsid w:val="00D65057"/>
    <w:rsid w:val="00D74759"/>
    <w:rsid w:val="00D77A37"/>
    <w:rsid w:val="00D80B85"/>
    <w:rsid w:val="00D96977"/>
    <w:rsid w:val="00DA370C"/>
    <w:rsid w:val="00DD42EE"/>
    <w:rsid w:val="00DE4F96"/>
    <w:rsid w:val="00E16B13"/>
    <w:rsid w:val="00E22F17"/>
    <w:rsid w:val="00E23D4A"/>
    <w:rsid w:val="00E378E6"/>
    <w:rsid w:val="00E504BD"/>
    <w:rsid w:val="00E60CA2"/>
    <w:rsid w:val="00E66D9A"/>
    <w:rsid w:val="00E84996"/>
    <w:rsid w:val="00E96CD6"/>
    <w:rsid w:val="00EA2809"/>
    <w:rsid w:val="00EB0D40"/>
    <w:rsid w:val="00EB7766"/>
    <w:rsid w:val="00ED2279"/>
    <w:rsid w:val="00ED31CE"/>
    <w:rsid w:val="00ED5676"/>
    <w:rsid w:val="00ED580B"/>
    <w:rsid w:val="00EE5035"/>
    <w:rsid w:val="00EE5D63"/>
    <w:rsid w:val="00F120EF"/>
    <w:rsid w:val="00F1753A"/>
    <w:rsid w:val="00F56880"/>
    <w:rsid w:val="00F63E8A"/>
    <w:rsid w:val="00F84036"/>
    <w:rsid w:val="00F87A09"/>
    <w:rsid w:val="00FA78EB"/>
    <w:rsid w:val="00FC488F"/>
    <w:rsid w:val="00FD2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25F6E09B"/>
  <w15:docId w15:val="{36D75E10-2166-4600-9308-207DAD465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5E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03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034E"/>
  </w:style>
  <w:style w:type="paragraph" w:styleId="Piedepgina">
    <w:name w:val="footer"/>
    <w:basedOn w:val="Normal"/>
    <w:link w:val="PiedepginaCar"/>
    <w:uiPriority w:val="99"/>
    <w:unhideWhenUsed/>
    <w:rsid w:val="004B03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34E"/>
  </w:style>
  <w:style w:type="character" w:styleId="Nmerodepgina">
    <w:name w:val="page number"/>
    <w:uiPriority w:val="99"/>
    <w:semiHidden/>
    <w:unhideWhenUsed/>
    <w:rsid w:val="00CA630E"/>
    <w:rPr>
      <w:rFonts w:cs="Times New Roman"/>
    </w:rPr>
  </w:style>
  <w:style w:type="paragraph" w:styleId="Prrafodelista">
    <w:name w:val="List Paragraph"/>
    <w:basedOn w:val="Normal"/>
    <w:uiPriority w:val="34"/>
    <w:qFormat/>
    <w:rsid w:val="00B445E6"/>
    <w:pPr>
      <w:ind w:left="720"/>
      <w:contextualSpacing/>
    </w:pPr>
  </w:style>
  <w:style w:type="table" w:styleId="Tablaconcuadrcula">
    <w:name w:val="Table Grid"/>
    <w:basedOn w:val="Tablanormal"/>
    <w:uiPriority w:val="59"/>
    <w:rsid w:val="00EE5035"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E4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4129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0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ropbox\2%20Applets%20Mineduc\Templates%20y%20material%20de%20apoyo\PLANTILLA%20MODELO%20ACTIVIDA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MODELO ACTIVIDAD</Template>
  <TotalTime>10</TotalTime>
  <Pages>2</Pages>
  <Words>644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Alexis Patricio Pardo Ortega</cp:lastModifiedBy>
  <cp:revision>10</cp:revision>
  <dcterms:created xsi:type="dcterms:W3CDTF">2019-08-05T17:53:00Z</dcterms:created>
  <dcterms:modified xsi:type="dcterms:W3CDTF">2020-02-11T14:06:00Z</dcterms:modified>
</cp:coreProperties>
</file>