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D3AFD" w14:textId="77777777" w:rsidR="00AF51CA" w:rsidRPr="00CC34CE" w:rsidRDefault="00AF51CA" w:rsidP="00AF51CA">
      <w:pPr>
        <w:spacing w:after="0" w:line="240" w:lineRule="auto"/>
        <w:jc w:val="center"/>
        <w:rPr>
          <w:rFonts w:ascii="Arial" w:hAnsi="Arial" w:cs="Arial"/>
          <w:b/>
          <w:bCs/>
          <w:color w:val="D557AF"/>
          <w:spacing w:val="30"/>
          <w:sz w:val="28"/>
          <w:szCs w:val="28"/>
        </w:rPr>
      </w:pPr>
      <w:r w:rsidRPr="00CC34CE">
        <w:rPr>
          <w:rFonts w:ascii="Arial" w:hAnsi="Arial" w:cs="Arial"/>
          <w:b/>
          <w:bCs/>
          <w:color w:val="D557AF"/>
          <w:spacing w:val="30"/>
          <w:sz w:val="28"/>
          <w:szCs w:val="28"/>
        </w:rPr>
        <w:t>GUÍA DEL</w:t>
      </w:r>
      <w:r w:rsidR="00D55E32">
        <w:rPr>
          <w:rFonts w:ascii="Arial" w:hAnsi="Arial" w:cs="Arial"/>
          <w:b/>
          <w:bCs/>
          <w:color w:val="D557AF"/>
          <w:spacing w:val="30"/>
          <w:sz w:val="28"/>
          <w:szCs w:val="28"/>
        </w:rPr>
        <w:t xml:space="preserve"> </w:t>
      </w:r>
      <w:r w:rsidRPr="00CC34CE">
        <w:rPr>
          <w:rFonts w:ascii="Arial" w:hAnsi="Arial" w:cs="Arial"/>
          <w:b/>
          <w:bCs/>
          <w:color w:val="D557AF"/>
          <w:spacing w:val="30"/>
          <w:sz w:val="28"/>
          <w:szCs w:val="28"/>
        </w:rPr>
        <w:t>ESTUDIANTE</w:t>
      </w:r>
    </w:p>
    <w:p w14:paraId="5DFCD3CD" w14:textId="77777777" w:rsidR="00313EC5" w:rsidRPr="00176A66" w:rsidRDefault="00591DCA" w:rsidP="00313EC5">
      <w:pPr>
        <w:shd w:val="clear" w:color="auto" w:fill="FFFFFF"/>
        <w:spacing w:before="150" w:after="300" w:line="240" w:lineRule="auto"/>
        <w:jc w:val="center"/>
        <w:outlineLvl w:val="0"/>
        <w:rPr>
          <w:rFonts w:ascii="Arial" w:hAnsi="Arial" w:cs="Arial"/>
          <w:b/>
          <w:color w:val="4D4D4D"/>
          <w:kern w:val="36"/>
          <w:sz w:val="32"/>
          <w:szCs w:val="32"/>
          <w:lang w:val="es-ES_tradnl"/>
        </w:rPr>
      </w:pPr>
      <w:r>
        <w:rPr>
          <w:rFonts w:ascii="Arial" w:hAnsi="Arial" w:cs="Arial"/>
          <w:b/>
          <w:color w:val="404040" w:themeColor="text1" w:themeTint="BF"/>
          <w:sz w:val="28"/>
          <w:szCs w:val="28"/>
        </w:rPr>
        <w:t>Representaci</w:t>
      </w:r>
      <w:r w:rsidR="00EA50A0">
        <w:rPr>
          <w:rFonts w:ascii="Arial" w:hAnsi="Arial" w:cs="Arial"/>
          <w:b/>
          <w:color w:val="404040" w:themeColor="text1" w:themeTint="BF"/>
          <w:sz w:val="28"/>
          <w:szCs w:val="28"/>
        </w:rPr>
        <w:t>ón</w:t>
      </w:r>
      <w:r>
        <w:rPr>
          <w:rFonts w:ascii="Arial" w:hAnsi="Arial" w:cs="Arial"/>
          <w:b/>
          <w:color w:val="404040" w:themeColor="text1" w:themeTint="BF"/>
          <w:sz w:val="28"/>
          <w:szCs w:val="28"/>
        </w:rPr>
        <w:t xml:space="preserve"> de funci</w:t>
      </w:r>
      <w:r w:rsidR="00D55E32">
        <w:rPr>
          <w:rFonts w:ascii="Arial" w:hAnsi="Arial" w:cs="Arial"/>
          <w:b/>
          <w:color w:val="404040" w:themeColor="text1" w:themeTint="BF"/>
          <w:sz w:val="28"/>
          <w:szCs w:val="28"/>
        </w:rPr>
        <w:t>ón</w:t>
      </w:r>
      <w:r w:rsidR="00EA50A0">
        <w:rPr>
          <w:rFonts w:ascii="Arial" w:hAnsi="Arial" w:cs="Arial"/>
          <w:b/>
          <w:color w:val="404040" w:themeColor="text1" w:themeTint="BF"/>
          <w:sz w:val="28"/>
          <w:szCs w:val="28"/>
        </w:rPr>
        <w:t xml:space="preserve"> lineal</w:t>
      </w:r>
    </w:p>
    <w:p w14:paraId="47563BC9" w14:textId="77777777" w:rsidR="00AF51CA" w:rsidRPr="00B61636" w:rsidRDefault="00AF51CA" w:rsidP="00F5195A">
      <w:pPr>
        <w:pBdr>
          <w:bottom w:val="single" w:sz="4" w:space="1" w:color="D558AF"/>
        </w:pBdr>
        <w:spacing w:after="0" w:line="240" w:lineRule="auto"/>
        <w:ind w:right="1608"/>
        <w:rPr>
          <w:rFonts w:ascii="Arial" w:hAnsi="Arial" w:cs="Arial"/>
          <w:b/>
          <w:color w:val="404040" w:themeColor="text1" w:themeTint="BF"/>
          <w:sz w:val="28"/>
          <w:szCs w:val="28"/>
          <w:lang w:val="es-ES_tradnl"/>
        </w:rPr>
      </w:pPr>
    </w:p>
    <w:p w14:paraId="52405F77" w14:textId="77777777" w:rsidR="00AF51CA" w:rsidRPr="00482DFD" w:rsidRDefault="00AF51CA" w:rsidP="00AF51CA">
      <w:pPr>
        <w:spacing w:after="0"/>
        <w:rPr>
          <w:rFonts w:ascii="Arial" w:hAnsi="Arial" w:cs="Arial"/>
          <w:lang w:val="es-ES"/>
        </w:rPr>
      </w:pPr>
    </w:p>
    <w:p w14:paraId="0A9B4315" w14:textId="77777777" w:rsidR="00AF51CA" w:rsidRDefault="00AF51CA" w:rsidP="00AF51CA">
      <w:pPr>
        <w:spacing w:after="0"/>
        <w:rPr>
          <w:rFonts w:ascii="Arial" w:hAnsi="Arial" w:cs="Arial"/>
        </w:rPr>
      </w:pPr>
      <w:r w:rsidRPr="00A5772A">
        <w:rPr>
          <w:rFonts w:ascii="Arial" w:hAnsi="Arial" w:cs="Arial"/>
          <w:b/>
          <w:color w:val="D557AF"/>
          <w:sz w:val="30"/>
          <w:szCs w:val="30"/>
        </w:rPr>
        <w:t>Palabras clave</w:t>
      </w:r>
    </w:p>
    <w:p w14:paraId="016930DC" w14:textId="77777777" w:rsidR="00AF51CA" w:rsidRPr="005528BF" w:rsidRDefault="00503B54" w:rsidP="006D3B99">
      <w:pPr>
        <w:rPr>
          <w:strike/>
        </w:rPr>
      </w:pPr>
      <w:r w:rsidRPr="00CE507C">
        <w:t>F</w:t>
      </w:r>
      <w:r w:rsidR="00C2291B" w:rsidRPr="00CE507C">
        <w:t xml:space="preserve">unción, </w:t>
      </w:r>
      <w:r w:rsidR="00FA1BB3">
        <w:t xml:space="preserve">Tabla, Relación funcional, Gráfica, Expresión funcional, </w:t>
      </w:r>
      <w:r w:rsidR="00DF5D9B">
        <w:t xml:space="preserve">Variable, </w:t>
      </w:r>
      <w:r w:rsidR="00430DD3">
        <w:t>Variable independiente, Variable dependiente</w:t>
      </w:r>
      <w:r w:rsidR="00CE507C" w:rsidRPr="00CE507C">
        <w:t xml:space="preserve">, </w:t>
      </w:r>
      <w:r w:rsidR="00DF5D9B">
        <w:t>E</w:t>
      </w:r>
      <w:r w:rsidR="00CE507C" w:rsidRPr="00CE507C">
        <w:t xml:space="preserve">ntrada, </w:t>
      </w:r>
      <w:r w:rsidR="00DF5D9B">
        <w:t>S</w:t>
      </w:r>
      <w:r w:rsidR="00CE507C" w:rsidRPr="00CE507C">
        <w:t xml:space="preserve">alida, Transformación, </w:t>
      </w:r>
      <w:r w:rsidR="00933BF5">
        <w:t xml:space="preserve">Cambio, </w:t>
      </w:r>
      <w:r w:rsidR="00FB1C2F">
        <w:t>Variación, Variación li</w:t>
      </w:r>
      <w:r w:rsidR="00C7288E">
        <w:t>n</w:t>
      </w:r>
      <w:r w:rsidR="00FB1C2F">
        <w:t>eal</w:t>
      </w:r>
      <w:r w:rsidR="00764B71" w:rsidRPr="00CE507C">
        <w:t>.</w:t>
      </w:r>
    </w:p>
    <w:p w14:paraId="3B840C30" w14:textId="77777777" w:rsidR="00AF51CA" w:rsidRPr="00A5772A" w:rsidRDefault="00AF51CA" w:rsidP="00AF51CA">
      <w:pPr>
        <w:spacing w:after="0"/>
        <w:rPr>
          <w:rFonts w:ascii="Arial" w:hAnsi="Arial" w:cs="Arial"/>
          <w:b/>
          <w:color w:val="D557AF"/>
          <w:sz w:val="30"/>
          <w:szCs w:val="30"/>
        </w:rPr>
      </w:pPr>
      <w:r w:rsidRPr="00A5772A">
        <w:rPr>
          <w:rFonts w:ascii="Arial" w:hAnsi="Arial" w:cs="Arial"/>
          <w:b/>
          <w:color w:val="D557AF"/>
          <w:sz w:val="30"/>
          <w:szCs w:val="30"/>
        </w:rPr>
        <w:t>Preguntas de inicio</w:t>
      </w:r>
    </w:p>
    <w:p w14:paraId="53D463FB" w14:textId="77777777" w:rsidR="00AF51CA" w:rsidRDefault="00AF51CA" w:rsidP="00AF51CA">
      <w:pPr>
        <w:pStyle w:val="Prrafodelista"/>
        <w:spacing w:after="0"/>
        <w:ind w:left="0"/>
        <w:rPr>
          <w:rFonts w:ascii="Arial" w:hAnsi="Arial" w:cs="Arial"/>
          <w:lang w:val="es-ES"/>
        </w:rPr>
      </w:pPr>
    </w:p>
    <w:p w14:paraId="160C719F" w14:textId="77777777" w:rsidR="006E7681" w:rsidRPr="007128FC" w:rsidRDefault="006E7681" w:rsidP="006E7681">
      <w:pPr>
        <w:numPr>
          <w:ilvl w:val="0"/>
          <w:numId w:val="1"/>
        </w:numPr>
        <w:contextualSpacing/>
        <w:rPr>
          <w:lang w:val="es-ES"/>
        </w:rPr>
      </w:pPr>
      <w:r w:rsidRPr="00C80592">
        <w:rPr>
          <w:rFonts w:cstheme="minorHAnsi"/>
          <w:lang w:val="es-ES"/>
        </w:rPr>
        <w:t>¿</w:t>
      </w:r>
      <w:r w:rsidR="00687799">
        <w:rPr>
          <w:rFonts w:cstheme="minorHAnsi"/>
          <w:lang w:val="es-ES"/>
        </w:rPr>
        <w:t>De qué maneras se puede representar una</w:t>
      </w:r>
      <w:r w:rsidRPr="00C80592">
        <w:rPr>
          <w:rFonts w:cstheme="minorHAnsi"/>
          <w:lang w:val="es-ES"/>
        </w:rPr>
        <w:t xml:space="preserve"> función </w:t>
      </w:r>
      <w:r>
        <w:rPr>
          <w:rFonts w:cstheme="minorHAnsi"/>
          <w:lang w:val="es-ES"/>
        </w:rPr>
        <w:t xml:space="preserve">en </w:t>
      </w:r>
      <w:r w:rsidRPr="00C80592">
        <w:rPr>
          <w:rFonts w:cstheme="minorHAnsi"/>
          <w:lang w:val="es-ES"/>
        </w:rPr>
        <w:t>matemática</w:t>
      </w:r>
      <w:r w:rsidR="00495D6C">
        <w:rPr>
          <w:rFonts w:cstheme="minorHAnsi"/>
          <w:lang w:val="es-ES"/>
        </w:rPr>
        <w:t xml:space="preserve"> entre dos variables</w:t>
      </w:r>
      <w:r w:rsidRPr="00C80592">
        <w:rPr>
          <w:rFonts w:cstheme="minorHAnsi"/>
          <w:lang w:val="es-ES"/>
        </w:rPr>
        <w:t>?</w:t>
      </w:r>
    </w:p>
    <w:p w14:paraId="766FA7A4" w14:textId="77777777" w:rsidR="005562B9" w:rsidRPr="005562B9" w:rsidRDefault="005562B9" w:rsidP="006E7681">
      <w:pPr>
        <w:numPr>
          <w:ilvl w:val="0"/>
          <w:numId w:val="1"/>
        </w:numPr>
        <w:contextualSpacing/>
        <w:rPr>
          <w:lang w:val="es-ES"/>
        </w:rPr>
      </w:pPr>
      <w:r>
        <w:rPr>
          <w:rFonts w:cstheme="minorHAnsi"/>
          <w:lang w:val="es-ES"/>
        </w:rPr>
        <w:t>¿Cómo se puede</w:t>
      </w:r>
      <w:r w:rsidR="00F1753B">
        <w:rPr>
          <w:rFonts w:cstheme="minorHAnsi"/>
          <w:lang w:val="es-ES"/>
        </w:rPr>
        <w:t xml:space="preserve"> </w:t>
      </w:r>
      <w:r w:rsidR="00F45141">
        <w:rPr>
          <w:rFonts w:cstheme="minorHAnsi"/>
          <w:lang w:val="es-ES"/>
        </w:rPr>
        <w:t>cambiar la representación de</w:t>
      </w:r>
      <w:r w:rsidR="00E22AF6">
        <w:rPr>
          <w:rFonts w:cstheme="minorHAnsi"/>
          <w:lang w:val="es-ES"/>
        </w:rPr>
        <w:t xml:space="preserve"> una función </w:t>
      </w:r>
      <w:r w:rsidR="00F45141">
        <w:rPr>
          <w:rFonts w:cstheme="minorHAnsi"/>
          <w:lang w:val="es-ES"/>
        </w:rPr>
        <w:t>en otra diferente</w:t>
      </w:r>
      <w:r>
        <w:rPr>
          <w:rFonts w:cstheme="minorHAnsi"/>
          <w:lang w:val="es-ES"/>
        </w:rPr>
        <w:t>?</w:t>
      </w:r>
    </w:p>
    <w:p w14:paraId="347F3856" w14:textId="4343AD80" w:rsidR="006E7681" w:rsidRPr="00C80592" w:rsidRDefault="006E7681" w:rsidP="006E7681">
      <w:pPr>
        <w:numPr>
          <w:ilvl w:val="0"/>
          <w:numId w:val="1"/>
        </w:numPr>
        <w:contextualSpacing/>
        <w:rPr>
          <w:lang w:val="es-ES"/>
        </w:rPr>
      </w:pPr>
      <w:r w:rsidRPr="00C80592">
        <w:rPr>
          <w:rFonts w:cstheme="minorHAnsi"/>
          <w:lang w:val="es-ES"/>
        </w:rPr>
        <w:t>¿</w:t>
      </w:r>
      <w:r w:rsidR="00F45141">
        <w:rPr>
          <w:rFonts w:cstheme="minorHAnsi"/>
          <w:lang w:val="es-ES"/>
        </w:rPr>
        <w:t xml:space="preserve">Qué información </w:t>
      </w:r>
      <w:r w:rsidR="000B69C4">
        <w:rPr>
          <w:rFonts w:cstheme="minorHAnsi"/>
          <w:lang w:val="es-ES"/>
        </w:rPr>
        <w:t xml:space="preserve">es </w:t>
      </w:r>
      <w:r w:rsidR="007B55A5">
        <w:rPr>
          <w:rFonts w:cstheme="minorHAnsi"/>
          <w:lang w:val="es-ES"/>
        </w:rPr>
        <w:t>más visible o útil</w:t>
      </w:r>
      <w:r w:rsidR="000B69C4">
        <w:rPr>
          <w:rFonts w:cstheme="minorHAnsi"/>
          <w:lang w:val="es-ES"/>
        </w:rPr>
        <w:t xml:space="preserve"> en cada representación de una función</w:t>
      </w:r>
      <w:r>
        <w:rPr>
          <w:rFonts w:cstheme="minorHAnsi"/>
          <w:lang w:val="es-ES"/>
        </w:rPr>
        <w:t>?</w:t>
      </w:r>
    </w:p>
    <w:p w14:paraId="0FA11B87" w14:textId="77777777" w:rsidR="00055408" w:rsidRPr="00D026C6" w:rsidRDefault="00055408" w:rsidP="008F440A">
      <w:pPr>
        <w:spacing w:after="0"/>
        <w:rPr>
          <w:bCs/>
        </w:rPr>
      </w:pPr>
    </w:p>
    <w:p w14:paraId="32A9CD2E" w14:textId="77777777" w:rsidR="002260D2" w:rsidRDefault="008F440A" w:rsidP="008F440A">
      <w:pPr>
        <w:spacing w:after="0"/>
        <w:rPr>
          <w:rFonts w:ascii="Arial" w:hAnsi="Arial" w:cs="Arial"/>
          <w:b/>
          <w:color w:val="D557AF"/>
          <w:sz w:val="30"/>
          <w:szCs w:val="30"/>
        </w:rPr>
      </w:pPr>
      <w:r w:rsidRPr="008F440A">
        <w:rPr>
          <w:rFonts w:ascii="Arial" w:hAnsi="Arial" w:cs="Arial"/>
          <w:b/>
          <w:color w:val="D557AF"/>
          <w:sz w:val="30"/>
          <w:szCs w:val="30"/>
        </w:rPr>
        <w:t>Presentación</w:t>
      </w:r>
    </w:p>
    <w:p w14:paraId="37312DF6" w14:textId="3DB688D9" w:rsidR="008C4ADC" w:rsidRDefault="008C4ADC" w:rsidP="008C4ADC">
      <w:pPr>
        <w:spacing w:after="0" w:line="240" w:lineRule="auto"/>
        <w:rPr>
          <w:bCs/>
        </w:rPr>
      </w:pPr>
    </w:p>
    <w:p w14:paraId="1EACC28D" w14:textId="20AD04C4" w:rsidR="002B3FEA" w:rsidRDefault="00AF5ED9" w:rsidP="008C4ADC">
      <w:pPr>
        <w:spacing w:after="0" w:line="240" w:lineRule="auto"/>
        <w:rPr>
          <w:bCs/>
        </w:rPr>
      </w:pPr>
      <w:r w:rsidRPr="00AF5ED9">
        <w:t xml:space="preserve">En esta oportunidad estudiaremos la función lineal, la que expresa que una variable es </w:t>
      </w:r>
      <w:r>
        <w:t xml:space="preserve">directamente </w:t>
      </w:r>
      <w:r w:rsidRPr="00AF5ED9">
        <w:t>proporcional a otra. Su gráfica, veremos, es una recta que pasa por el origen de un sistema de coordenadas cartesianas.</w:t>
      </w:r>
    </w:p>
    <w:p w14:paraId="5F5CC5EF" w14:textId="052241D0" w:rsidR="002B3FEA" w:rsidRDefault="002B3FEA" w:rsidP="008C4ADC">
      <w:pPr>
        <w:spacing w:after="0" w:line="240" w:lineRule="auto"/>
        <w:rPr>
          <w:bCs/>
        </w:rPr>
      </w:pPr>
    </w:p>
    <w:p w14:paraId="710D66BE" w14:textId="40BAF1E2" w:rsidR="002B3FEA" w:rsidRDefault="002B3FEA" w:rsidP="002B3FEA">
      <w:r>
        <w:t xml:space="preserve">Las nociones de variable y de función son utilizadas por casi todas las áreas del conocimiento, de la ciencia, de la técnica y en la mayoría de las profesiones. Y, de entre las funciones, la función lineal </w:t>
      </w:r>
      <w:r w:rsidR="00AF5ED9">
        <w:t>es</w:t>
      </w:r>
      <w:r>
        <w:t xml:space="preserve"> uno de los modelos matemáticos más utilizados. La física, química, economía, para nombrar algunas, expresan, frecuentemente, sus descubrimientos usando el lenguaje de variables y funciones: “El alargamiento de un resorte es proporcional a la fuerza que lo genera”, “la distancia recorrida por un móvil con rapidez constante es proporcional al tiempo”, “el precio es proporcional a la cantidad de productos”, “la presión al interior de un líquido es función de la profundidad”. Una ecuación de alto impacto es </w:t>
      </w: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oMath>
      <w:r>
        <w:t>, fue enunciada por Einstein, y dice que la cantidad de energía (</w:t>
      </w:r>
      <m:oMath>
        <m:r>
          <w:rPr>
            <w:rFonts w:ascii="Cambria Math" w:hAnsi="Cambria Math"/>
          </w:rPr>
          <m:t>E</m:t>
        </m:r>
      </m:oMath>
      <w:r>
        <w:t xml:space="preserve">) es </w:t>
      </w:r>
      <w:r w:rsidR="00603017">
        <w:t xml:space="preserve">directamente </w:t>
      </w:r>
      <w:r>
        <w:t>proporcional a la masa (</w:t>
      </w:r>
      <m:oMath>
        <m:r>
          <w:rPr>
            <w:rFonts w:ascii="Cambria Math" w:hAnsi="Cambria Math"/>
          </w:rPr>
          <m:t>m</m:t>
        </m:r>
      </m:oMath>
      <w:r>
        <w:t>)</w:t>
      </w:r>
      <w:r w:rsidR="00603017">
        <w:t xml:space="preserve"> pues la velocidad de la luz (</w:t>
      </w:r>
      <m:oMath>
        <m:r>
          <w:rPr>
            <w:rFonts w:ascii="Cambria Math" w:hAnsi="Cambria Math"/>
          </w:rPr>
          <m:t>c</m:t>
        </m:r>
      </m:oMath>
      <w:r w:rsidR="00603017">
        <w:t xml:space="preserve">) es constante, es decir, </w:t>
      </w:r>
      <m:oMath>
        <m:f>
          <m:fPr>
            <m:ctrlPr>
              <w:rPr>
                <w:rFonts w:ascii="Cambria Math" w:hAnsi="Cambria Math"/>
                <w:i/>
              </w:rPr>
            </m:ctrlPr>
          </m:fPr>
          <m:num>
            <m:r>
              <w:rPr>
                <w:rFonts w:ascii="Cambria Math" w:hAnsi="Cambria Math"/>
              </w:rPr>
              <m:t>E</m:t>
            </m:r>
          </m:num>
          <m:den>
            <m:r>
              <w:rPr>
                <w:rFonts w:ascii="Cambria Math" w:hAnsi="Cambria Math"/>
              </w:rPr>
              <m:t>m</m:t>
            </m:r>
          </m:den>
        </m:f>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603017">
        <w:t xml:space="preserve">. </w:t>
      </w:r>
    </w:p>
    <w:p w14:paraId="74BCFE72" w14:textId="77777777" w:rsidR="00192F6C" w:rsidRDefault="00AF0370" w:rsidP="008C4ADC">
      <w:pPr>
        <w:spacing w:after="0" w:line="240" w:lineRule="auto"/>
        <w:rPr>
          <w:bCs/>
        </w:rPr>
      </w:pPr>
      <w:r w:rsidRPr="00073354">
        <w:rPr>
          <w:bCs/>
        </w:rPr>
        <w:t>En esta oportunidad</w:t>
      </w:r>
      <w:r>
        <w:rPr>
          <w:bCs/>
        </w:rPr>
        <w:t>, introduciremos las representaciones tabular, gráfica y algebraica de la función lineal</w:t>
      </w:r>
      <w:r w:rsidR="00192F6C">
        <w:rPr>
          <w:bCs/>
        </w:rPr>
        <w:t>, trabajando con la conversión entre estos tipos de representaciones.</w:t>
      </w:r>
    </w:p>
    <w:p w14:paraId="117A5194" w14:textId="77777777" w:rsidR="00192F6C" w:rsidRDefault="00192F6C" w:rsidP="008C4ADC">
      <w:pPr>
        <w:spacing w:after="0" w:line="240" w:lineRule="auto"/>
        <w:rPr>
          <w:bCs/>
        </w:rPr>
      </w:pPr>
    </w:p>
    <w:p w14:paraId="1C985F7A" w14:textId="77777777" w:rsidR="00AF0370" w:rsidRDefault="00192F6C" w:rsidP="008C4ADC">
      <w:pPr>
        <w:spacing w:after="0" w:line="240" w:lineRule="auto"/>
        <w:rPr>
          <w:bCs/>
        </w:rPr>
      </w:pPr>
      <w:r>
        <w:rPr>
          <w:bCs/>
        </w:rPr>
        <w:t xml:space="preserve">Para la transformación del registro gráfico al algebraico, utilizaremos </w:t>
      </w:r>
      <w:r w:rsidR="00CF0B19">
        <w:rPr>
          <w:bCs/>
        </w:rPr>
        <w:t>el</w:t>
      </w:r>
      <w:r>
        <w:rPr>
          <w:bCs/>
        </w:rPr>
        <w:t xml:space="preserve"> recurso </w:t>
      </w:r>
      <w:r w:rsidRPr="00CF0B19">
        <w:rPr>
          <w:bCs/>
        </w:rPr>
        <w:t>digital</w:t>
      </w:r>
      <w:r w:rsidR="00F1753B">
        <w:rPr>
          <w:bCs/>
        </w:rPr>
        <w:t xml:space="preserve"> </w:t>
      </w:r>
      <w:r w:rsidR="00CF0B19">
        <w:rPr>
          <w:bCs/>
        </w:rPr>
        <w:t>“</w:t>
      </w:r>
      <w:r w:rsidR="00CF0B19" w:rsidRPr="00CF0B19">
        <w:rPr>
          <w:bCs/>
        </w:rPr>
        <w:t>Graficando Rectas Pendiente-Intersección</w:t>
      </w:r>
      <w:r w:rsidR="00CF0B19">
        <w:rPr>
          <w:bCs/>
        </w:rPr>
        <w:t>”</w:t>
      </w:r>
      <w:r w:rsidR="00B9061C">
        <w:rPr>
          <w:bCs/>
        </w:rPr>
        <w:t>, que es parte del sitio de recursos de la Universidad de Colorado.</w:t>
      </w:r>
    </w:p>
    <w:p w14:paraId="1C939474" w14:textId="77777777" w:rsidR="00AF0370" w:rsidRDefault="00AF0370" w:rsidP="008C4ADC">
      <w:pPr>
        <w:spacing w:after="0" w:line="240" w:lineRule="auto"/>
        <w:rPr>
          <w:bCs/>
        </w:rPr>
      </w:pPr>
    </w:p>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93"/>
      </w:tblGrid>
      <w:tr w:rsidR="008C4ADC" w14:paraId="6B68A02F" w14:textId="77777777" w:rsidTr="00DF083B">
        <w:tc>
          <w:tcPr>
            <w:tcW w:w="6096" w:type="dxa"/>
          </w:tcPr>
          <w:p w14:paraId="64B2E467" w14:textId="77777777" w:rsidR="008C4ADC" w:rsidRDefault="008C4ADC" w:rsidP="005E3AA2">
            <w:pPr>
              <w:spacing w:after="0" w:line="240" w:lineRule="auto"/>
              <w:rPr>
                <w:bCs/>
              </w:rPr>
            </w:pPr>
            <w:bookmarkStart w:id="0" w:name="_Hlk13251645"/>
            <w:r>
              <w:rPr>
                <w:bCs/>
              </w:rPr>
              <w:lastRenderedPageBreak/>
              <w:t xml:space="preserve">Para acceder al recurso  </w:t>
            </w:r>
            <w:r w:rsidRPr="008C4ADC">
              <w:rPr>
                <w:b/>
                <w:i/>
                <w:iCs/>
              </w:rPr>
              <w:t>Graficando Rectas Pendiente-Intersección</w:t>
            </w:r>
            <w:r>
              <w:rPr>
                <w:bCs/>
              </w:rPr>
              <w:t xml:space="preserve">, debes ingresar a la dirección </w:t>
            </w:r>
            <w:bookmarkEnd w:id="0"/>
            <w:r w:rsidR="00661452">
              <w:fldChar w:fldCharType="begin"/>
            </w:r>
            <w:r>
              <w:instrText xml:space="preserve"> HYPERLINK "</w:instrText>
            </w:r>
            <w:r w:rsidRPr="008C4ADC">
              <w:instrText>https://phet.colorado.edu/sims/html/graphing-slope-intercept/latest/graphing-slope-intercept_es.html</w:instrText>
            </w:r>
            <w:r>
              <w:instrText xml:space="preserve">" </w:instrText>
            </w:r>
            <w:r w:rsidR="00661452">
              <w:fldChar w:fldCharType="separate"/>
            </w:r>
            <w:r w:rsidRPr="00DE2339">
              <w:rPr>
                <w:rStyle w:val="Hipervnculo"/>
              </w:rPr>
              <w:t>https://phet.colorado.edu/sims/html/graphing-slope-intercept/latest/graphing-slope-intercept_es.html</w:t>
            </w:r>
            <w:r w:rsidR="00661452">
              <w:fldChar w:fldCharType="end"/>
            </w:r>
            <w:r>
              <w:rPr>
                <w:bCs/>
              </w:rPr>
              <w:br/>
              <w:t xml:space="preserve">y a continuación escoger la opción </w:t>
            </w:r>
            <w:r w:rsidR="000015D2">
              <w:rPr>
                <w:b/>
                <w:i/>
                <w:iCs/>
              </w:rPr>
              <w:t>Pendiente-intersección con y</w:t>
            </w:r>
            <w:r>
              <w:rPr>
                <w:bCs/>
              </w:rPr>
              <w:t>, como indica la imagen adjunta.</w:t>
            </w:r>
          </w:p>
        </w:tc>
        <w:tc>
          <w:tcPr>
            <w:tcW w:w="3993" w:type="dxa"/>
          </w:tcPr>
          <w:p w14:paraId="3DF14173" w14:textId="77777777" w:rsidR="008C4ADC" w:rsidRDefault="000015D2" w:rsidP="005E3AA2">
            <w:pPr>
              <w:spacing w:after="0" w:line="240" w:lineRule="auto"/>
              <w:rPr>
                <w:bCs/>
              </w:rPr>
            </w:pPr>
            <w:r w:rsidRPr="000015D2">
              <w:rPr>
                <w:bCs/>
                <w:noProof/>
                <w:lang w:eastAsia="es-CL"/>
              </w:rPr>
              <w:drawing>
                <wp:inline distT="0" distB="0" distL="0" distR="0" wp14:anchorId="6BE54B6A" wp14:editId="6A1D2ED9">
                  <wp:extent cx="2376873" cy="1289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388825" cy="1295638"/>
                          </a:xfrm>
                          <a:prstGeom prst="rect">
                            <a:avLst/>
                          </a:prstGeom>
                        </pic:spPr>
                      </pic:pic>
                    </a:graphicData>
                  </a:graphic>
                </wp:inline>
              </w:drawing>
            </w:r>
          </w:p>
        </w:tc>
      </w:tr>
    </w:tbl>
    <w:p w14:paraId="27D608E3" w14:textId="77777777" w:rsidR="008C4ADC" w:rsidRDefault="008C4ADC" w:rsidP="008C4ADC">
      <w:pPr>
        <w:spacing w:after="0" w:line="240" w:lineRule="auto"/>
        <w:rPr>
          <w:bCs/>
        </w:rPr>
      </w:pPr>
    </w:p>
    <w:p w14:paraId="591FAFD3" w14:textId="77777777" w:rsidR="008C4ADC" w:rsidRDefault="008C4ADC" w:rsidP="008C4ADC">
      <w:pPr>
        <w:spacing w:after="0" w:line="240" w:lineRule="auto"/>
        <w:rPr>
          <w:bCs/>
        </w:rPr>
      </w:pPr>
      <w:r>
        <w:rPr>
          <w:bCs/>
        </w:rPr>
        <w:t xml:space="preserve">Puedes ver el Anexo al final de esta actividad para interiorizarte acerca de esta simulación. </w:t>
      </w:r>
    </w:p>
    <w:p w14:paraId="285233AE" w14:textId="77777777" w:rsidR="008C4ADC" w:rsidRDefault="008C4ADC" w:rsidP="00133384">
      <w:pPr>
        <w:spacing w:after="0" w:line="240" w:lineRule="auto"/>
        <w:rPr>
          <w:bCs/>
        </w:rPr>
      </w:pPr>
    </w:p>
    <w:p w14:paraId="74956B48" w14:textId="77777777" w:rsidR="00D23F03" w:rsidRPr="003D5646" w:rsidRDefault="00D23F03" w:rsidP="00D23F03">
      <w:pPr>
        <w:spacing w:after="0" w:line="240" w:lineRule="auto"/>
        <w:rPr>
          <w:rFonts w:ascii="Arial" w:hAnsi="Arial" w:cs="Arial"/>
          <w:b/>
          <w:color w:val="D557AF"/>
        </w:rPr>
      </w:pPr>
      <w:r w:rsidRPr="003D5646">
        <w:rPr>
          <w:rFonts w:ascii="Arial" w:hAnsi="Arial" w:cs="Arial"/>
          <w:b/>
          <w:color w:val="D557AF"/>
        </w:rPr>
        <w:t>D</w:t>
      </w:r>
      <w:r>
        <w:rPr>
          <w:rFonts w:ascii="Arial" w:hAnsi="Arial" w:cs="Arial"/>
          <w:b/>
          <w:color w:val="D557AF"/>
        </w:rPr>
        <w:t>iferentes tipos de representación de la función lineal</w:t>
      </w:r>
    </w:p>
    <w:p w14:paraId="23419787" w14:textId="77777777" w:rsidR="008C4ADC" w:rsidRDefault="008C4ADC" w:rsidP="00133384">
      <w:pPr>
        <w:spacing w:after="0" w:line="240" w:lineRule="auto"/>
        <w:rPr>
          <w:bCs/>
        </w:rPr>
      </w:pPr>
    </w:p>
    <w:p w14:paraId="265EDEF3" w14:textId="77777777" w:rsidR="00DF5A48" w:rsidRDefault="00DF5A48" w:rsidP="00133384">
      <w:pPr>
        <w:spacing w:after="0" w:line="240" w:lineRule="auto"/>
        <w:rPr>
          <w:bCs/>
        </w:rPr>
      </w:pPr>
      <w:r>
        <w:rPr>
          <w:bCs/>
        </w:rPr>
        <w:t xml:space="preserve">Las funciones tienen, al menos, tres </w:t>
      </w:r>
      <w:r w:rsidR="006E5648">
        <w:rPr>
          <w:bCs/>
        </w:rPr>
        <w:t>formas de representarse: la tabular, la gráfica y la algebraica. Para ejemplificar estos tres tipos de representación, usaremos un ejemplo contextuado</w:t>
      </w:r>
      <w:r w:rsidR="00B92555">
        <w:rPr>
          <w:bCs/>
        </w:rPr>
        <w:t xml:space="preserve"> que las </w:t>
      </w:r>
      <w:r w:rsidR="00C1275B">
        <w:rPr>
          <w:bCs/>
        </w:rPr>
        <w:t>relacione</w:t>
      </w:r>
      <w:r w:rsidR="006E5648">
        <w:rPr>
          <w:bCs/>
        </w:rPr>
        <w:t>.</w:t>
      </w:r>
    </w:p>
    <w:p w14:paraId="209BE001" w14:textId="77777777" w:rsidR="006E5648" w:rsidRDefault="006E5648" w:rsidP="00133384">
      <w:pPr>
        <w:spacing w:after="0" w:line="240" w:lineRule="auto"/>
        <w:rPr>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268"/>
        <w:gridCol w:w="2268"/>
      </w:tblGrid>
      <w:tr w:rsidR="00695839" w14:paraId="228B3211" w14:textId="77777777" w:rsidTr="002325D8">
        <w:tc>
          <w:tcPr>
            <w:tcW w:w="5103" w:type="dxa"/>
          </w:tcPr>
          <w:p w14:paraId="16ED4408" w14:textId="77777777" w:rsidR="00960A27" w:rsidRDefault="00960A27" w:rsidP="008B7942">
            <w:pPr>
              <w:spacing w:after="0" w:line="240" w:lineRule="auto"/>
              <w:rPr>
                <w:bCs/>
              </w:rPr>
            </w:pPr>
            <w:r w:rsidRPr="000D50C5">
              <w:rPr>
                <w:bCs/>
              </w:rPr>
              <w:t xml:space="preserve">Un grupo de investigadores </w:t>
            </w:r>
            <w:r>
              <w:rPr>
                <w:bCs/>
              </w:rPr>
              <w:t>buscaba determinar</w:t>
            </w:r>
            <w:r w:rsidRPr="000D50C5">
              <w:rPr>
                <w:bCs/>
              </w:rPr>
              <w:t xml:space="preserve"> la velocidad promedio de adolescentes caminando </w:t>
            </w:r>
            <w:proofErr w:type="spellStart"/>
            <w:r w:rsidRPr="000D50C5">
              <w:rPr>
                <w:bCs/>
              </w:rPr>
              <w:t>rápido</w:t>
            </w:r>
            <w:proofErr w:type="spellEnd"/>
            <w:r>
              <w:rPr>
                <w:bCs/>
              </w:rPr>
              <w:t>.</w:t>
            </w:r>
          </w:p>
          <w:p w14:paraId="2757AD31" w14:textId="77777777" w:rsidR="00960A27" w:rsidRDefault="00960A27" w:rsidP="008B7942">
            <w:pPr>
              <w:spacing w:after="0" w:line="240" w:lineRule="auto"/>
              <w:rPr>
                <w:bCs/>
              </w:rPr>
            </w:pPr>
          </w:p>
          <w:p w14:paraId="699BF2CF" w14:textId="77777777" w:rsidR="00AD5B1F" w:rsidRDefault="00960A27" w:rsidP="00391FC5">
            <w:pPr>
              <w:spacing w:after="0" w:line="240" w:lineRule="auto"/>
              <w:rPr>
                <w:bCs/>
              </w:rPr>
            </w:pPr>
            <w:r>
              <w:rPr>
                <w:bCs/>
              </w:rPr>
              <w:t xml:space="preserve">En el estudio, se le llamó </w:t>
            </w:r>
            <m:oMath>
              <m:r>
                <w:rPr>
                  <w:rFonts w:ascii="Cambria Math" w:hAnsi="Cambria Math"/>
                </w:rPr>
                <m:t>x</m:t>
              </m:r>
            </m:oMath>
            <w:r>
              <w:rPr>
                <w:bCs/>
              </w:rPr>
              <w:t xml:space="preserve"> a los segundos tr</w:t>
            </w:r>
            <w:proofErr w:type="spellStart"/>
            <w:r>
              <w:rPr>
                <w:bCs/>
              </w:rPr>
              <w:t>anscurridos</w:t>
            </w:r>
            <w:proofErr w:type="spellEnd"/>
            <w:r>
              <w:rPr>
                <w:bCs/>
              </w:rPr>
              <w:t xml:space="preserve"> e </w:t>
            </w:r>
            <m:oMath>
              <m:r>
                <w:rPr>
                  <w:rFonts w:ascii="Cambria Math" w:hAnsi="Cambria Math"/>
                </w:rPr>
                <m:t>y</m:t>
              </m:r>
            </m:oMath>
            <w:r>
              <w:rPr>
                <w:bCs/>
              </w:rPr>
              <w:t xml:space="preserve"> a la distancia recorrida y </w:t>
            </w:r>
            <w:r w:rsidR="009609B0">
              <w:rPr>
                <w:bCs/>
              </w:rPr>
              <w:t xml:space="preserve">se </w:t>
            </w:r>
            <w:r>
              <w:rPr>
                <w:bCs/>
              </w:rPr>
              <w:t xml:space="preserve">recopilaron los datos que se muestran en la tabla adjunta. </w:t>
            </w:r>
          </w:p>
          <w:p w14:paraId="1EBEF061" w14:textId="77777777" w:rsidR="002E4E3B" w:rsidRDefault="002E4E3B" w:rsidP="00391FC5">
            <w:pPr>
              <w:spacing w:after="0" w:line="240" w:lineRule="auto"/>
              <w:rPr>
                <w:bCs/>
              </w:rPr>
            </w:pPr>
          </w:p>
          <w:p w14:paraId="1E187269" w14:textId="77777777" w:rsidR="00960A27" w:rsidRDefault="00960A27" w:rsidP="00391FC5">
            <w:pPr>
              <w:spacing w:after="0" w:line="240" w:lineRule="auto"/>
              <w:rPr>
                <w:bCs/>
              </w:rPr>
            </w:pPr>
            <w:r>
              <w:rPr>
                <w:bCs/>
              </w:rPr>
              <w:t xml:space="preserve">En el mismo estudio, </w:t>
            </w:r>
            <w:r w:rsidR="00AD5B1F">
              <w:rPr>
                <w:bCs/>
              </w:rPr>
              <w:t xml:space="preserve">uno de </w:t>
            </w:r>
            <w:r>
              <w:rPr>
                <w:bCs/>
              </w:rPr>
              <w:t>los investigadores busc</w:t>
            </w:r>
            <w:r w:rsidR="00AD5B1F">
              <w:rPr>
                <w:bCs/>
              </w:rPr>
              <w:t>ó</w:t>
            </w:r>
            <w:r>
              <w:rPr>
                <w:bCs/>
              </w:rPr>
              <w:t xml:space="preserve"> la existencia de tendencias o patrones. Como en la tabla no siempre se pueden apreciar, </w:t>
            </w:r>
            <w:r w:rsidR="008313E5">
              <w:rPr>
                <w:bCs/>
              </w:rPr>
              <w:t>construy</w:t>
            </w:r>
            <w:r w:rsidR="00AD5B1F">
              <w:rPr>
                <w:bCs/>
              </w:rPr>
              <w:t>ó</w:t>
            </w:r>
            <w:r w:rsidR="008313E5">
              <w:rPr>
                <w:bCs/>
              </w:rPr>
              <w:t xml:space="preserve"> e</w:t>
            </w:r>
            <w:r>
              <w:rPr>
                <w:bCs/>
              </w:rPr>
              <w:t xml:space="preserve">l gráfico </w:t>
            </w:r>
            <w:r w:rsidR="00AD5B1F">
              <w:rPr>
                <w:bCs/>
              </w:rPr>
              <w:t xml:space="preserve">que se muestra </w:t>
            </w:r>
            <w:r>
              <w:rPr>
                <w:bCs/>
              </w:rPr>
              <w:t>junto a la tabla.</w:t>
            </w:r>
          </w:p>
        </w:tc>
        <w:tc>
          <w:tcPr>
            <w:tcW w:w="2268" w:type="dxa"/>
            <w:vAlign w:val="center"/>
          </w:tcPr>
          <w:tbl>
            <w:tblPr>
              <w:tblStyle w:val="Tablaconcuadrcula"/>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64"/>
              <w:gridCol w:w="878"/>
            </w:tblGrid>
            <w:tr w:rsidR="00AD5B1F" w14:paraId="038CDB51" w14:textId="77777777" w:rsidTr="00564935">
              <w:trPr>
                <w:jc w:val="center"/>
              </w:trPr>
              <w:tc>
                <w:tcPr>
                  <w:tcW w:w="1401" w:type="dxa"/>
                  <w:shd w:val="clear" w:color="auto" w:fill="D9D9D9" w:themeFill="background1" w:themeFillShade="D9"/>
                </w:tcPr>
                <w:p w14:paraId="2AE9F053" w14:textId="77777777" w:rsidR="00960A27" w:rsidRPr="006A0C65" w:rsidRDefault="00960A27" w:rsidP="008B7942">
                  <w:pPr>
                    <w:spacing w:after="0" w:line="240" w:lineRule="auto"/>
                    <w:jc w:val="center"/>
                    <w:rPr>
                      <w:bCs/>
                      <w:sz w:val="16"/>
                      <w:szCs w:val="16"/>
                    </w:rPr>
                  </w:pPr>
                  <w:r w:rsidRPr="006A0C65">
                    <w:rPr>
                      <w:bCs/>
                      <w:sz w:val="16"/>
                      <w:szCs w:val="16"/>
                    </w:rPr>
                    <w:t>Segundos transcurridos</w:t>
                  </w:r>
                </w:p>
                <w:p w14:paraId="6BB5733F"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x</m:t>
                      </m:r>
                    </m:oMath>
                  </m:oMathPara>
                </w:p>
              </w:tc>
              <w:tc>
                <w:tcPr>
                  <w:tcW w:w="1064" w:type="dxa"/>
                  <w:shd w:val="clear" w:color="auto" w:fill="D9D9D9" w:themeFill="background1" w:themeFillShade="D9"/>
                </w:tcPr>
                <w:p w14:paraId="2B132296" w14:textId="77777777" w:rsidR="00960A27" w:rsidRPr="006A0C65" w:rsidRDefault="00960A27" w:rsidP="008B7942">
                  <w:pPr>
                    <w:spacing w:after="0" w:line="240" w:lineRule="auto"/>
                    <w:jc w:val="center"/>
                    <w:rPr>
                      <w:bCs/>
                      <w:sz w:val="16"/>
                      <w:szCs w:val="16"/>
                    </w:rPr>
                  </w:pPr>
                  <w:r w:rsidRPr="006A0C65">
                    <w:rPr>
                      <w:bCs/>
                      <w:sz w:val="16"/>
                      <w:szCs w:val="16"/>
                    </w:rPr>
                    <w:t>Distancia recorrida</w:t>
                  </w:r>
                </w:p>
                <w:p w14:paraId="1822A126"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y</m:t>
                      </m:r>
                    </m:oMath>
                  </m:oMathPara>
                </w:p>
              </w:tc>
            </w:tr>
            <w:tr w:rsidR="002325D8" w14:paraId="2754C427" w14:textId="77777777" w:rsidTr="006A0C65">
              <w:trPr>
                <w:trHeight w:val="284"/>
                <w:jc w:val="center"/>
              </w:trPr>
              <w:tc>
                <w:tcPr>
                  <w:tcW w:w="1401" w:type="dxa"/>
                  <w:vAlign w:val="center"/>
                </w:tcPr>
                <w:p w14:paraId="4DC661DB"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0,5</m:t>
                      </m:r>
                    </m:oMath>
                  </m:oMathPara>
                </w:p>
              </w:tc>
              <w:tc>
                <w:tcPr>
                  <w:tcW w:w="1064" w:type="dxa"/>
                  <w:vAlign w:val="center"/>
                </w:tcPr>
                <w:p w14:paraId="4EA4E793"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1</m:t>
                      </m:r>
                    </m:oMath>
                  </m:oMathPara>
                </w:p>
              </w:tc>
            </w:tr>
            <w:tr w:rsidR="002325D8" w14:paraId="354DD2FD" w14:textId="77777777" w:rsidTr="006A0C65">
              <w:trPr>
                <w:trHeight w:val="284"/>
                <w:jc w:val="center"/>
              </w:trPr>
              <w:tc>
                <w:tcPr>
                  <w:tcW w:w="1401" w:type="dxa"/>
                  <w:vAlign w:val="center"/>
                </w:tcPr>
                <w:p w14:paraId="79F5C629"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1</m:t>
                      </m:r>
                    </m:oMath>
                  </m:oMathPara>
                </w:p>
              </w:tc>
              <w:tc>
                <w:tcPr>
                  <w:tcW w:w="1064" w:type="dxa"/>
                  <w:vAlign w:val="center"/>
                </w:tcPr>
                <w:p w14:paraId="64C0035C"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2</m:t>
                      </m:r>
                    </m:oMath>
                  </m:oMathPara>
                </w:p>
              </w:tc>
            </w:tr>
            <w:tr w:rsidR="002325D8" w14:paraId="03CE99D3" w14:textId="77777777" w:rsidTr="006A0C65">
              <w:trPr>
                <w:trHeight w:val="284"/>
                <w:jc w:val="center"/>
              </w:trPr>
              <w:tc>
                <w:tcPr>
                  <w:tcW w:w="1401" w:type="dxa"/>
                  <w:vAlign w:val="center"/>
                </w:tcPr>
                <w:p w14:paraId="05A40357"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1,5</m:t>
                      </m:r>
                    </m:oMath>
                  </m:oMathPara>
                </w:p>
              </w:tc>
              <w:tc>
                <w:tcPr>
                  <w:tcW w:w="1064" w:type="dxa"/>
                  <w:vAlign w:val="center"/>
                </w:tcPr>
                <w:p w14:paraId="0020C267"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3</m:t>
                      </m:r>
                    </m:oMath>
                  </m:oMathPara>
                </w:p>
              </w:tc>
            </w:tr>
            <w:tr w:rsidR="002325D8" w14:paraId="5B76B8F2" w14:textId="77777777" w:rsidTr="006A0C65">
              <w:trPr>
                <w:trHeight w:val="284"/>
                <w:jc w:val="center"/>
              </w:trPr>
              <w:tc>
                <w:tcPr>
                  <w:tcW w:w="1401" w:type="dxa"/>
                  <w:vAlign w:val="center"/>
                </w:tcPr>
                <w:p w14:paraId="27EFF42B"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2</m:t>
                      </m:r>
                    </m:oMath>
                  </m:oMathPara>
                </w:p>
              </w:tc>
              <w:tc>
                <w:tcPr>
                  <w:tcW w:w="1064" w:type="dxa"/>
                  <w:vAlign w:val="center"/>
                </w:tcPr>
                <w:p w14:paraId="3B76E688"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4</m:t>
                      </m:r>
                    </m:oMath>
                  </m:oMathPara>
                </w:p>
              </w:tc>
            </w:tr>
            <w:tr w:rsidR="002325D8" w14:paraId="7B2C08DB" w14:textId="77777777" w:rsidTr="006A0C65">
              <w:trPr>
                <w:trHeight w:val="284"/>
                <w:jc w:val="center"/>
              </w:trPr>
              <w:tc>
                <w:tcPr>
                  <w:tcW w:w="1401" w:type="dxa"/>
                  <w:vAlign w:val="center"/>
                </w:tcPr>
                <w:p w14:paraId="74A213A6"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2,5</m:t>
                      </m:r>
                    </m:oMath>
                  </m:oMathPara>
                </w:p>
              </w:tc>
              <w:tc>
                <w:tcPr>
                  <w:tcW w:w="1064" w:type="dxa"/>
                  <w:vAlign w:val="center"/>
                </w:tcPr>
                <w:p w14:paraId="08D8AB30"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5</m:t>
                      </m:r>
                    </m:oMath>
                  </m:oMathPara>
                </w:p>
              </w:tc>
            </w:tr>
            <w:tr w:rsidR="002325D8" w14:paraId="2CA2CC8E" w14:textId="77777777" w:rsidTr="006A0C65">
              <w:trPr>
                <w:trHeight w:val="284"/>
                <w:jc w:val="center"/>
              </w:trPr>
              <w:tc>
                <w:tcPr>
                  <w:tcW w:w="1401" w:type="dxa"/>
                  <w:vAlign w:val="center"/>
                </w:tcPr>
                <w:p w14:paraId="635CB124"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3</m:t>
                      </m:r>
                    </m:oMath>
                  </m:oMathPara>
                </w:p>
              </w:tc>
              <w:tc>
                <w:tcPr>
                  <w:tcW w:w="1064" w:type="dxa"/>
                  <w:vAlign w:val="center"/>
                </w:tcPr>
                <w:p w14:paraId="7604AE62"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6</m:t>
                      </m:r>
                    </m:oMath>
                  </m:oMathPara>
                </w:p>
              </w:tc>
            </w:tr>
            <w:tr w:rsidR="002325D8" w14:paraId="0EC5E83A" w14:textId="77777777" w:rsidTr="006A0C65">
              <w:trPr>
                <w:trHeight w:val="284"/>
                <w:jc w:val="center"/>
              </w:trPr>
              <w:tc>
                <w:tcPr>
                  <w:tcW w:w="1401" w:type="dxa"/>
                  <w:vAlign w:val="center"/>
                </w:tcPr>
                <w:p w14:paraId="7C8E2D3D"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3,5</m:t>
                      </m:r>
                    </m:oMath>
                  </m:oMathPara>
                </w:p>
              </w:tc>
              <w:tc>
                <w:tcPr>
                  <w:tcW w:w="1064" w:type="dxa"/>
                  <w:vAlign w:val="center"/>
                </w:tcPr>
                <w:p w14:paraId="756A6C33"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7</m:t>
                      </m:r>
                    </m:oMath>
                  </m:oMathPara>
                </w:p>
              </w:tc>
            </w:tr>
            <w:tr w:rsidR="00960A27" w14:paraId="6DD3756B" w14:textId="77777777" w:rsidTr="006A0C65">
              <w:trPr>
                <w:trHeight w:val="284"/>
                <w:jc w:val="center"/>
              </w:trPr>
              <w:tc>
                <w:tcPr>
                  <w:tcW w:w="1401" w:type="dxa"/>
                  <w:vAlign w:val="center"/>
                </w:tcPr>
                <w:p w14:paraId="596AAABF" w14:textId="77777777" w:rsidR="00960A27" w:rsidRPr="006A0C65" w:rsidRDefault="00960A27" w:rsidP="008B7942">
                  <w:pPr>
                    <w:spacing w:after="0" w:line="240" w:lineRule="auto"/>
                    <w:jc w:val="center"/>
                    <w:rPr>
                      <w:rFonts w:ascii="Calibri" w:hAnsi="Calibri"/>
                      <w:bCs/>
                      <w:sz w:val="16"/>
                      <w:szCs w:val="16"/>
                    </w:rPr>
                  </w:pPr>
                  <m:oMathPara>
                    <m:oMath>
                      <m:r>
                        <w:rPr>
                          <w:rFonts w:ascii="Cambria Math" w:hAnsi="Cambria Math"/>
                          <w:sz w:val="16"/>
                          <w:szCs w:val="16"/>
                        </w:rPr>
                        <m:t>4</m:t>
                      </m:r>
                    </m:oMath>
                  </m:oMathPara>
                </w:p>
              </w:tc>
              <w:tc>
                <w:tcPr>
                  <w:tcW w:w="1064" w:type="dxa"/>
                  <w:vAlign w:val="center"/>
                </w:tcPr>
                <w:p w14:paraId="6C254BA2"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8</m:t>
                      </m:r>
                    </m:oMath>
                  </m:oMathPara>
                </w:p>
              </w:tc>
            </w:tr>
            <w:tr w:rsidR="00960A27" w14:paraId="73AF869E" w14:textId="77777777" w:rsidTr="006A0C65">
              <w:trPr>
                <w:trHeight w:val="284"/>
                <w:jc w:val="center"/>
              </w:trPr>
              <w:tc>
                <w:tcPr>
                  <w:tcW w:w="1401" w:type="dxa"/>
                  <w:vAlign w:val="center"/>
                </w:tcPr>
                <w:p w14:paraId="644C758B" w14:textId="77777777" w:rsidR="00960A27" w:rsidRPr="006A0C65" w:rsidRDefault="00960A27" w:rsidP="008B7942">
                  <w:pPr>
                    <w:spacing w:after="0" w:line="240" w:lineRule="auto"/>
                    <w:jc w:val="center"/>
                    <w:rPr>
                      <w:rFonts w:ascii="Calibri" w:hAnsi="Calibri"/>
                      <w:bCs/>
                      <w:sz w:val="16"/>
                      <w:szCs w:val="16"/>
                    </w:rPr>
                  </w:pPr>
                  <m:oMathPara>
                    <m:oMath>
                      <m:r>
                        <w:rPr>
                          <w:rFonts w:ascii="Cambria Math" w:hAnsi="Cambria Math"/>
                          <w:sz w:val="16"/>
                          <w:szCs w:val="16"/>
                        </w:rPr>
                        <m:t>4,5</m:t>
                      </m:r>
                    </m:oMath>
                  </m:oMathPara>
                </w:p>
              </w:tc>
              <w:tc>
                <w:tcPr>
                  <w:tcW w:w="1064" w:type="dxa"/>
                  <w:vAlign w:val="center"/>
                </w:tcPr>
                <w:p w14:paraId="64463015"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9</m:t>
                      </m:r>
                    </m:oMath>
                  </m:oMathPara>
                </w:p>
              </w:tc>
            </w:tr>
            <w:tr w:rsidR="00960A27" w14:paraId="22B7D779" w14:textId="77777777" w:rsidTr="006A0C65">
              <w:trPr>
                <w:trHeight w:val="284"/>
                <w:jc w:val="center"/>
              </w:trPr>
              <w:tc>
                <w:tcPr>
                  <w:tcW w:w="1401" w:type="dxa"/>
                  <w:vAlign w:val="center"/>
                </w:tcPr>
                <w:p w14:paraId="2FCC584E" w14:textId="77777777" w:rsidR="00960A27" w:rsidRPr="006A0C65" w:rsidRDefault="00960A27" w:rsidP="008B7942">
                  <w:pPr>
                    <w:spacing w:after="0" w:line="240" w:lineRule="auto"/>
                    <w:jc w:val="center"/>
                    <w:rPr>
                      <w:rFonts w:ascii="Calibri" w:hAnsi="Calibri"/>
                      <w:bCs/>
                      <w:sz w:val="16"/>
                      <w:szCs w:val="16"/>
                    </w:rPr>
                  </w:pPr>
                  <m:oMathPara>
                    <m:oMath>
                      <m:r>
                        <w:rPr>
                          <w:rFonts w:ascii="Cambria Math" w:hAnsi="Cambria Math"/>
                          <w:sz w:val="16"/>
                          <w:szCs w:val="16"/>
                        </w:rPr>
                        <m:t>5</m:t>
                      </m:r>
                    </m:oMath>
                  </m:oMathPara>
                </w:p>
              </w:tc>
              <w:tc>
                <w:tcPr>
                  <w:tcW w:w="1064" w:type="dxa"/>
                  <w:vAlign w:val="center"/>
                </w:tcPr>
                <w:p w14:paraId="4D647A62" w14:textId="77777777" w:rsidR="00960A27" w:rsidRPr="006A0C65" w:rsidRDefault="00960A27" w:rsidP="008B7942">
                  <w:pPr>
                    <w:spacing w:after="0" w:line="240" w:lineRule="auto"/>
                    <w:jc w:val="center"/>
                    <w:rPr>
                      <w:bCs/>
                      <w:sz w:val="16"/>
                      <w:szCs w:val="16"/>
                    </w:rPr>
                  </w:pPr>
                  <m:oMathPara>
                    <m:oMath>
                      <m:r>
                        <w:rPr>
                          <w:rFonts w:ascii="Cambria Math" w:hAnsi="Cambria Math"/>
                          <w:sz w:val="16"/>
                          <w:szCs w:val="16"/>
                        </w:rPr>
                        <m:t>10</m:t>
                      </m:r>
                    </m:oMath>
                  </m:oMathPara>
                </w:p>
              </w:tc>
            </w:tr>
          </w:tbl>
          <w:p w14:paraId="01D1F695" w14:textId="77777777" w:rsidR="00960A27" w:rsidRDefault="00960A27" w:rsidP="00391FC5">
            <w:pPr>
              <w:spacing w:after="0" w:line="240" w:lineRule="auto"/>
              <w:jc w:val="center"/>
              <w:rPr>
                <w:bCs/>
              </w:rPr>
            </w:pPr>
          </w:p>
        </w:tc>
        <w:tc>
          <w:tcPr>
            <w:tcW w:w="2268" w:type="dxa"/>
            <w:vAlign w:val="center"/>
          </w:tcPr>
          <w:p w14:paraId="6EED5964" w14:textId="77777777" w:rsidR="00960A27" w:rsidRDefault="00AD5B1F" w:rsidP="00710FB4">
            <w:pPr>
              <w:spacing w:after="0" w:line="240" w:lineRule="auto"/>
              <w:jc w:val="center"/>
              <w:rPr>
                <w:bCs/>
              </w:rPr>
            </w:pPr>
            <w:r w:rsidRPr="00AD5B1F">
              <w:rPr>
                <w:bCs/>
                <w:noProof/>
                <w:lang w:eastAsia="es-CL"/>
              </w:rPr>
              <w:drawing>
                <wp:inline distT="0" distB="0" distL="0" distR="0" wp14:anchorId="3006D28E" wp14:editId="10C8698E">
                  <wp:extent cx="1301641" cy="2218544"/>
                  <wp:effectExtent l="0" t="0" r="0" b="0"/>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318657" cy="2247546"/>
                          </a:xfrm>
                          <a:prstGeom prst="rect">
                            <a:avLst/>
                          </a:prstGeom>
                        </pic:spPr>
                      </pic:pic>
                    </a:graphicData>
                  </a:graphic>
                </wp:inline>
              </w:drawing>
            </w:r>
          </w:p>
        </w:tc>
      </w:tr>
    </w:tbl>
    <w:p w14:paraId="510C6D66" w14:textId="77777777" w:rsidR="009609B0" w:rsidRDefault="009609B0" w:rsidP="00133384">
      <w:pPr>
        <w:spacing w:after="0" w:line="240" w:lineRule="auto"/>
        <w:rPr>
          <w:bCs/>
        </w:rPr>
      </w:pPr>
    </w:p>
    <w:p w14:paraId="64CDB6DF" w14:textId="77777777" w:rsidR="00391FC5" w:rsidRDefault="00783D58" w:rsidP="00133384">
      <w:pPr>
        <w:spacing w:after="0" w:line="240" w:lineRule="auto"/>
        <w:rPr>
          <w:bCs/>
        </w:rPr>
      </w:pPr>
      <w:r>
        <w:rPr>
          <w:bCs/>
        </w:rPr>
        <w:t xml:space="preserve">Otro investigador se percató </w:t>
      </w:r>
      <w:r w:rsidR="0077542E">
        <w:rPr>
          <w:bCs/>
        </w:rPr>
        <w:t>de</w:t>
      </w:r>
      <w:r w:rsidR="00930AD0">
        <w:rPr>
          <w:bCs/>
        </w:rPr>
        <w:t xml:space="preserve"> </w:t>
      </w:r>
      <w:r>
        <w:rPr>
          <w:bCs/>
        </w:rPr>
        <w:t>que</w:t>
      </w:r>
      <w:r w:rsidR="0077542E">
        <w:rPr>
          <w:bCs/>
        </w:rPr>
        <w:t>, como</w:t>
      </w:r>
      <w:r w:rsidR="002E4E3B">
        <w:rPr>
          <w:bCs/>
        </w:rPr>
        <w:t xml:space="preserve"> la distancia depende del tiempo transcurrido, </w:t>
      </w:r>
      <w:r w:rsidR="004F3456">
        <w:rPr>
          <w:bCs/>
        </w:rPr>
        <w:t xml:space="preserve">consideró al tiempo  </w:t>
      </w:r>
      <m:oMath>
        <m:r>
          <w:rPr>
            <w:rFonts w:ascii="Cambria Math" w:hAnsi="Cambria Math"/>
          </w:rPr>
          <m:t xml:space="preserve">x </m:t>
        </m:r>
      </m:oMath>
      <w:r w:rsidR="004F3456">
        <w:rPr>
          <w:bCs/>
        </w:rPr>
        <w:t xml:space="preserve"> como la variable de entrada (o </w:t>
      </w:r>
      <w:r w:rsidR="00695839">
        <w:rPr>
          <w:bCs/>
        </w:rPr>
        <w:t xml:space="preserve">variable </w:t>
      </w:r>
      <w:r w:rsidR="004F3456">
        <w:rPr>
          <w:bCs/>
        </w:rPr>
        <w:t xml:space="preserve">independiente) y a la distancia </w:t>
      </w:r>
      <m:oMath>
        <m:r>
          <w:rPr>
            <w:rFonts w:ascii="Cambria Math" w:hAnsi="Cambria Math"/>
          </w:rPr>
          <m:t>y</m:t>
        </m:r>
      </m:oMath>
      <w:r w:rsidR="004F3456">
        <w:rPr>
          <w:bCs/>
        </w:rPr>
        <w:t xml:space="preserve"> como </w:t>
      </w:r>
      <w:r w:rsidR="003467ED">
        <w:rPr>
          <w:bCs/>
        </w:rPr>
        <w:t xml:space="preserve">la variable de salida (o </w:t>
      </w:r>
      <w:r w:rsidR="00695839">
        <w:rPr>
          <w:bCs/>
        </w:rPr>
        <w:t xml:space="preserve">variable </w:t>
      </w:r>
      <w:r w:rsidR="003467ED">
        <w:rPr>
          <w:bCs/>
        </w:rPr>
        <w:t xml:space="preserve">dependiente). </w:t>
      </w:r>
      <w:r w:rsidR="00A31056">
        <w:rPr>
          <w:bCs/>
        </w:rPr>
        <w:t xml:space="preserve">También </w:t>
      </w:r>
      <w:r w:rsidR="0077542E">
        <w:rPr>
          <w:bCs/>
        </w:rPr>
        <w:t>observó</w:t>
      </w:r>
      <w:r w:rsidR="00A31056">
        <w:rPr>
          <w:bCs/>
        </w:rPr>
        <w:t xml:space="preserve"> que ambas variables (</w:t>
      </w:r>
      <w:r w:rsidR="0085377D">
        <w:rPr>
          <w:bCs/>
        </w:rPr>
        <w:t>tiempo</w:t>
      </w:r>
      <w:r w:rsidR="00A31056">
        <w:rPr>
          <w:bCs/>
        </w:rPr>
        <w:t xml:space="preserve"> y distancia) </w:t>
      </w:r>
      <w:r w:rsidR="00386719">
        <w:rPr>
          <w:bCs/>
        </w:rPr>
        <w:t xml:space="preserve">son continuas, por lo que es posible </w:t>
      </w:r>
      <w:r w:rsidR="00F0096B">
        <w:rPr>
          <w:bCs/>
        </w:rPr>
        <w:t xml:space="preserve">establecer una función lineal </w:t>
      </w:r>
      <m:oMath>
        <m:r>
          <w:rPr>
            <w:rFonts w:ascii="Cambria Math" w:hAnsi="Cambria Math"/>
          </w:rPr>
          <m:t xml:space="preserve">y=2x </m:t>
        </m:r>
      </m:oMath>
      <w:r w:rsidR="00F0096B">
        <w:rPr>
          <w:bCs/>
        </w:rPr>
        <w:t>que las relacion</w:t>
      </w:r>
      <w:r w:rsidR="000752F3">
        <w:rPr>
          <w:bCs/>
        </w:rPr>
        <w:t>e</w:t>
      </w:r>
      <w:r w:rsidR="00F0096B">
        <w:rPr>
          <w:bCs/>
        </w:rPr>
        <w:t>.</w:t>
      </w:r>
    </w:p>
    <w:p w14:paraId="42ED7A87" w14:textId="77777777" w:rsidR="000D1430" w:rsidRDefault="000D1430" w:rsidP="00133384">
      <w:pPr>
        <w:spacing w:after="0" w:line="240" w:lineRule="auto"/>
        <w:rPr>
          <w:bCs/>
        </w:rPr>
      </w:pPr>
    </w:p>
    <w:p w14:paraId="2B826E00" w14:textId="77777777" w:rsidR="00D9531B" w:rsidRDefault="000D1430" w:rsidP="00373C20">
      <w:pPr>
        <w:spacing w:after="0" w:line="240" w:lineRule="auto"/>
        <w:rPr>
          <w:bCs/>
        </w:rPr>
      </w:pPr>
      <w:r>
        <w:rPr>
          <w:bCs/>
        </w:rPr>
        <w:t xml:space="preserve">En resumen, </w:t>
      </w:r>
      <w:r w:rsidR="00072F44">
        <w:rPr>
          <w:bCs/>
        </w:rPr>
        <w:t>la relación entre la variable</w:t>
      </w:r>
      <m:oMath>
        <m:r>
          <w:rPr>
            <w:rFonts w:ascii="Cambria Math" w:hAnsi="Cambria Math"/>
          </w:rPr>
          <m:t xml:space="preserve"> x</m:t>
        </m:r>
      </m:oMath>
      <w:r w:rsidR="00DF6779">
        <w:rPr>
          <w:bCs/>
        </w:rPr>
        <w:t xml:space="preserve"> “</w:t>
      </w:r>
      <w:r w:rsidR="00DF6779" w:rsidRPr="00DF6779">
        <w:rPr>
          <w:bCs/>
        </w:rPr>
        <w:t>Segundos transcurridos</w:t>
      </w:r>
      <w:r w:rsidR="00DF6779">
        <w:rPr>
          <w:bCs/>
        </w:rPr>
        <w:t xml:space="preserve">” y la variable </w:t>
      </w:r>
      <m:oMath>
        <m:r>
          <w:rPr>
            <w:rFonts w:ascii="Cambria Math" w:hAnsi="Cambria Math"/>
          </w:rPr>
          <m:t>y</m:t>
        </m:r>
      </m:oMath>
      <w:r w:rsidR="00DF6779">
        <w:rPr>
          <w:bCs/>
        </w:rPr>
        <w:t xml:space="preserve"> “</w:t>
      </w:r>
      <w:r w:rsidR="00DF6779" w:rsidRPr="00DF6779">
        <w:rPr>
          <w:bCs/>
        </w:rPr>
        <w:t>Distancia recorrida</w:t>
      </w:r>
      <w:r w:rsidR="00DF6779">
        <w:rPr>
          <w:bCs/>
        </w:rPr>
        <w:t xml:space="preserve">” tienen tres formas diferentes de representarse: </w:t>
      </w:r>
      <w:r w:rsidR="00AA2CFB">
        <w:rPr>
          <w:bCs/>
        </w:rPr>
        <w:t xml:space="preserve">la </w:t>
      </w:r>
      <w:r w:rsidR="007E6CC1">
        <w:rPr>
          <w:bCs/>
        </w:rPr>
        <w:t xml:space="preserve">representación tabular, </w:t>
      </w:r>
      <w:r w:rsidR="00AA2CFB">
        <w:rPr>
          <w:bCs/>
        </w:rPr>
        <w:t xml:space="preserve">la </w:t>
      </w:r>
      <w:r w:rsidR="007E6CC1">
        <w:rPr>
          <w:bCs/>
        </w:rPr>
        <w:t xml:space="preserve">representación gráfica y </w:t>
      </w:r>
      <w:r w:rsidR="00AA2CFB">
        <w:rPr>
          <w:bCs/>
        </w:rPr>
        <w:t xml:space="preserve">la </w:t>
      </w:r>
      <w:r w:rsidR="007E6CC1">
        <w:rPr>
          <w:bCs/>
        </w:rPr>
        <w:t>representación algebraica.</w:t>
      </w:r>
    </w:p>
    <w:p w14:paraId="45C2D17D" w14:textId="77777777" w:rsidR="00C1275B" w:rsidRDefault="00C1275B" w:rsidP="00373C20">
      <w:pPr>
        <w:spacing w:after="0" w:line="240" w:lineRule="auto"/>
        <w:rPr>
          <w:bCs/>
        </w:rPr>
      </w:pPr>
    </w:p>
    <w:p w14:paraId="5DEB79EE" w14:textId="77777777" w:rsidR="00437367" w:rsidRPr="00373C20" w:rsidRDefault="00437367" w:rsidP="00373C20">
      <w:pPr>
        <w:spacing w:after="0" w:line="240" w:lineRule="auto"/>
        <w:rPr>
          <w:bCs/>
        </w:rPr>
      </w:pPr>
    </w:p>
    <w:p w14:paraId="6D22D9E4" w14:textId="77777777" w:rsidR="00C65759" w:rsidRPr="00C65759" w:rsidRDefault="00C65759">
      <w:pPr>
        <w:spacing w:after="0" w:line="240" w:lineRule="auto"/>
        <w:rPr>
          <w:bCs/>
        </w:rPr>
      </w:pPr>
      <w:r w:rsidRPr="00C65759">
        <w:rPr>
          <w:bCs/>
        </w:rPr>
        <w:br w:type="page"/>
      </w:r>
    </w:p>
    <w:p w14:paraId="2DB19147" w14:textId="2FF88C15" w:rsidR="0005648A" w:rsidRDefault="007E6CC1" w:rsidP="007E6CC1">
      <w:pPr>
        <w:spacing w:after="0"/>
        <w:rPr>
          <w:rFonts w:ascii="Arial" w:hAnsi="Arial" w:cs="Arial"/>
          <w:b/>
          <w:color w:val="D557AF"/>
          <w:sz w:val="30"/>
          <w:szCs w:val="30"/>
        </w:rPr>
      </w:pPr>
      <w:r w:rsidRPr="00A15DF6">
        <w:rPr>
          <w:rFonts w:ascii="Arial" w:hAnsi="Arial" w:cs="Arial"/>
          <w:b/>
          <w:color w:val="D557AF"/>
          <w:sz w:val="30"/>
          <w:szCs w:val="30"/>
        </w:rPr>
        <w:lastRenderedPageBreak/>
        <w:t xml:space="preserve">¡Comencemos! </w:t>
      </w:r>
    </w:p>
    <w:p w14:paraId="101F2743" w14:textId="77777777" w:rsidR="00057C17" w:rsidRDefault="00057C17" w:rsidP="00057C17">
      <w:pPr>
        <w:spacing w:after="0" w:line="240" w:lineRule="auto"/>
        <w:rPr>
          <w:bCs/>
        </w:rPr>
      </w:pPr>
    </w:p>
    <w:p w14:paraId="16320059" w14:textId="77777777" w:rsidR="00057C17" w:rsidRPr="003D5646" w:rsidRDefault="00057C17" w:rsidP="00057C17">
      <w:pPr>
        <w:spacing w:after="0" w:line="240" w:lineRule="auto"/>
        <w:rPr>
          <w:rFonts w:ascii="Arial" w:hAnsi="Arial" w:cs="Arial"/>
          <w:b/>
          <w:color w:val="D557AF"/>
        </w:rPr>
      </w:pPr>
      <w:r w:rsidRPr="003D5646">
        <w:rPr>
          <w:rFonts w:ascii="Arial" w:hAnsi="Arial" w:cs="Arial"/>
          <w:b/>
          <w:color w:val="D557AF"/>
        </w:rPr>
        <w:t xml:space="preserve">De la representación </w:t>
      </w:r>
      <w:r>
        <w:rPr>
          <w:rFonts w:ascii="Arial" w:hAnsi="Arial" w:cs="Arial"/>
          <w:b/>
          <w:color w:val="D557AF"/>
        </w:rPr>
        <w:t>ALGEBRAICA</w:t>
      </w:r>
      <w:r w:rsidRPr="003D5646">
        <w:rPr>
          <w:rFonts w:ascii="Arial" w:hAnsi="Arial" w:cs="Arial"/>
          <w:b/>
          <w:color w:val="D557AF"/>
        </w:rPr>
        <w:t xml:space="preserve"> a </w:t>
      </w:r>
      <w:r>
        <w:rPr>
          <w:rFonts w:ascii="Arial" w:hAnsi="Arial" w:cs="Arial"/>
          <w:b/>
          <w:color w:val="D557AF"/>
        </w:rPr>
        <w:t>la TABULAR</w:t>
      </w:r>
    </w:p>
    <w:p w14:paraId="174402FE" w14:textId="77777777" w:rsidR="00057C17" w:rsidRDefault="00057C17" w:rsidP="00057C17">
      <w:pPr>
        <w:spacing w:after="0" w:line="240" w:lineRule="auto"/>
        <w:rPr>
          <w:bCs/>
        </w:rPr>
      </w:pPr>
    </w:p>
    <w:p w14:paraId="273387A4" w14:textId="77777777" w:rsidR="00FF134E" w:rsidRDefault="00FF134E" w:rsidP="00057C17">
      <w:pPr>
        <w:spacing w:after="0" w:line="240" w:lineRule="auto"/>
        <w:rPr>
          <w:bCs/>
        </w:rPr>
      </w:pPr>
      <w:r>
        <w:rPr>
          <w:bCs/>
        </w:rPr>
        <w:t>Un automóvil que tiene un rendimiento de 12 km por litro mientras circula dentro de una ciudad.</w:t>
      </w:r>
      <w:r w:rsidR="001D6AFB">
        <w:rPr>
          <w:bCs/>
        </w:rPr>
        <w:t xml:space="preserve"> El fabricante </w:t>
      </w:r>
      <w:r w:rsidR="00F66D46">
        <w:rPr>
          <w:bCs/>
        </w:rPr>
        <w:t xml:space="preserve">define este rendimiento a través de la función </w:t>
      </w:r>
      <m:oMath>
        <m:r>
          <w:rPr>
            <w:rFonts w:ascii="Cambria Math" w:hAnsi="Cambria Math"/>
          </w:rPr>
          <m:t>d=12 l</m:t>
        </m:r>
      </m:oMath>
      <w:r w:rsidR="00F66D46">
        <w:rPr>
          <w:bCs/>
        </w:rPr>
        <w:t xml:space="preserve">, donde </w:t>
      </w:r>
      <m:oMath>
        <m:r>
          <w:rPr>
            <w:rFonts w:ascii="Cambria Math" w:hAnsi="Cambria Math"/>
          </w:rPr>
          <m:t>d</m:t>
        </m:r>
      </m:oMath>
      <w:r w:rsidR="006D2C5E">
        <w:rPr>
          <w:bCs/>
        </w:rPr>
        <w:t xml:space="preserve">está </w:t>
      </w:r>
      <w:r w:rsidR="00F66D46">
        <w:rPr>
          <w:bCs/>
        </w:rPr>
        <w:t>medido</w:t>
      </w:r>
      <w:r w:rsidR="000D6747">
        <w:rPr>
          <w:bCs/>
        </w:rPr>
        <w:t xml:space="preserve"> en km</w:t>
      </w:r>
      <w:r w:rsidR="00D55E32">
        <w:rPr>
          <w:bCs/>
        </w:rPr>
        <w:t xml:space="preserve"> </w:t>
      </w:r>
      <w:r w:rsidR="000D6747">
        <w:rPr>
          <w:bCs/>
        </w:rPr>
        <w:t xml:space="preserve">y </w:t>
      </w:r>
      <m:oMath>
        <m:r>
          <w:rPr>
            <w:rFonts w:ascii="Cambria Math" w:hAnsi="Cambria Math"/>
          </w:rPr>
          <m:t>l</m:t>
        </m:r>
      </m:oMath>
      <w:r w:rsidR="004E5404">
        <w:rPr>
          <w:bCs/>
        </w:rPr>
        <w:t xml:space="preserve"> es</w:t>
      </w:r>
      <w:proofErr w:type="spellStart"/>
      <w:r w:rsidR="006D2C5E">
        <w:rPr>
          <w:bCs/>
        </w:rPr>
        <w:t>tá</w:t>
      </w:r>
      <w:proofErr w:type="spellEnd"/>
      <w:r w:rsidR="00D55E32">
        <w:rPr>
          <w:bCs/>
        </w:rPr>
        <w:t xml:space="preserve"> </w:t>
      </w:r>
      <w:r w:rsidR="00DE378A">
        <w:rPr>
          <w:bCs/>
        </w:rPr>
        <w:t>medida en litros.</w:t>
      </w:r>
    </w:p>
    <w:p w14:paraId="7EE76F59" w14:textId="77777777" w:rsidR="00FF134E" w:rsidRDefault="00FF134E" w:rsidP="00057C17">
      <w:pPr>
        <w:spacing w:after="0" w:line="240" w:lineRule="auto"/>
        <w:rPr>
          <w:bCs/>
        </w:rPr>
      </w:pPr>
    </w:p>
    <w:p w14:paraId="0FA7A232" w14:textId="77777777" w:rsidR="00FE4A0B" w:rsidRDefault="007468FF" w:rsidP="00FE4A0B">
      <w:pPr>
        <w:pStyle w:val="Prrafodelista"/>
        <w:numPr>
          <w:ilvl w:val="0"/>
          <w:numId w:val="18"/>
        </w:numPr>
        <w:spacing w:after="0" w:line="240" w:lineRule="auto"/>
        <w:ind w:left="284" w:hanging="284"/>
        <w:rPr>
          <w:bCs/>
        </w:rPr>
      </w:pPr>
      <w:r>
        <w:rPr>
          <w:bCs/>
        </w:rPr>
        <w:t>En este contexto, ¿cuáles son las variables involucradas?</w:t>
      </w:r>
    </w:p>
    <w:p w14:paraId="2D060B31" w14:textId="77777777" w:rsidR="007468FF" w:rsidRDefault="007468FF" w:rsidP="007468FF">
      <w:pPr>
        <w:pStyle w:val="Prrafodelista"/>
        <w:spacing w:after="0" w:line="240" w:lineRule="auto"/>
        <w:ind w:left="284"/>
        <w:rPr>
          <w:bCs/>
        </w:rPr>
      </w:pPr>
    </w:p>
    <w:p w14:paraId="5BE82506" w14:textId="77777777" w:rsidR="007468FF" w:rsidRDefault="00F73963" w:rsidP="00FE4A0B">
      <w:pPr>
        <w:pStyle w:val="Prrafodelista"/>
        <w:numPr>
          <w:ilvl w:val="0"/>
          <w:numId w:val="18"/>
        </w:numPr>
        <w:spacing w:after="0" w:line="240" w:lineRule="auto"/>
        <w:ind w:left="284" w:hanging="284"/>
        <w:rPr>
          <w:bCs/>
        </w:rPr>
      </w:pPr>
      <w:r>
        <w:rPr>
          <w:bCs/>
        </w:rPr>
        <w:t>Según el contexto, ¿cuál de las variables es la independiente y cuál la dependiente?</w:t>
      </w:r>
    </w:p>
    <w:p w14:paraId="73E1494B" w14:textId="77777777" w:rsidR="00FE4A0B" w:rsidRDefault="00FE4A0B" w:rsidP="00057C17">
      <w:pPr>
        <w:spacing w:after="0" w:line="240" w:lineRule="auto"/>
        <w:rPr>
          <w:bCs/>
        </w:rPr>
      </w:pPr>
    </w:p>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419"/>
      </w:tblGrid>
      <w:tr w:rsidR="00D53D2E" w14:paraId="40BEB6AF" w14:textId="77777777" w:rsidTr="002C4BDD">
        <w:trPr>
          <w:trHeight w:val="1680"/>
        </w:trPr>
        <w:tc>
          <w:tcPr>
            <w:tcW w:w="4820" w:type="dxa"/>
          </w:tcPr>
          <w:p w14:paraId="24C5B497" w14:textId="77777777" w:rsidR="00D53D2E" w:rsidRPr="00D53D2E" w:rsidRDefault="00D53D2E" w:rsidP="00057C17">
            <w:pPr>
              <w:pStyle w:val="Prrafodelista"/>
              <w:numPr>
                <w:ilvl w:val="0"/>
                <w:numId w:val="18"/>
              </w:numPr>
              <w:spacing w:after="0" w:line="240" w:lineRule="auto"/>
              <w:ind w:left="284" w:hanging="284"/>
              <w:rPr>
                <w:bCs/>
              </w:rPr>
            </w:pPr>
            <w:r>
              <w:rPr>
                <w:bCs/>
              </w:rPr>
              <w:t xml:space="preserve">Completa la tabla de valores adjunta utilizando la representación algebraica que se </w:t>
            </w:r>
            <w:r w:rsidR="00146872">
              <w:rPr>
                <w:bCs/>
              </w:rPr>
              <w:t>entrega</w:t>
            </w:r>
            <w:r>
              <w:rPr>
                <w:bCs/>
              </w:rPr>
              <w:t xml:space="preserve"> en el enunciado.</w:t>
            </w:r>
          </w:p>
        </w:tc>
        <w:tc>
          <w:tcPr>
            <w:tcW w:w="5419" w:type="dxa"/>
            <w:vAlign w:val="center"/>
          </w:tcPr>
          <w:tbl>
            <w:tblPr>
              <w:tblStyle w:val="Tablaconcuadrcula"/>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52"/>
              <w:gridCol w:w="1418"/>
            </w:tblGrid>
            <w:tr w:rsidR="00D53D2E" w:rsidRPr="006A0C65" w14:paraId="3123BE1E" w14:textId="77777777" w:rsidTr="00620CF4">
              <w:trPr>
                <w:jc w:val="center"/>
              </w:trPr>
              <w:tc>
                <w:tcPr>
                  <w:tcW w:w="1152" w:type="dxa"/>
                  <w:shd w:val="clear" w:color="auto" w:fill="D9D9D9" w:themeFill="background1" w:themeFillShade="D9"/>
                </w:tcPr>
                <w:p w14:paraId="4FADBF86" w14:textId="77777777" w:rsidR="00D53D2E" w:rsidRPr="00891B48" w:rsidRDefault="00112E7F" w:rsidP="00D53D2E">
                  <w:pPr>
                    <w:spacing w:after="0" w:line="240" w:lineRule="auto"/>
                    <w:jc w:val="center"/>
                    <w:rPr>
                      <w:bCs/>
                    </w:rPr>
                  </w:pPr>
                  <w:r w:rsidRPr="00891B48">
                    <w:rPr>
                      <w:bCs/>
                    </w:rPr>
                    <w:t>Litros</w:t>
                  </w:r>
                  <m:oMath>
                    <m:r>
                      <w:rPr>
                        <w:rFonts w:ascii="Cambria Math" w:hAnsi="Cambria Math"/>
                      </w:rPr>
                      <m:t>l</m:t>
                    </m:r>
                  </m:oMath>
                </w:p>
              </w:tc>
              <w:tc>
                <w:tcPr>
                  <w:tcW w:w="1418" w:type="dxa"/>
                  <w:shd w:val="clear" w:color="auto" w:fill="D9D9D9" w:themeFill="background1" w:themeFillShade="D9"/>
                </w:tcPr>
                <w:p w14:paraId="57995A22" w14:textId="77777777" w:rsidR="00D53D2E" w:rsidRPr="00891B48" w:rsidRDefault="00112E7F" w:rsidP="00D53D2E">
                  <w:pPr>
                    <w:spacing w:after="0" w:line="240" w:lineRule="auto"/>
                    <w:jc w:val="center"/>
                    <w:rPr>
                      <w:bCs/>
                    </w:rPr>
                  </w:pPr>
                  <w:r w:rsidRPr="00891B48">
                    <w:rPr>
                      <w:bCs/>
                    </w:rPr>
                    <w:t>Distancia</w:t>
                  </w:r>
                  <m:oMath>
                    <m:r>
                      <w:rPr>
                        <w:rFonts w:ascii="Cambria Math" w:hAnsi="Cambria Math"/>
                      </w:rPr>
                      <m:t>d</m:t>
                    </m:r>
                  </m:oMath>
                </w:p>
              </w:tc>
            </w:tr>
            <w:tr w:rsidR="00D53D2E" w:rsidRPr="006A0C65" w14:paraId="39AD1EB7" w14:textId="77777777" w:rsidTr="00620CF4">
              <w:trPr>
                <w:trHeight w:val="284"/>
                <w:jc w:val="center"/>
              </w:trPr>
              <w:tc>
                <w:tcPr>
                  <w:tcW w:w="1152" w:type="dxa"/>
                  <w:vAlign w:val="center"/>
                </w:tcPr>
                <w:p w14:paraId="434150BA" w14:textId="77777777" w:rsidR="00D53D2E" w:rsidRPr="00891B48" w:rsidRDefault="00D53D2E" w:rsidP="00D53D2E">
                  <w:pPr>
                    <w:spacing w:after="0" w:line="240" w:lineRule="auto"/>
                    <w:jc w:val="center"/>
                    <w:rPr>
                      <w:bCs/>
                    </w:rPr>
                  </w:pPr>
                  <m:oMathPara>
                    <m:oMath>
                      <m:r>
                        <w:rPr>
                          <w:rFonts w:ascii="Cambria Math" w:hAnsi="Cambria Math"/>
                        </w:rPr>
                        <m:t>0</m:t>
                      </m:r>
                    </m:oMath>
                  </m:oMathPara>
                </w:p>
              </w:tc>
              <w:tc>
                <w:tcPr>
                  <w:tcW w:w="1418" w:type="dxa"/>
                  <w:vAlign w:val="center"/>
                </w:tcPr>
                <w:p w14:paraId="3BC2C284" w14:textId="77777777" w:rsidR="00D53D2E" w:rsidRPr="00891B48" w:rsidRDefault="00D53D2E" w:rsidP="00D53D2E">
                  <w:pPr>
                    <w:spacing w:after="0" w:line="240" w:lineRule="auto"/>
                    <w:jc w:val="center"/>
                    <w:rPr>
                      <w:bCs/>
                    </w:rPr>
                  </w:pPr>
                </w:p>
              </w:tc>
            </w:tr>
            <w:tr w:rsidR="00D53D2E" w:rsidRPr="006A0C65" w14:paraId="2136967A" w14:textId="77777777" w:rsidTr="00620CF4">
              <w:trPr>
                <w:trHeight w:val="284"/>
                <w:jc w:val="center"/>
              </w:trPr>
              <w:tc>
                <w:tcPr>
                  <w:tcW w:w="1152" w:type="dxa"/>
                  <w:vAlign w:val="center"/>
                </w:tcPr>
                <w:p w14:paraId="41802760" w14:textId="77777777" w:rsidR="00D53D2E" w:rsidRPr="00891B48" w:rsidRDefault="00BC0C93" w:rsidP="00D53D2E">
                  <w:pPr>
                    <w:spacing w:after="0" w:line="240" w:lineRule="auto"/>
                    <w:jc w:val="center"/>
                    <w:rPr>
                      <w:bCs/>
                    </w:rPr>
                  </w:pPr>
                  <m:oMathPara>
                    <m:oMath>
                      <m:r>
                        <w:rPr>
                          <w:rFonts w:ascii="Cambria Math" w:hAnsi="Cambria Math"/>
                        </w:rPr>
                        <m:t>1</m:t>
                      </m:r>
                    </m:oMath>
                  </m:oMathPara>
                </w:p>
              </w:tc>
              <w:tc>
                <w:tcPr>
                  <w:tcW w:w="1418" w:type="dxa"/>
                  <w:vAlign w:val="center"/>
                </w:tcPr>
                <w:p w14:paraId="6C735FFE" w14:textId="77777777" w:rsidR="00D53D2E" w:rsidRPr="00891B48" w:rsidRDefault="00D53D2E" w:rsidP="00D53D2E">
                  <w:pPr>
                    <w:spacing w:after="0" w:line="240" w:lineRule="auto"/>
                    <w:jc w:val="center"/>
                    <w:rPr>
                      <w:bCs/>
                    </w:rPr>
                  </w:pPr>
                </w:p>
              </w:tc>
            </w:tr>
            <w:tr w:rsidR="00D53D2E" w:rsidRPr="006A0C65" w14:paraId="57365EFC" w14:textId="77777777" w:rsidTr="00620CF4">
              <w:trPr>
                <w:trHeight w:val="284"/>
                <w:jc w:val="center"/>
              </w:trPr>
              <w:tc>
                <w:tcPr>
                  <w:tcW w:w="1152" w:type="dxa"/>
                  <w:vAlign w:val="center"/>
                </w:tcPr>
                <w:p w14:paraId="46377BE5" w14:textId="77777777" w:rsidR="00D53D2E" w:rsidRPr="00891B48" w:rsidRDefault="00BC0C93" w:rsidP="00D53D2E">
                  <w:pPr>
                    <w:spacing w:after="0" w:line="240" w:lineRule="auto"/>
                    <w:jc w:val="center"/>
                    <w:rPr>
                      <w:bCs/>
                    </w:rPr>
                  </w:pPr>
                  <m:oMathPara>
                    <m:oMath>
                      <m:r>
                        <w:rPr>
                          <w:rFonts w:ascii="Cambria Math" w:hAnsi="Cambria Math"/>
                        </w:rPr>
                        <m:t>5</m:t>
                      </m:r>
                    </m:oMath>
                  </m:oMathPara>
                </w:p>
              </w:tc>
              <w:tc>
                <w:tcPr>
                  <w:tcW w:w="1418" w:type="dxa"/>
                  <w:vAlign w:val="center"/>
                </w:tcPr>
                <w:p w14:paraId="5998D529" w14:textId="77777777" w:rsidR="00D53D2E" w:rsidRPr="00EC5A36" w:rsidRDefault="00EC5A36" w:rsidP="00D53D2E">
                  <w:pPr>
                    <w:spacing w:after="0" w:line="240" w:lineRule="auto"/>
                    <w:jc w:val="center"/>
                    <w:rPr>
                      <w:rFonts w:ascii="Arial" w:hAnsi="Arial" w:cs="Arial"/>
                      <w:b/>
                      <w:color w:val="D557AF"/>
                    </w:rPr>
                  </w:pPr>
                  <m:oMathPara>
                    <m:oMath>
                      <m:r>
                        <m:rPr>
                          <m:sty m:val="b"/>
                        </m:rPr>
                        <w:rPr>
                          <w:rFonts w:ascii="Cambria Math" w:hAnsi="Cambria Math" w:cs="Arial"/>
                          <w:color w:val="D557AF"/>
                        </w:rPr>
                        <m:t>12·5=60</m:t>
                      </m:r>
                    </m:oMath>
                  </m:oMathPara>
                </w:p>
              </w:tc>
            </w:tr>
            <w:tr w:rsidR="00D53D2E" w:rsidRPr="006A0C65" w14:paraId="1C00D83F" w14:textId="77777777" w:rsidTr="00620CF4">
              <w:trPr>
                <w:trHeight w:val="284"/>
                <w:jc w:val="center"/>
              </w:trPr>
              <w:tc>
                <w:tcPr>
                  <w:tcW w:w="1152" w:type="dxa"/>
                  <w:vAlign w:val="center"/>
                </w:tcPr>
                <w:p w14:paraId="5BE6C243" w14:textId="77777777" w:rsidR="00D53D2E" w:rsidRPr="00891B48" w:rsidRDefault="005049BB" w:rsidP="00D53D2E">
                  <w:pPr>
                    <w:spacing w:after="0" w:line="240" w:lineRule="auto"/>
                    <w:jc w:val="center"/>
                    <w:rPr>
                      <w:bCs/>
                    </w:rPr>
                  </w:pPr>
                  <m:oMathPara>
                    <m:oMath>
                      <m:r>
                        <w:rPr>
                          <w:rFonts w:ascii="Cambria Math" w:hAnsi="Cambria Math"/>
                        </w:rPr>
                        <m:t>10</m:t>
                      </m:r>
                    </m:oMath>
                  </m:oMathPara>
                </w:p>
              </w:tc>
              <w:tc>
                <w:tcPr>
                  <w:tcW w:w="1418" w:type="dxa"/>
                  <w:vAlign w:val="center"/>
                </w:tcPr>
                <w:p w14:paraId="3EB76094" w14:textId="77777777" w:rsidR="00D53D2E" w:rsidRPr="00891B48" w:rsidRDefault="00D53D2E" w:rsidP="00D53D2E">
                  <w:pPr>
                    <w:spacing w:after="0" w:line="240" w:lineRule="auto"/>
                    <w:jc w:val="center"/>
                    <w:rPr>
                      <w:bCs/>
                    </w:rPr>
                  </w:pPr>
                </w:p>
              </w:tc>
            </w:tr>
            <w:tr w:rsidR="007769A7" w:rsidRPr="006A0C65" w14:paraId="1BC7A010" w14:textId="77777777" w:rsidTr="00620CF4">
              <w:trPr>
                <w:trHeight w:val="284"/>
                <w:jc w:val="center"/>
              </w:trPr>
              <w:tc>
                <w:tcPr>
                  <w:tcW w:w="1152" w:type="dxa"/>
                  <w:vAlign w:val="center"/>
                </w:tcPr>
                <w:p w14:paraId="6774B17D" w14:textId="77777777" w:rsidR="007769A7" w:rsidRDefault="007769A7" w:rsidP="00D53D2E">
                  <w:pPr>
                    <w:spacing w:after="0" w:line="240" w:lineRule="auto"/>
                    <w:jc w:val="center"/>
                    <w:rPr>
                      <w:rFonts w:ascii="Calibri" w:hAnsi="Calibri"/>
                      <w:bCs/>
                    </w:rPr>
                  </w:pPr>
                  <m:oMathPara>
                    <m:oMath>
                      <m:r>
                        <w:rPr>
                          <w:rFonts w:ascii="Cambria Math" w:hAnsi="Cambria Math"/>
                        </w:rPr>
                        <m:t>12</m:t>
                      </m:r>
                    </m:oMath>
                  </m:oMathPara>
                </w:p>
              </w:tc>
              <w:tc>
                <w:tcPr>
                  <w:tcW w:w="1418" w:type="dxa"/>
                  <w:vAlign w:val="center"/>
                </w:tcPr>
                <w:p w14:paraId="02CA08FE" w14:textId="77777777" w:rsidR="007769A7" w:rsidRPr="00891B48" w:rsidRDefault="007769A7" w:rsidP="00D53D2E">
                  <w:pPr>
                    <w:spacing w:after="0" w:line="240" w:lineRule="auto"/>
                    <w:jc w:val="center"/>
                    <w:rPr>
                      <w:bCs/>
                    </w:rPr>
                  </w:pPr>
                </w:p>
              </w:tc>
            </w:tr>
          </w:tbl>
          <w:p w14:paraId="54544A99" w14:textId="77777777" w:rsidR="00D53D2E" w:rsidRDefault="00D53D2E" w:rsidP="00D53D2E">
            <w:pPr>
              <w:spacing w:after="0" w:line="240" w:lineRule="auto"/>
              <w:jc w:val="center"/>
              <w:rPr>
                <w:bCs/>
              </w:rPr>
            </w:pPr>
          </w:p>
        </w:tc>
      </w:tr>
    </w:tbl>
    <w:p w14:paraId="6F732F03" w14:textId="77777777" w:rsidR="0035423C" w:rsidRDefault="0035423C" w:rsidP="00057C17">
      <w:pPr>
        <w:spacing w:after="0" w:line="240" w:lineRule="auto"/>
        <w:rPr>
          <w:bCs/>
        </w:rPr>
      </w:pPr>
    </w:p>
    <w:p w14:paraId="30DF8552" w14:textId="77777777" w:rsidR="00057C17" w:rsidRDefault="00BC0C93" w:rsidP="00057C17">
      <w:pPr>
        <w:pStyle w:val="Prrafodelista"/>
        <w:numPr>
          <w:ilvl w:val="0"/>
          <w:numId w:val="18"/>
        </w:numPr>
        <w:spacing w:after="0" w:line="240" w:lineRule="auto"/>
        <w:ind w:left="284" w:hanging="284"/>
        <w:rPr>
          <w:bCs/>
        </w:rPr>
      </w:pPr>
      <w:r>
        <w:rPr>
          <w:bCs/>
        </w:rPr>
        <w:t xml:space="preserve">¿Cuántos kilómetros </w:t>
      </w:r>
      <w:r w:rsidR="007769A7">
        <w:rPr>
          <w:bCs/>
        </w:rPr>
        <w:t>p</w:t>
      </w:r>
      <w:r w:rsidR="0005648A">
        <w:rPr>
          <w:bCs/>
        </w:rPr>
        <w:t>u</w:t>
      </w:r>
      <w:r w:rsidR="007769A7">
        <w:rPr>
          <w:bCs/>
        </w:rPr>
        <w:t>ede recorrer el automóvil con tres litros de combustible</w:t>
      </w:r>
      <w:r>
        <w:rPr>
          <w:bCs/>
        </w:rPr>
        <w:t>?</w:t>
      </w:r>
    </w:p>
    <w:p w14:paraId="0A0A5EC1" w14:textId="77777777" w:rsidR="00057C17" w:rsidRDefault="00057C17" w:rsidP="00057C17">
      <w:pPr>
        <w:pStyle w:val="Prrafodelista"/>
        <w:spacing w:after="0" w:line="240" w:lineRule="auto"/>
        <w:ind w:left="284"/>
        <w:rPr>
          <w:bCs/>
        </w:rPr>
      </w:pPr>
    </w:p>
    <w:p w14:paraId="4AE1BBEC" w14:textId="77777777" w:rsidR="00647BB2" w:rsidRPr="00647BB2" w:rsidRDefault="00146872" w:rsidP="00647BB2">
      <w:pPr>
        <w:pStyle w:val="Prrafodelista"/>
        <w:numPr>
          <w:ilvl w:val="0"/>
          <w:numId w:val="18"/>
        </w:numPr>
        <w:spacing w:after="0" w:line="240" w:lineRule="auto"/>
        <w:ind w:left="284" w:hanging="284"/>
        <w:rPr>
          <w:bCs/>
        </w:rPr>
      </w:pPr>
      <w:r>
        <w:rPr>
          <w:bCs/>
        </w:rPr>
        <w:t xml:space="preserve">Si el indicador de combustible del automóvil indica que quedan </w:t>
      </w:r>
      <m:oMath>
        <m:r>
          <w:rPr>
            <w:rFonts w:ascii="Cambria Math" w:hAnsi="Cambria Math"/>
          </w:rPr>
          <m:t>6,5</m:t>
        </m:r>
      </m:oMath>
      <w:r w:rsidR="0001474F">
        <w:rPr>
          <w:bCs/>
        </w:rPr>
        <w:t xml:space="preserve"> litros, ¿cuántos kilómetros podrá recorrer el automóvil con esa cantidad de combustible</w:t>
      </w:r>
      <w:r>
        <w:rPr>
          <w:bCs/>
        </w:rPr>
        <w:t>?</w:t>
      </w:r>
    </w:p>
    <w:p w14:paraId="50F33436" w14:textId="77777777" w:rsidR="00647BB2" w:rsidRPr="00647BB2" w:rsidRDefault="00647BB2" w:rsidP="00647BB2">
      <w:pPr>
        <w:pStyle w:val="Prrafodelista"/>
        <w:spacing w:after="0" w:line="240" w:lineRule="auto"/>
        <w:ind w:left="284"/>
        <w:rPr>
          <w:bCs/>
        </w:rPr>
      </w:pPr>
    </w:p>
    <w:p w14:paraId="1D26CF8A" w14:textId="77777777" w:rsidR="005A73F7" w:rsidRPr="005A73F7" w:rsidRDefault="00647BB2" w:rsidP="005A73F7">
      <w:pPr>
        <w:pStyle w:val="Prrafodelista"/>
        <w:numPr>
          <w:ilvl w:val="0"/>
          <w:numId w:val="18"/>
        </w:numPr>
        <w:spacing w:after="0" w:line="240" w:lineRule="auto"/>
        <w:ind w:left="284" w:hanging="284"/>
        <w:rPr>
          <w:bCs/>
        </w:rPr>
      </w:pPr>
      <w:r>
        <w:rPr>
          <w:bCs/>
        </w:rPr>
        <w:t xml:space="preserve">Si el tanque del automóvil </w:t>
      </w:r>
      <w:r w:rsidR="008842FD">
        <w:rPr>
          <w:bCs/>
        </w:rPr>
        <w:t xml:space="preserve">tiene una capacidad máxima de </w:t>
      </w:r>
      <m:oMath>
        <m:r>
          <w:rPr>
            <w:rFonts w:ascii="Cambria Math" w:hAnsi="Cambria Math"/>
          </w:rPr>
          <m:t>50</m:t>
        </m:r>
      </m:oMath>
      <w:r w:rsidR="008842FD">
        <w:rPr>
          <w:bCs/>
        </w:rPr>
        <w:t xml:space="preserve"> litros, ¿cuántos kilómetros </w:t>
      </w:r>
      <w:r w:rsidR="0005648A">
        <w:rPr>
          <w:bCs/>
        </w:rPr>
        <w:t xml:space="preserve">en ciudad </w:t>
      </w:r>
      <w:r w:rsidR="008842FD">
        <w:rPr>
          <w:bCs/>
        </w:rPr>
        <w:t>podría rec</w:t>
      </w:r>
      <w:r w:rsidR="00FD2BBE">
        <w:rPr>
          <w:bCs/>
        </w:rPr>
        <w:t>o</w:t>
      </w:r>
      <w:r w:rsidR="008842FD">
        <w:rPr>
          <w:bCs/>
        </w:rPr>
        <w:t xml:space="preserve">rrer </w:t>
      </w:r>
      <w:r w:rsidR="0005648A">
        <w:rPr>
          <w:bCs/>
        </w:rPr>
        <w:t>con el estanque lleno</w:t>
      </w:r>
      <w:r w:rsidR="008842FD">
        <w:rPr>
          <w:bCs/>
        </w:rPr>
        <w:t>?</w:t>
      </w:r>
    </w:p>
    <w:p w14:paraId="74F4A564" w14:textId="77777777" w:rsidR="005A73F7" w:rsidRPr="005A73F7" w:rsidRDefault="005A73F7" w:rsidP="005A73F7">
      <w:pPr>
        <w:pStyle w:val="Prrafodelista"/>
        <w:spacing w:after="0" w:line="240" w:lineRule="auto"/>
        <w:ind w:left="284"/>
        <w:rPr>
          <w:bCs/>
        </w:rPr>
      </w:pPr>
    </w:p>
    <w:p w14:paraId="6879D95F" w14:textId="77777777" w:rsidR="005A73F7" w:rsidRPr="00E30BBD" w:rsidRDefault="005A73F7" w:rsidP="00057C17">
      <w:pPr>
        <w:pStyle w:val="Prrafodelista"/>
        <w:numPr>
          <w:ilvl w:val="0"/>
          <w:numId w:val="18"/>
        </w:numPr>
        <w:spacing w:after="0" w:line="240" w:lineRule="auto"/>
        <w:ind w:left="284" w:hanging="284"/>
        <w:rPr>
          <w:bCs/>
        </w:rPr>
      </w:pPr>
      <w:r>
        <w:rPr>
          <w:bCs/>
        </w:rPr>
        <w:t xml:space="preserve">Según el fabricante, el mismo automóvil, puede tener un rendimiento mayor </w:t>
      </w:r>
      <w:r w:rsidR="00AE3533">
        <w:rPr>
          <w:bCs/>
        </w:rPr>
        <w:t xml:space="preserve">cuando viaja </w:t>
      </w:r>
      <w:r>
        <w:rPr>
          <w:bCs/>
        </w:rPr>
        <w:t>en carretera</w:t>
      </w:r>
      <w:r w:rsidR="00AE3533">
        <w:rPr>
          <w:bCs/>
        </w:rPr>
        <w:t xml:space="preserve">. La función de rendimiento en </w:t>
      </w:r>
      <w:r w:rsidR="005C12CD">
        <w:rPr>
          <w:bCs/>
        </w:rPr>
        <w:t xml:space="preserve">este caso sería </w:t>
      </w:r>
      <m:oMath>
        <m:r>
          <w:rPr>
            <w:rFonts w:ascii="Cambria Math" w:hAnsi="Cambria Math"/>
          </w:rPr>
          <m:t>d=19,4 l</m:t>
        </m:r>
      </m:oMath>
      <w:r w:rsidR="005C12CD">
        <w:rPr>
          <w:bCs/>
        </w:rPr>
        <w:t xml:space="preserve">. Si el automóvil parte en viaje </w:t>
      </w:r>
      <w:r w:rsidR="0083519F">
        <w:rPr>
          <w:bCs/>
        </w:rPr>
        <w:t xml:space="preserve">con el estanque lleno, determina si </w:t>
      </w:r>
      <w:r w:rsidR="005C12CD">
        <w:rPr>
          <w:bCs/>
        </w:rPr>
        <w:t xml:space="preserve">podría </w:t>
      </w:r>
      <w:r w:rsidR="0083519F">
        <w:rPr>
          <w:bCs/>
        </w:rPr>
        <w:t>llegar a una primera localidad ubicada a 800</w:t>
      </w:r>
      <w:r w:rsidR="0005648A">
        <w:rPr>
          <w:bCs/>
        </w:rPr>
        <w:t xml:space="preserve"> </w:t>
      </w:r>
      <w:r w:rsidR="0083519F">
        <w:rPr>
          <w:bCs/>
        </w:rPr>
        <w:t>km y luego a otra ubicada a 1100 km</w:t>
      </w:r>
      <w:r w:rsidR="00FE529C">
        <w:rPr>
          <w:bCs/>
        </w:rPr>
        <w:t>.</w:t>
      </w:r>
    </w:p>
    <w:p w14:paraId="6DC2FD8E" w14:textId="77777777" w:rsidR="00AF32DA" w:rsidRDefault="00AF32DA" w:rsidP="00133384">
      <w:pPr>
        <w:spacing w:after="0" w:line="240" w:lineRule="auto"/>
        <w:rPr>
          <w:bCs/>
        </w:rPr>
      </w:pPr>
    </w:p>
    <w:p w14:paraId="6C861AC2" w14:textId="77777777" w:rsidR="003D5646" w:rsidRPr="003D5646" w:rsidRDefault="003D5646" w:rsidP="003D5646">
      <w:pPr>
        <w:spacing w:after="0" w:line="240" w:lineRule="auto"/>
        <w:rPr>
          <w:rFonts w:ascii="Arial" w:hAnsi="Arial" w:cs="Arial"/>
          <w:b/>
          <w:color w:val="D557AF"/>
        </w:rPr>
      </w:pPr>
      <w:r w:rsidRPr="003D5646">
        <w:rPr>
          <w:rFonts w:ascii="Arial" w:hAnsi="Arial" w:cs="Arial"/>
          <w:b/>
          <w:color w:val="D557AF"/>
        </w:rPr>
        <w:t xml:space="preserve">De la representación </w:t>
      </w:r>
      <w:r w:rsidR="00951813">
        <w:rPr>
          <w:rFonts w:ascii="Arial" w:hAnsi="Arial" w:cs="Arial"/>
          <w:b/>
          <w:color w:val="D557AF"/>
        </w:rPr>
        <w:t>GRÁFICA</w:t>
      </w:r>
      <w:r w:rsidRPr="003D5646">
        <w:rPr>
          <w:rFonts w:ascii="Arial" w:hAnsi="Arial" w:cs="Arial"/>
          <w:b/>
          <w:color w:val="D557AF"/>
        </w:rPr>
        <w:t xml:space="preserve"> a</w:t>
      </w:r>
      <w:r w:rsidR="0093260D">
        <w:rPr>
          <w:rFonts w:ascii="Arial" w:hAnsi="Arial" w:cs="Arial"/>
          <w:b/>
          <w:color w:val="D557AF"/>
        </w:rPr>
        <w:t xml:space="preserve"> la</w:t>
      </w:r>
      <w:r w:rsidR="006A41ED">
        <w:rPr>
          <w:rFonts w:ascii="Arial" w:hAnsi="Arial" w:cs="Arial"/>
          <w:b/>
          <w:color w:val="D557AF"/>
        </w:rPr>
        <w:t xml:space="preserve"> </w:t>
      </w:r>
      <w:r w:rsidR="00951813">
        <w:rPr>
          <w:rFonts w:ascii="Arial" w:hAnsi="Arial" w:cs="Arial"/>
          <w:b/>
          <w:color w:val="D557AF"/>
        </w:rPr>
        <w:t>ALGEBRAICA</w:t>
      </w:r>
    </w:p>
    <w:p w14:paraId="6FBD6D26" w14:textId="77777777" w:rsidR="00D965E6" w:rsidRDefault="00D965E6" w:rsidP="003D5646">
      <w:pPr>
        <w:spacing w:after="0" w:line="240" w:lineRule="auto"/>
        <w:rPr>
          <w:bCs/>
        </w:rPr>
      </w:pPr>
    </w:p>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7"/>
        <w:gridCol w:w="3818"/>
      </w:tblGrid>
      <w:tr w:rsidR="00D60748" w14:paraId="1602A91E" w14:textId="77777777" w:rsidTr="00A9251B">
        <w:trPr>
          <w:trHeight w:val="1680"/>
        </w:trPr>
        <w:tc>
          <w:tcPr>
            <w:tcW w:w="6805" w:type="dxa"/>
          </w:tcPr>
          <w:p w14:paraId="51114191" w14:textId="77777777" w:rsidR="005B1802" w:rsidRDefault="00557FED" w:rsidP="00557FED">
            <w:pPr>
              <w:spacing w:after="0" w:line="240" w:lineRule="auto"/>
              <w:rPr>
                <w:bCs/>
              </w:rPr>
            </w:pPr>
            <w:r w:rsidRPr="00D965E6">
              <w:rPr>
                <w:bCs/>
              </w:rPr>
              <w:t>La</w:t>
            </w:r>
            <w:r>
              <w:rPr>
                <w:bCs/>
              </w:rPr>
              <w:t>s</w:t>
            </w:r>
            <w:r w:rsidR="00153C73">
              <w:rPr>
                <w:bCs/>
              </w:rPr>
              <w:t xml:space="preserve"> </w:t>
            </w:r>
            <w:r>
              <w:rPr>
                <w:bCs/>
              </w:rPr>
              <w:t>b</w:t>
            </w:r>
            <w:r w:rsidRPr="00D965E6">
              <w:rPr>
                <w:bCs/>
              </w:rPr>
              <w:t>omba</w:t>
            </w:r>
            <w:r>
              <w:rPr>
                <w:bCs/>
              </w:rPr>
              <w:t>s</w:t>
            </w:r>
            <w:r w:rsidR="00153C73">
              <w:rPr>
                <w:bCs/>
              </w:rPr>
              <w:t xml:space="preserve"> </w:t>
            </w:r>
            <w:r>
              <w:rPr>
                <w:bCs/>
              </w:rPr>
              <w:t>s</w:t>
            </w:r>
            <w:r w:rsidRPr="00D965E6">
              <w:rPr>
                <w:bCs/>
              </w:rPr>
              <w:t>umergible</w:t>
            </w:r>
            <w:r>
              <w:rPr>
                <w:bCs/>
              </w:rPr>
              <w:t>s</w:t>
            </w:r>
            <w:r w:rsidR="00153C73">
              <w:rPr>
                <w:bCs/>
              </w:rPr>
              <w:t xml:space="preserve"> </w:t>
            </w:r>
            <w:r>
              <w:rPr>
                <w:bCs/>
              </w:rPr>
              <w:t>de p</w:t>
            </w:r>
            <w:r w:rsidRPr="00D965E6">
              <w:rPr>
                <w:bCs/>
              </w:rPr>
              <w:t xml:space="preserve">ozo </w:t>
            </w:r>
            <w:r>
              <w:rPr>
                <w:bCs/>
              </w:rPr>
              <w:t>p</w:t>
            </w:r>
            <w:r w:rsidRPr="00D965E6">
              <w:rPr>
                <w:bCs/>
              </w:rPr>
              <w:t xml:space="preserve">rofundo </w:t>
            </w:r>
            <w:r>
              <w:rPr>
                <w:bCs/>
              </w:rPr>
              <w:t>permiten</w:t>
            </w:r>
            <w:r w:rsidRPr="00D965E6">
              <w:rPr>
                <w:bCs/>
              </w:rPr>
              <w:t xml:space="preserve"> extraer agua </w:t>
            </w:r>
            <w:r>
              <w:rPr>
                <w:bCs/>
              </w:rPr>
              <w:t>para consumo humano y para riego. Generalmente, este tipo de bombas están sumergidas en el pozo y poseen un</w:t>
            </w:r>
            <w:r w:rsidRPr="00D965E6">
              <w:rPr>
                <w:bCs/>
              </w:rPr>
              <w:t xml:space="preserve"> motor eléctrico </w:t>
            </w:r>
            <w:r>
              <w:rPr>
                <w:bCs/>
              </w:rPr>
              <w:t>que le</w:t>
            </w:r>
            <w:r w:rsidRPr="00D965E6">
              <w:rPr>
                <w:bCs/>
              </w:rPr>
              <w:t xml:space="preserve"> permite succionar </w:t>
            </w:r>
            <w:r>
              <w:rPr>
                <w:bCs/>
              </w:rPr>
              <w:t xml:space="preserve">agua a una razón constante </w:t>
            </w:r>
            <w:r w:rsidR="00636D83">
              <w:rPr>
                <w:bCs/>
              </w:rPr>
              <w:t>medida en</w:t>
            </w:r>
            <w:r w:rsidRPr="00D965E6">
              <w:rPr>
                <w:bCs/>
              </w:rPr>
              <w:t xml:space="preserve"> litros por minuto. </w:t>
            </w:r>
          </w:p>
          <w:p w14:paraId="1E0D2DC5" w14:textId="77777777" w:rsidR="005B1802" w:rsidRDefault="005B1802" w:rsidP="00557FED">
            <w:pPr>
              <w:spacing w:after="0" w:line="240" w:lineRule="auto"/>
              <w:rPr>
                <w:bCs/>
              </w:rPr>
            </w:pPr>
          </w:p>
          <w:p w14:paraId="3FFA6EC9" w14:textId="77777777" w:rsidR="00557FED" w:rsidRDefault="00557FED" w:rsidP="00557FED">
            <w:pPr>
              <w:spacing w:after="0" w:line="240" w:lineRule="auto"/>
              <w:rPr>
                <w:bCs/>
              </w:rPr>
            </w:pPr>
            <w:r>
              <w:rPr>
                <w:bCs/>
              </w:rPr>
              <w:t>El gráfico adjunto muestra la relación funcional entre la cantidad de agua extraída y el tiempo que la bomba necesita para ello:</w:t>
            </w:r>
          </w:p>
          <w:p w14:paraId="0D6748F7" w14:textId="77777777" w:rsidR="006932B9" w:rsidRDefault="006932B9" w:rsidP="00557FED">
            <w:pPr>
              <w:spacing w:after="0" w:line="240" w:lineRule="auto"/>
              <w:rPr>
                <w:bCs/>
              </w:rPr>
            </w:pPr>
          </w:p>
          <w:p w14:paraId="73DF2FAB" w14:textId="77777777" w:rsidR="006932B9" w:rsidRDefault="006932B9" w:rsidP="006932B9">
            <w:pPr>
              <w:pStyle w:val="Prrafodelista"/>
              <w:numPr>
                <w:ilvl w:val="0"/>
                <w:numId w:val="19"/>
              </w:numPr>
              <w:spacing w:after="0" w:line="240" w:lineRule="auto"/>
              <w:ind w:left="284" w:hanging="284"/>
              <w:rPr>
                <w:bCs/>
              </w:rPr>
            </w:pPr>
            <w:r>
              <w:rPr>
                <w:bCs/>
              </w:rPr>
              <w:t>En este contexto, ¿cuáles son las variables involucradas?</w:t>
            </w:r>
          </w:p>
          <w:p w14:paraId="5434A456" w14:textId="77777777" w:rsidR="006932B9" w:rsidRPr="007E738C" w:rsidRDefault="006932B9" w:rsidP="006932B9">
            <w:pPr>
              <w:pStyle w:val="Prrafodelista"/>
              <w:spacing w:after="0" w:line="240" w:lineRule="auto"/>
              <w:ind w:left="284"/>
              <w:rPr>
                <w:bCs/>
                <w:sz w:val="12"/>
                <w:szCs w:val="12"/>
              </w:rPr>
            </w:pPr>
          </w:p>
          <w:p w14:paraId="7AA1AD17" w14:textId="19B1F917" w:rsidR="006932B9" w:rsidRPr="006932B9" w:rsidRDefault="006932B9" w:rsidP="00557FED">
            <w:pPr>
              <w:pStyle w:val="Prrafodelista"/>
              <w:numPr>
                <w:ilvl w:val="0"/>
                <w:numId w:val="19"/>
              </w:numPr>
              <w:spacing w:after="0" w:line="240" w:lineRule="auto"/>
              <w:ind w:left="284" w:hanging="284"/>
              <w:rPr>
                <w:bCs/>
              </w:rPr>
            </w:pPr>
            <w:r>
              <w:rPr>
                <w:bCs/>
              </w:rPr>
              <w:t>Según el contexto, ¿cuál de las variables es la independiente y cuál la dependiente?</w:t>
            </w:r>
          </w:p>
        </w:tc>
        <w:tc>
          <w:tcPr>
            <w:tcW w:w="3434" w:type="dxa"/>
            <w:vAlign w:val="center"/>
          </w:tcPr>
          <w:p w14:paraId="277A32FC" w14:textId="77777777" w:rsidR="00557FED" w:rsidRDefault="005D7782" w:rsidP="005E3AA2">
            <w:pPr>
              <w:spacing w:after="0" w:line="240" w:lineRule="auto"/>
              <w:jc w:val="center"/>
              <w:rPr>
                <w:bCs/>
              </w:rPr>
            </w:pPr>
            <w:r w:rsidRPr="005D7782">
              <w:rPr>
                <w:bCs/>
                <w:noProof/>
                <w:lang w:eastAsia="es-CL"/>
              </w:rPr>
              <w:drawing>
                <wp:inline distT="0" distB="0" distL="0" distR="0" wp14:anchorId="1267A7AA" wp14:editId="2E41F102">
                  <wp:extent cx="2287751" cy="22597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380527" cy="2351380"/>
                          </a:xfrm>
                          <a:prstGeom prst="rect">
                            <a:avLst/>
                          </a:prstGeom>
                        </pic:spPr>
                      </pic:pic>
                    </a:graphicData>
                  </a:graphic>
                </wp:inline>
              </w:drawing>
            </w:r>
          </w:p>
        </w:tc>
      </w:tr>
    </w:tbl>
    <w:p w14:paraId="1D8A1359" w14:textId="77777777" w:rsidR="00D965E6" w:rsidRPr="007E738C" w:rsidRDefault="00D965E6" w:rsidP="007E738C">
      <w:pPr>
        <w:pStyle w:val="Prrafodelista"/>
        <w:spacing w:after="0" w:line="240" w:lineRule="auto"/>
        <w:ind w:left="284"/>
        <w:rPr>
          <w:bCs/>
          <w:sz w:val="12"/>
          <w:szCs w:val="12"/>
        </w:rPr>
      </w:pPr>
    </w:p>
    <w:p w14:paraId="551502B7" w14:textId="77777777" w:rsidR="00E7310B" w:rsidRDefault="00B17927" w:rsidP="00E7310B">
      <w:pPr>
        <w:pStyle w:val="Prrafodelista"/>
        <w:numPr>
          <w:ilvl w:val="0"/>
          <w:numId w:val="19"/>
        </w:numPr>
        <w:spacing w:after="0" w:line="240" w:lineRule="auto"/>
        <w:ind w:left="284" w:hanging="284"/>
        <w:rPr>
          <w:bCs/>
        </w:rPr>
      </w:pPr>
      <w:r w:rsidRPr="00C93554">
        <w:rPr>
          <w:bCs/>
        </w:rPr>
        <w:lastRenderedPageBreak/>
        <w:t xml:space="preserve">Abre el recurso digital </w:t>
      </w:r>
      <w:r w:rsidR="00473277" w:rsidRPr="00C93554">
        <w:rPr>
          <w:bCs/>
        </w:rPr>
        <w:t xml:space="preserve">“Graficando Rectas Pendiente-Intersección” </w:t>
      </w:r>
      <w:r w:rsidR="00B552A7" w:rsidRPr="00C93554">
        <w:rPr>
          <w:bCs/>
        </w:rPr>
        <w:t xml:space="preserve">y </w:t>
      </w:r>
      <w:r w:rsidR="00473277" w:rsidRPr="00C93554">
        <w:rPr>
          <w:bCs/>
        </w:rPr>
        <w:t>e</w:t>
      </w:r>
      <w:r w:rsidR="00153C73">
        <w:rPr>
          <w:bCs/>
        </w:rPr>
        <w:t>n é</w:t>
      </w:r>
      <w:r w:rsidR="00B552A7" w:rsidRPr="00C93554">
        <w:rPr>
          <w:bCs/>
        </w:rPr>
        <w:t>l</w:t>
      </w:r>
      <w:r w:rsidR="00C93554" w:rsidRPr="00C93554">
        <w:rPr>
          <w:bCs/>
        </w:rPr>
        <w:t xml:space="preserve">, moviendo los puntos de control </w:t>
      </w:r>
      <w:r w:rsidR="00C93554" w:rsidRPr="006B3D00">
        <w:rPr>
          <w:bCs/>
          <w:noProof/>
          <w:lang w:eastAsia="es-CL"/>
        </w:rPr>
        <w:drawing>
          <wp:inline distT="0" distB="0" distL="0" distR="0" wp14:anchorId="34E7CC20" wp14:editId="3B8EBBEC">
            <wp:extent cx="142294" cy="144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12079" t="10067" r="8871" b="9935"/>
                    <a:stretch/>
                  </pic:blipFill>
                  <pic:spPr bwMode="auto">
                    <a:xfrm>
                      <a:off x="0" y="0"/>
                      <a:ext cx="142294" cy="144000"/>
                    </a:xfrm>
                    <a:prstGeom prst="rect">
                      <a:avLst/>
                    </a:prstGeom>
                    <a:ln>
                      <a:noFill/>
                    </a:ln>
                    <a:extLst>
                      <a:ext uri="{53640926-AAD7-44D8-BBD7-CCE9431645EC}">
                        <a14:shadowObscured xmlns:a14="http://schemas.microsoft.com/office/drawing/2010/main"/>
                      </a:ext>
                    </a:extLst>
                  </pic:spPr>
                </pic:pic>
              </a:graphicData>
            </a:graphic>
          </wp:inline>
        </w:drawing>
      </w:r>
      <w:r w:rsidR="00C93554" w:rsidRPr="00C93554">
        <w:rPr>
          <w:bCs/>
        </w:rPr>
        <w:t xml:space="preserve"> y </w:t>
      </w:r>
      <w:r w:rsidR="00C93554" w:rsidRPr="008302FC">
        <w:rPr>
          <w:bCs/>
          <w:noProof/>
          <w:lang w:eastAsia="es-CL"/>
        </w:rPr>
        <w:drawing>
          <wp:inline distT="0" distB="0" distL="0" distR="0" wp14:anchorId="6DCC0D78" wp14:editId="482DB266">
            <wp:extent cx="144107" cy="144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10516" t="16527" r="9823" b="6213"/>
                    <a:stretch/>
                  </pic:blipFill>
                  <pic:spPr bwMode="auto">
                    <a:xfrm>
                      <a:off x="0" y="0"/>
                      <a:ext cx="144107" cy="144000"/>
                    </a:xfrm>
                    <a:prstGeom prst="rect">
                      <a:avLst/>
                    </a:prstGeom>
                    <a:ln>
                      <a:noFill/>
                    </a:ln>
                    <a:extLst>
                      <a:ext uri="{53640926-AAD7-44D8-BBD7-CCE9431645EC}">
                        <a14:shadowObscured xmlns:a14="http://schemas.microsoft.com/office/drawing/2010/main"/>
                      </a:ext>
                    </a:extLst>
                  </pic:spPr>
                </pic:pic>
              </a:graphicData>
            </a:graphic>
          </wp:inline>
        </w:drawing>
      </w:r>
      <w:r w:rsidR="00C93554" w:rsidRPr="00C93554">
        <w:rPr>
          <w:bCs/>
        </w:rPr>
        <w:t xml:space="preserve">, representa el mismo gráfico que se ve en el enunciado. </w:t>
      </w:r>
      <w:r w:rsidR="00265FFB">
        <w:rPr>
          <w:bCs/>
        </w:rPr>
        <w:t xml:space="preserve">A continuación, </w:t>
      </w:r>
      <w:r w:rsidR="0091709A">
        <w:rPr>
          <w:bCs/>
        </w:rPr>
        <w:t>anota</w:t>
      </w:r>
      <w:r w:rsidR="00E7310B">
        <w:rPr>
          <w:bCs/>
        </w:rPr>
        <w:t xml:space="preserve"> la representación algebraica de la función lineal </w:t>
      </w:r>
      <w:r w:rsidR="0091709A">
        <w:rPr>
          <w:bCs/>
        </w:rPr>
        <w:t xml:space="preserve">que </w:t>
      </w:r>
      <w:r w:rsidR="005631D3">
        <w:rPr>
          <w:bCs/>
        </w:rPr>
        <w:t>entrega el recurso digital</w:t>
      </w:r>
      <w:r w:rsidR="00E7310B">
        <w:rPr>
          <w:bCs/>
        </w:rPr>
        <w:t>.</w:t>
      </w:r>
    </w:p>
    <w:p w14:paraId="221607F7" w14:textId="77777777" w:rsidR="005631D3" w:rsidRPr="007E738C" w:rsidRDefault="005631D3" w:rsidP="007E738C">
      <w:pPr>
        <w:pStyle w:val="Prrafodelista"/>
        <w:spacing w:after="0" w:line="240" w:lineRule="auto"/>
        <w:ind w:left="284"/>
        <w:rPr>
          <w:bCs/>
          <w:sz w:val="12"/>
          <w:szCs w:val="12"/>
        </w:rPr>
      </w:pPr>
    </w:p>
    <w:tbl>
      <w:tblPr>
        <w:tblStyle w:val="Tablaconcuadrcula"/>
        <w:tblW w:w="0" w:type="auto"/>
        <w:tblInd w:w="2660" w:type="dxa"/>
        <w:tblLook w:val="04A0" w:firstRow="1" w:lastRow="0" w:firstColumn="1" w:lastColumn="0" w:noHBand="0" w:noVBand="1"/>
      </w:tblPr>
      <w:tblGrid>
        <w:gridCol w:w="3685"/>
      </w:tblGrid>
      <w:tr w:rsidR="005631D3" w14:paraId="55C15F48" w14:textId="77777777" w:rsidTr="005631D3">
        <w:tc>
          <w:tcPr>
            <w:tcW w:w="3685" w:type="dxa"/>
          </w:tcPr>
          <w:p w14:paraId="423C4E45" w14:textId="77777777" w:rsidR="005631D3" w:rsidRDefault="005631D3" w:rsidP="005631D3">
            <w:pPr>
              <w:pStyle w:val="Prrafodelista"/>
              <w:spacing w:after="0" w:line="240" w:lineRule="auto"/>
              <w:ind w:left="0"/>
              <w:jc w:val="center"/>
              <w:rPr>
                <w:bCs/>
              </w:rPr>
            </w:pPr>
          </w:p>
          <w:p w14:paraId="1E93881B" w14:textId="77777777" w:rsidR="005631D3" w:rsidRDefault="005631D3" w:rsidP="005631D3">
            <w:pPr>
              <w:pStyle w:val="Prrafodelista"/>
              <w:spacing w:after="0" w:line="240" w:lineRule="auto"/>
              <w:ind w:left="0"/>
              <w:jc w:val="center"/>
              <w:rPr>
                <w:bCs/>
              </w:rPr>
            </w:pPr>
          </w:p>
          <w:p w14:paraId="1CD941E3" w14:textId="77777777" w:rsidR="00E24DFF" w:rsidRDefault="00E24DFF" w:rsidP="005631D3">
            <w:pPr>
              <w:pStyle w:val="Prrafodelista"/>
              <w:spacing w:after="0" w:line="240" w:lineRule="auto"/>
              <w:ind w:left="0"/>
              <w:jc w:val="center"/>
              <w:rPr>
                <w:bCs/>
              </w:rPr>
            </w:pPr>
          </w:p>
        </w:tc>
      </w:tr>
    </w:tbl>
    <w:p w14:paraId="7671215F" w14:textId="77777777" w:rsidR="003D5646" w:rsidRPr="007E738C" w:rsidRDefault="003D5646" w:rsidP="003D5646">
      <w:pPr>
        <w:pStyle w:val="Prrafodelista"/>
        <w:spacing w:after="0" w:line="240" w:lineRule="auto"/>
        <w:ind w:left="284"/>
        <w:rPr>
          <w:bCs/>
          <w:sz w:val="12"/>
          <w:szCs w:val="12"/>
        </w:rPr>
      </w:pPr>
    </w:p>
    <w:p w14:paraId="6D1A4001" w14:textId="77777777" w:rsidR="003D5646" w:rsidRDefault="00771C28" w:rsidP="00951813">
      <w:pPr>
        <w:pStyle w:val="Prrafodelista"/>
        <w:numPr>
          <w:ilvl w:val="0"/>
          <w:numId w:val="19"/>
        </w:numPr>
        <w:spacing w:after="0" w:line="240" w:lineRule="auto"/>
        <w:ind w:left="284" w:hanging="284"/>
        <w:rPr>
          <w:bCs/>
        </w:rPr>
      </w:pPr>
      <w:r>
        <w:rPr>
          <w:bCs/>
        </w:rPr>
        <w:t xml:space="preserve">Según el gráfico, </w:t>
      </w:r>
      <w:r w:rsidR="00636D83">
        <w:rPr>
          <w:bCs/>
        </w:rPr>
        <w:t>¿</w:t>
      </w:r>
      <w:r>
        <w:rPr>
          <w:bCs/>
        </w:rPr>
        <w:t>c</w:t>
      </w:r>
      <w:r w:rsidR="00636D83">
        <w:rPr>
          <w:bCs/>
        </w:rPr>
        <w:t xml:space="preserve">uál es la razón constante a la que se </w:t>
      </w:r>
      <w:r w:rsidR="00636D83" w:rsidRPr="00D965E6">
        <w:rPr>
          <w:bCs/>
        </w:rPr>
        <w:t>succiona</w:t>
      </w:r>
      <w:r w:rsidR="00636D83">
        <w:rPr>
          <w:bCs/>
        </w:rPr>
        <w:t xml:space="preserve"> el</w:t>
      </w:r>
      <w:r w:rsidR="00153C73">
        <w:rPr>
          <w:bCs/>
        </w:rPr>
        <w:t xml:space="preserve"> </w:t>
      </w:r>
      <w:proofErr w:type="gramStart"/>
      <w:r w:rsidR="00636D83">
        <w:rPr>
          <w:bCs/>
        </w:rPr>
        <w:t>agua</w:t>
      </w:r>
      <w:r>
        <w:rPr>
          <w:bCs/>
        </w:rPr>
        <w:t>?(</w:t>
      </w:r>
      <w:proofErr w:type="gramEnd"/>
      <w:r>
        <w:rPr>
          <w:bCs/>
        </w:rPr>
        <w:t xml:space="preserve">Cantidad de </w:t>
      </w:r>
      <w:r w:rsidR="00636D83" w:rsidRPr="00D965E6">
        <w:rPr>
          <w:bCs/>
        </w:rPr>
        <w:t>litros por minuto</w:t>
      </w:r>
      <w:r>
        <w:rPr>
          <w:bCs/>
        </w:rPr>
        <w:t>)</w:t>
      </w:r>
    </w:p>
    <w:p w14:paraId="2316685E" w14:textId="77777777" w:rsidR="003D5646" w:rsidRPr="007E738C" w:rsidRDefault="003D5646" w:rsidP="003D5646">
      <w:pPr>
        <w:pStyle w:val="Prrafodelista"/>
        <w:spacing w:after="0" w:line="240" w:lineRule="auto"/>
        <w:ind w:left="284"/>
        <w:rPr>
          <w:bCs/>
          <w:sz w:val="12"/>
          <w:szCs w:val="12"/>
        </w:rPr>
      </w:pPr>
    </w:p>
    <w:p w14:paraId="2DAE9752" w14:textId="77777777" w:rsidR="003D5646" w:rsidRPr="00E30BBD" w:rsidRDefault="00517FB2" w:rsidP="00951813">
      <w:pPr>
        <w:pStyle w:val="Prrafodelista"/>
        <w:numPr>
          <w:ilvl w:val="0"/>
          <w:numId w:val="19"/>
        </w:numPr>
        <w:spacing w:after="0" w:line="240" w:lineRule="auto"/>
        <w:ind w:left="284" w:hanging="284"/>
        <w:rPr>
          <w:bCs/>
        </w:rPr>
      </w:pPr>
      <w:r>
        <w:rPr>
          <w:bCs/>
        </w:rPr>
        <w:t xml:space="preserve">Según la representación algebraica, </w:t>
      </w:r>
      <w:r w:rsidR="003D46EA">
        <w:rPr>
          <w:bCs/>
        </w:rPr>
        <w:t>¿cuántos litros succiona la bomba si funciona cinco minutos?</w:t>
      </w:r>
    </w:p>
    <w:p w14:paraId="1DEFEEF8" w14:textId="77777777" w:rsidR="00D965E6" w:rsidRPr="007E738C" w:rsidRDefault="00D965E6" w:rsidP="00AD407E">
      <w:pPr>
        <w:pStyle w:val="Prrafodelista"/>
        <w:spacing w:after="0" w:line="240" w:lineRule="auto"/>
        <w:ind w:left="284"/>
        <w:rPr>
          <w:bCs/>
          <w:sz w:val="12"/>
          <w:szCs w:val="12"/>
        </w:rPr>
      </w:pPr>
    </w:p>
    <w:p w14:paraId="18AF7331" w14:textId="77777777" w:rsidR="00517FB2" w:rsidRDefault="00594DD8" w:rsidP="00AD407E">
      <w:pPr>
        <w:pStyle w:val="Prrafodelista"/>
        <w:numPr>
          <w:ilvl w:val="0"/>
          <w:numId w:val="19"/>
        </w:numPr>
        <w:spacing w:after="0" w:line="240" w:lineRule="auto"/>
        <w:ind w:left="284" w:hanging="284"/>
        <w:rPr>
          <w:bCs/>
        </w:rPr>
      </w:pPr>
      <w:r>
        <w:rPr>
          <w:bCs/>
        </w:rPr>
        <w:t xml:space="preserve">Si se quieren succionar 200 litros de agua, ¿cuánto tiempo tardará </w:t>
      </w:r>
      <w:r w:rsidR="00153C73">
        <w:rPr>
          <w:bCs/>
        </w:rPr>
        <w:t>l</w:t>
      </w:r>
      <w:r>
        <w:rPr>
          <w:bCs/>
        </w:rPr>
        <w:t xml:space="preserve">a bomba en </w:t>
      </w:r>
      <w:r w:rsidR="00F66761">
        <w:rPr>
          <w:bCs/>
        </w:rPr>
        <w:t>esto</w:t>
      </w:r>
      <w:r>
        <w:rPr>
          <w:bCs/>
        </w:rPr>
        <w:t>?</w:t>
      </w:r>
    </w:p>
    <w:p w14:paraId="1DE2E323" w14:textId="77777777" w:rsidR="00517FB2" w:rsidRPr="007E738C" w:rsidRDefault="00517FB2" w:rsidP="00AD407E">
      <w:pPr>
        <w:pStyle w:val="Prrafodelista"/>
        <w:spacing w:after="0" w:line="240" w:lineRule="auto"/>
        <w:ind w:left="284"/>
        <w:rPr>
          <w:bCs/>
          <w:sz w:val="12"/>
          <w:szCs w:val="12"/>
        </w:rPr>
      </w:pPr>
    </w:p>
    <w:p w14:paraId="2430825E" w14:textId="77777777" w:rsidR="00517FB2" w:rsidRDefault="00F20C3A" w:rsidP="00AD407E">
      <w:pPr>
        <w:pStyle w:val="Prrafodelista"/>
        <w:numPr>
          <w:ilvl w:val="0"/>
          <w:numId w:val="19"/>
        </w:numPr>
        <w:spacing w:after="0" w:line="240" w:lineRule="auto"/>
        <w:ind w:left="284" w:hanging="284"/>
        <w:rPr>
          <w:bCs/>
        </w:rPr>
      </w:pPr>
      <w:r>
        <w:rPr>
          <w:bCs/>
        </w:rPr>
        <w:t>Si la bomba puede funcionar en dos períodos, uno de 2 horas</w:t>
      </w:r>
      <w:r w:rsidR="00153C73">
        <w:rPr>
          <w:bCs/>
        </w:rPr>
        <w:t xml:space="preserve"> y </w:t>
      </w:r>
      <w:r>
        <w:rPr>
          <w:bCs/>
        </w:rPr>
        <w:t>otro de 1,</w:t>
      </w:r>
      <w:r w:rsidR="007E738C">
        <w:rPr>
          <w:bCs/>
        </w:rPr>
        <w:t>5 horas, ¿cuánta agua puede succionar en total?</w:t>
      </w:r>
    </w:p>
    <w:p w14:paraId="74062304" w14:textId="77777777" w:rsidR="008A720C" w:rsidRPr="002C4BDD" w:rsidRDefault="008A720C" w:rsidP="008A720C">
      <w:pPr>
        <w:pStyle w:val="Prrafodelista"/>
        <w:spacing w:after="0" w:line="240" w:lineRule="auto"/>
        <w:ind w:left="284"/>
        <w:rPr>
          <w:bCs/>
          <w:sz w:val="12"/>
          <w:szCs w:val="12"/>
        </w:rPr>
      </w:pPr>
    </w:p>
    <w:p w14:paraId="2A7A4C9C" w14:textId="77777777" w:rsidR="008A720C" w:rsidRDefault="008A720C" w:rsidP="00AD407E">
      <w:pPr>
        <w:pStyle w:val="Prrafodelista"/>
        <w:numPr>
          <w:ilvl w:val="0"/>
          <w:numId w:val="19"/>
        </w:numPr>
        <w:spacing w:after="0" w:line="240" w:lineRule="auto"/>
        <w:ind w:left="284" w:hanging="284"/>
        <w:rPr>
          <w:bCs/>
        </w:rPr>
      </w:pPr>
      <w:r>
        <w:rPr>
          <w:bCs/>
        </w:rPr>
        <w:t>Si se quiere llenar de agua un estanque vacío con capacidad para 4500 litros, ¿cuánto tiempo debería funcionar la bomba?</w:t>
      </w:r>
    </w:p>
    <w:p w14:paraId="56CC1676" w14:textId="77777777" w:rsidR="00FC0DBB" w:rsidRPr="00FC0DBB" w:rsidRDefault="00FC0DBB" w:rsidP="00FC0DBB">
      <w:pPr>
        <w:spacing w:after="0" w:line="240" w:lineRule="auto"/>
        <w:rPr>
          <w:bCs/>
        </w:rPr>
      </w:pPr>
    </w:p>
    <w:p w14:paraId="240CF98C" w14:textId="77777777" w:rsidR="002C4BDD" w:rsidRPr="003D5646" w:rsidRDefault="002C4BDD" w:rsidP="002C4BDD">
      <w:pPr>
        <w:spacing w:after="0" w:line="240" w:lineRule="auto"/>
        <w:rPr>
          <w:rFonts w:ascii="Arial" w:hAnsi="Arial" w:cs="Arial"/>
          <w:b/>
          <w:color w:val="D557AF"/>
        </w:rPr>
      </w:pPr>
      <w:r w:rsidRPr="003D5646">
        <w:rPr>
          <w:rFonts w:ascii="Arial" w:hAnsi="Arial" w:cs="Arial"/>
          <w:b/>
          <w:color w:val="D557AF"/>
        </w:rPr>
        <w:t xml:space="preserve">De la representación </w:t>
      </w:r>
      <w:r>
        <w:rPr>
          <w:rFonts w:ascii="Arial" w:hAnsi="Arial" w:cs="Arial"/>
          <w:b/>
          <w:color w:val="D557AF"/>
        </w:rPr>
        <w:t>TABULAR</w:t>
      </w:r>
      <w:r w:rsidRPr="003D5646">
        <w:rPr>
          <w:rFonts w:ascii="Arial" w:hAnsi="Arial" w:cs="Arial"/>
          <w:b/>
          <w:color w:val="D557AF"/>
        </w:rPr>
        <w:t xml:space="preserve"> a</w:t>
      </w:r>
      <w:r>
        <w:rPr>
          <w:rFonts w:ascii="Arial" w:hAnsi="Arial" w:cs="Arial"/>
          <w:b/>
          <w:color w:val="D557AF"/>
        </w:rPr>
        <w:t xml:space="preserve"> la GRÁFICA</w:t>
      </w:r>
    </w:p>
    <w:p w14:paraId="20CE3459" w14:textId="77777777" w:rsidR="002C4BDD" w:rsidRDefault="002C4BDD" w:rsidP="002C4BDD">
      <w:pPr>
        <w:spacing w:after="0" w:line="240" w:lineRule="auto"/>
        <w:rPr>
          <w:bCs/>
        </w:rPr>
      </w:pPr>
    </w:p>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718"/>
      </w:tblGrid>
      <w:tr w:rsidR="002C4BDD" w14:paraId="23EE9E4B" w14:textId="77777777" w:rsidTr="00C70E8E">
        <w:trPr>
          <w:trHeight w:val="1680"/>
        </w:trPr>
        <w:tc>
          <w:tcPr>
            <w:tcW w:w="6521" w:type="dxa"/>
          </w:tcPr>
          <w:p w14:paraId="21BAEE8F" w14:textId="77777777" w:rsidR="002C4BDD" w:rsidRDefault="002C4BDD" w:rsidP="00C70E8E">
            <w:pPr>
              <w:spacing w:after="0" w:line="240" w:lineRule="auto"/>
              <w:rPr>
                <w:bCs/>
              </w:rPr>
            </w:pPr>
            <w:r w:rsidRPr="003B0B3F">
              <w:rPr>
                <w:bCs/>
              </w:rPr>
              <w:t>En ocasiones, a causa del clima o de otras razones, se puede producir una invasi</w:t>
            </w:r>
            <w:r>
              <w:rPr>
                <w:bCs/>
              </w:rPr>
              <w:t>ón</w:t>
            </w:r>
            <w:r w:rsidRPr="003B0B3F">
              <w:rPr>
                <w:bCs/>
              </w:rPr>
              <w:t xml:space="preserve"> de algún tipo de plaga en algunas casas y </w:t>
            </w:r>
            <w:r>
              <w:rPr>
                <w:bCs/>
              </w:rPr>
              <w:t>la</w:t>
            </w:r>
            <w:r w:rsidRPr="003B0B3F">
              <w:rPr>
                <w:bCs/>
              </w:rPr>
              <w:t xml:space="preserve"> empresa </w:t>
            </w:r>
            <w:r>
              <w:rPr>
                <w:bCs/>
              </w:rPr>
              <w:t>“</w:t>
            </w:r>
            <w:r w:rsidRPr="00D13318">
              <w:rPr>
                <w:bCs/>
                <w:i/>
              </w:rPr>
              <w:t>Corre que te pillo</w:t>
            </w:r>
            <w:r>
              <w:rPr>
                <w:bCs/>
              </w:rPr>
              <w:t xml:space="preserve">” ofrece </w:t>
            </w:r>
            <w:r w:rsidRPr="003B0B3F">
              <w:rPr>
                <w:bCs/>
              </w:rPr>
              <w:t>fumigaciones a domicilio. Cuando se le contrata, el encargado debe determinar la cantidad de litros de</w:t>
            </w:r>
            <w:r>
              <w:rPr>
                <w:bCs/>
              </w:rPr>
              <w:t xml:space="preserve">l </w:t>
            </w:r>
            <w:r w:rsidRPr="003B0B3F">
              <w:rPr>
                <w:bCs/>
              </w:rPr>
              <w:t xml:space="preserve">líquido </w:t>
            </w:r>
            <w:r>
              <w:rPr>
                <w:bCs/>
              </w:rPr>
              <w:t xml:space="preserve">concentrado </w:t>
            </w:r>
            <w:r w:rsidRPr="003B0B3F">
              <w:rPr>
                <w:bCs/>
              </w:rPr>
              <w:t>que usará</w:t>
            </w:r>
            <w:r>
              <w:rPr>
                <w:bCs/>
              </w:rPr>
              <w:t xml:space="preserve">, </w:t>
            </w:r>
            <w:r w:rsidRPr="003B0B3F">
              <w:rPr>
                <w:bCs/>
              </w:rPr>
              <w:t xml:space="preserve">según la cantidad de metros cuadrados que necesite fumigar. </w:t>
            </w:r>
          </w:p>
          <w:p w14:paraId="1B5EAE95" w14:textId="77777777" w:rsidR="002C4BDD" w:rsidRDefault="002C4BDD" w:rsidP="00C70E8E">
            <w:pPr>
              <w:spacing w:after="0" w:line="240" w:lineRule="auto"/>
              <w:rPr>
                <w:bCs/>
              </w:rPr>
            </w:pPr>
          </w:p>
          <w:p w14:paraId="1A5C3A4F" w14:textId="77777777" w:rsidR="002C4BDD" w:rsidRPr="003B0B3F" w:rsidRDefault="002C4BDD" w:rsidP="00C70E8E">
            <w:pPr>
              <w:spacing w:after="0" w:line="240" w:lineRule="auto"/>
              <w:rPr>
                <w:bCs/>
              </w:rPr>
            </w:pPr>
            <w:r w:rsidRPr="003B0B3F">
              <w:rPr>
                <w:bCs/>
              </w:rPr>
              <w:t>La tabla</w:t>
            </w:r>
            <w:r>
              <w:rPr>
                <w:bCs/>
              </w:rPr>
              <w:t xml:space="preserve"> adjunta</w:t>
            </w:r>
            <w:r w:rsidRPr="003B0B3F">
              <w:rPr>
                <w:bCs/>
              </w:rPr>
              <w:t xml:space="preserve"> mu</w:t>
            </w:r>
            <w:r>
              <w:rPr>
                <w:bCs/>
              </w:rPr>
              <w:t>estra algunos de e</w:t>
            </w:r>
            <w:r w:rsidRPr="003B0B3F">
              <w:rPr>
                <w:bCs/>
              </w:rPr>
              <w:t>stos valores:</w:t>
            </w:r>
          </w:p>
        </w:tc>
        <w:tc>
          <w:tcPr>
            <w:tcW w:w="3718" w:type="dxa"/>
            <w:vAlign w:val="center"/>
          </w:tcPr>
          <w:tbl>
            <w:tblPr>
              <w:tblStyle w:val="Tablaconcuadrcula"/>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47"/>
              <w:gridCol w:w="1545"/>
            </w:tblGrid>
            <w:tr w:rsidR="002C4BDD" w:rsidRPr="006A0C65" w14:paraId="63BEBEB4" w14:textId="77777777" w:rsidTr="00C70E8E">
              <w:trPr>
                <w:trHeight w:val="297"/>
                <w:jc w:val="center"/>
              </w:trPr>
              <w:tc>
                <w:tcPr>
                  <w:tcW w:w="2030" w:type="dxa"/>
                  <w:shd w:val="clear" w:color="auto" w:fill="D9D9D9" w:themeFill="background1" w:themeFillShade="D9"/>
                </w:tcPr>
                <w:p w14:paraId="5F35BAAB" w14:textId="77777777" w:rsidR="002C4BDD" w:rsidRPr="00763DA7" w:rsidRDefault="002C4BDD" w:rsidP="00C70E8E">
                  <w:pPr>
                    <w:spacing w:after="0" w:line="240" w:lineRule="auto"/>
                    <w:jc w:val="center"/>
                    <w:rPr>
                      <w:bCs/>
                      <w:sz w:val="18"/>
                      <w:szCs w:val="18"/>
                    </w:rPr>
                  </w:pPr>
                  <w:r w:rsidRPr="00763DA7">
                    <w:rPr>
                      <w:bCs/>
                      <w:sz w:val="18"/>
                      <w:szCs w:val="18"/>
                    </w:rPr>
                    <w:t xml:space="preserve">Metros cuadrados  </w:t>
                  </w:r>
                  <m:oMath>
                    <m:r>
                      <w:rPr>
                        <w:rFonts w:ascii="Cambria Math" w:hAnsi="Cambria Math"/>
                        <w:sz w:val="18"/>
                        <w:szCs w:val="18"/>
                      </w:rPr>
                      <m:t>m</m:t>
                    </m:r>
                  </m:oMath>
                </w:p>
              </w:tc>
              <w:tc>
                <w:tcPr>
                  <w:tcW w:w="1624" w:type="dxa"/>
                  <w:shd w:val="clear" w:color="auto" w:fill="D9D9D9" w:themeFill="background1" w:themeFillShade="D9"/>
                </w:tcPr>
                <w:p w14:paraId="2B472763" w14:textId="77777777" w:rsidR="002C4BDD" w:rsidRPr="00763DA7" w:rsidRDefault="002C4BDD" w:rsidP="00C70E8E">
                  <w:pPr>
                    <w:spacing w:after="0" w:line="240" w:lineRule="auto"/>
                    <w:jc w:val="center"/>
                    <w:rPr>
                      <w:bCs/>
                      <w:sz w:val="18"/>
                      <w:szCs w:val="18"/>
                    </w:rPr>
                  </w:pPr>
                  <w:r w:rsidRPr="00763DA7">
                    <w:rPr>
                      <w:bCs/>
                      <w:sz w:val="18"/>
                      <w:szCs w:val="18"/>
                    </w:rPr>
                    <w:t xml:space="preserve">Litros  </w:t>
                  </w:r>
                  <m:oMath>
                    <m:r>
                      <w:rPr>
                        <w:rFonts w:ascii="Cambria Math" w:hAnsi="Cambria Math"/>
                        <w:sz w:val="18"/>
                        <w:szCs w:val="18"/>
                      </w:rPr>
                      <m:t>l</m:t>
                    </m:r>
                  </m:oMath>
                </w:p>
              </w:tc>
            </w:tr>
            <w:tr w:rsidR="002C4BDD" w:rsidRPr="006A0C65" w14:paraId="0ED8F597" w14:textId="77777777" w:rsidTr="00C70E8E">
              <w:trPr>
                <w:trHeight w:val="284"/>
                <w:jc w:val="center"/>
              </w:trPr>
              <w:tc>
                <w:tcPr>
                  <w:tcW w:w="2030" w:type="dxa"/>
                  <w:vAlign w:val="center"/>
                </w:tcPr>
                <w:p w14:paraId="27A6F302" w14:textId="77777777" w:rsidR="002C4BDD" w:rsidRPr="00763DA7" w:rsidRDefault="002C4BDD" w:rsidP="00C70E8E">
                  <w:pPr>
                    <w:spacing w:after="0" w:line="240" w:lineRule="auto"/>
                    <w:jc w:val="center"/>
                    <w:rPr>
                      <w:bCs/>
                      <w:sz w:val="18"/>
                      <w:szCs w:val="18"/>
                    </w:rPr>
                  </w:pPr>
                  <m:oMathPara>
                    <m:oMath>
                      <m:r>
                        <w:rPr>
                          <w:rFonts w:ascii="Cambria Math" w:hAnsi="Cambria Math"/>
                          <w:sz w:val="18"/>
                          <w:szCs w:val="18"/>
                        </w:rPr>
                        <m:t>10</m:t>
                      </m:r>
                    </m:oMath>
                  </m:oMathPara>
                </w:p>
              </w:tc>
              <w:tc>
                <w:tcPr>
                  <w:tcW w:w="1624" w:type="dxa"/>
                  <w:vAlign w:val="center"/>
                </w:tcPr>
                <w:p w14:paraId="4AC5519E" w14:textId="77777777" w:rsidR="002C4BDD" w:rsidRPr="00763DA7" w:rsidRDefault="002C4BDD" w:rsidP="00C70E8E">
                  <w:pPr>
                    <w:spacing w:after="0" w:line="240" w:lineRule="auto"/>
                    <w:jc w:val="center"/>
                    <w:rPr>
                      <w:bCs/>
                      <w:sz w:val="18"/>
                      <w:szCs w:val="18"/>
                    </w:rPr>
                  </w:pPr>
                  <m:oMathPara>
                    <m:oMath>
                      <m:r>
                        <w:rPr>
                          <w:rFonts w:ascii="Cambria Math" w:hAnsi="Cambria Math"/>
                          <w:sz w:val="18"/>
                          <w:szCs w:val="18"/>
                        </w:rPr>
                        <m:t>2</m:t>
                      </m:r>
                    </m:oMath>
                  </m:oMathPara>
                </w:p>
              </w:tc>
            </w:tr>
            <w:tr w:rsidR="002C4BDD" w:rsidRPr="006A0C65" w14:paraId="04DE4C72" w14:textId="77777777" w:rsidTr="00C70E8E">
              <w:trPr>
                <w:trHeight w:val="284"/>
                <w:jc w:val="center"/>
              </w:trPr>
              <w:tc>
                <w:tcPr>
                  <w:tcW w:w="2030" w:type="dxa"/>
                  <w:vAlign w:val="center"/>
                </w:tcPr>
                <w:p w14:paraId="34525781" w14:textId="77777777" w:rsidR="002C4BDD" w:rsidRPr="00763DA7" w:rsidRDefault="002C4BDD" w:rsidP="00C70E8E">
                  <w:pPr>
                    <w:spacing w:after="0" w:line="240" w:lineRule="auto"/>
                    <w:jc w:val="center"/>
                    <w:rPr>
                      <w:bCs/>
                      <w:sz w:val="18"/>
                      <w:szCs w:val="18"/>
                    </w:rPr>
                  </w:pPr>
                  <m:oMathPara>
                    <m:oMath>
                      <m:r>
                        <w:rPr>
                          <w:rFonts w:ascii="Cambria Math" w:hAnsi="Cambria Math"/>
                          <w:sz w:val="18"/>
                          <w:szCs w:val="18"/>
                        </w:rPr>
                        <m:t>20</m:t>
                      </m:r>
                    </m:oMath>
                  </m:oMathPara>
                </w:p>
              </w:tc>
              <w:tc>
                <w:tcPr>
                  <w:tcW w:w="1624" w:type="dxa"/>
                  <w:vAlign w:val="center"/>
                </w:tcPr>
                <w:p w14:paraId="55F3CBCD" w14:textId="77777777" w:rsidR="002C4BDD" w:rsidRPr="00763DA7" w:rsidRDefault="002C4BDD" w:rsidP="00C70E8E">
                  <w:pPr>
                    <w:spacing w:after="0" w:line="240" w:lineRule="auto"/>
                    <w:jc w:val="center"/>
                    <w:rPr>
                      <w:bCs/>
                      <w:sz w:val="18"/>
                      <w:szCs w:val="18"/>
                    </w:rPr>
                  </w:pPr>
                  <m:oMathPara>
                    <m:oMath>
                      <m:r>
                        <w:rPr>
                          <w:rFonts w:ascii="Cambria Math" w:hAnsi="Cambria Math"/>
                          <w:sz w:val="18"/>
                          <w:szCs w:val="18"/>
                        </w:rPr>
                        <m:t>4</m:t>
                      </m:r>
                    </m:oMath>
                  </m:oMathPara>
                </w:p>
              </w:tc>
            </w:tr>
            <w:tr w:rsidR="002C4BDD" w:rsidRPr="006A0C65" w14:paraId="0C9AF4FC" w14:textId="77777777" w:rsidTr="00C70E8E">
              <w:trPr>
                <w:trHeight w:val="284"/>
                <w:jc w:val="center"/>
              </w:trPr>
              <w:tc>
                <w:tcPr>
                  <w:tcW w:w="2030" w:type="dxa"/>
                  <w:vAlign w:val="center"/>
                </w:tcPr>
                <w:p w14:paraId="5F276424" w14:textId="77777777" w:rsidR="002C4BDD" w:rsidRPr="00763DA7" w:rsidRDefault="002C4BDD" w:rsidP="00C70E8E">
                  <w:pPr>
                    <w:spacing w:after="0" w:line="240" w:lineRule="auto"/>
                    <w:jc w:val="center"/>
                    <w:rPr>
                      <w:bCs/>
                      <w:sz w:val="18"/>
                      <w:szCs w:val="18"/>
                    </w:rPr>
                  </w:pPr>
                  <m:oMathPara>
                    <m:oMath>
                      <m:r>
                        <w:rPr>
                          <w:rFonts w:ascii="Cambria Math" w:hAnsi="Cambria Math"/>
                          <w:sz w:val="18"/>
                          <w:szCs w:val="18"/>
                        </w:rPr>
                        <m:t>50</m:t>
                      </m:r>
                    </m:oMath>
                  </m:oMathPara>
                </w:p>
              </w:tc>
              <w:tc>
                <w:tcPr>
                  <w:tcW w:w="1624" w:type="dxa"/>
                  <w:vAlign w:val="center"/>
                </w:tcPr>
                <w:p w14:paraId="053991CC" w14:textId="77777777" w:rsidR="002C4BDD" w:rsidRPr="00763DA7" w:rsidRDefault="002C4BDD" w:rsidP="00C70E8E">
                  <w:pPr>
                    <w:spacing w:after="0" w:line="240" w:lineRule="auto"/>
                    <w:jc w:val="center"/>
                    <w:rPr>
                      <w:rFonts w:ascii="Arial" w:hAnsi="Arial" w:cs="Arial"/>
                      <w:b/>
                      <w:color w:val="D557AF"/>
                      <w:sz w:val="18"/>
                      <w:szCs w:val="18"/>
                    </w:rPr>
                  </w:pPr>
                  <m:oMathPara>
                    <m:oMath>
                      <m:r>
                        <w:rPr>
                          <w:rFonts w:ascii="Cambria Math" w:hAnsi="Cambria Math"/>
                          <w:sz w:val="18"/>
                          <w:szCs w:val="18"/>
                        </w:rPr>
                        <m:t>10</m:t>
                      </m:r>
                    </m:oMath>
                  </m:oMathPara>
                </w:p>
              </w:tc>
            </w:tr>
            <w:tr w:rsidR="002C4BDD" w:rsidRPr="006A0C65" w14:paraId="05E52F06" w14:textId="77777777" w:rsidTr="00C70E8E">
              <w:trPr>
                <w:trHeight w:val="284"/>
                <w:jc w:val="center"/>
              </w:trPr>
              <w:tc>
                <w:tcPr>
                  <w:tcW w:w="2030" w:type="dxa"/>
                  <w:vAlign w:val="center"/>
                </w:tcPr>
                <w:p w14:paraId="2FB53207" w14:textId="77777777" w:rsidR="002C4BDD" w:rsidRPr="00763DA7" w:rsidRDefault="002C4BDD" w:rsidP="00C70E8E">
                  <w:pPr>
                    <w:spacing w:after="0" w:line="240" w:lineRule="auto"/>
                    <w:jc w:val="center"/>
                    <w:rPr>
                      <w:bCs/>
                      <w:sz w:val="18"/>
                      <w:szCs w:val="18"/>
                    </w:rPr>
                  </w:pPr>
                  <m:oMathPara>
                    <m:oMath>
                      <m:r>
                        <w:rPr>
                          <w:rFonts w:ascii="Cambria Math" w:hAnsi="Cambria Math"/>
                          <w:sz w:val="18"/>
                          <w:szCs w:val="18"/>
                        </w:rPr>
                        <m:t>100</m:t>
                      </m:r>
                    </m:oMath>
                  </m:oMathPara>
                </w:p>
              </w:tc>
              <w:tc>
                <w:tcPr>
                  <w:tcW w:w="1624" w:type="dxa"/>
                  <w:vAlign w:val="center"/>
                </w:tcPr>
                <w:p w14:paraId="554CFF26" w14:textId="77777777" w:rsidR="002C4BDD" w:rsidRPr="00763DA7" w:rsidRDefault="002C4BDD" w:rsidP="00C70E8E">
                  <w:pPr>
                    <w:spacing w:after="0" w:line="240" w:lineRule="auto"/>
                    <w:jc w:val="center"/>
                    <w:rPr>
                      <w:bCs/>
                      <w:sz w:val="18"/>
                      <w:szCs w:val="18"/>
                    </w:rPr>
                  </w:pPr>
                  <m:oMathPara>
                    <m:oMath>
                      <m:r>
                        <w:rPr>
                          <w:rFonts w:ascii="Cambria Math" w:hAnsi="Cambria Math"/>
                          <w:sz w:val="18"/>
                          <w:szCs w:val="18"/>
                        </w:rPr>
                        <m:t>20</m:t>
                      </m:r>
                    </m:oMath>
                  </m:oMathPara>
                </w:p>
              </w:tc>
            </w:tr>
            <w:tr w:rsidR="002C4BDD" w:rsidRPr="006A0C65" w14:paraId="3E949DD6" w14:textId="77777777" w:rsidTr="00C70E8E">
              <w:trPr>
                <w:trHeight w:val="284"/>
                <w:jc w:val="center"/>
              </w:trPr>
              <w:tc>
                <w:tcPr>
                  <w:tcW w:w="2030" w:type="dxa"/>
                  <w:vAlign w:val="center"/>
                </w:tcPr>
                <w:p w14:paraId="4449A0F7" w14:textId="77777777" w:rsidR="002C4BDD" w:rsidRPr="00763DA7" w:rsidRDefault="002C4BDD" w:rsidP="00C70E8E">
                  <w:pPr>
                    <w:spacing w:after="0" w:line="240" w:lineRule="auto"/>
                    <w:jc w:val="center"/>
                    <w:rPr>
                      <w:rFonts w:ascii="Calibri" w:hAnsi="Calibri"/>
                      <w:bCs/>
                      <w:sz w:val="18"/>
                      <w:szCs w:val="18"/>
                    </w:rPr>
                  </w:pPr>
                  <m:oMathPara>
                    <m:oMath>
                      <m:r>
                        <w:rPr>
                          <w:rFonts w:ascii="Cambria Math" w:hAnsi="Cambria Math"/>
                          <w:sz w:val="18"/>
                          <w:szCs w:val="18"/>
                        </w:rPr>
                        <m:t>200</m:t>
                      </m:r>
                    </m:oMath>
                  </m:oMathPara>
                </w:p>
              </w:tc>
              <w:tc>
                <w:tcPr>
                  <w:tcW w:w="1624" w:type="dxa"/>
                  <w:vAlign w:val="center"/>
                </w:tcPr>
                <w:p w14:paraId="57B10EE0" w14:textId="77777777" w:rsidR="002C4BDD" w:rsidRPr="00763DA7" w:rsidRDefault="002C4BDD" w:rsidP="00C70E8E">
                  <w:pPr>
                    <w:spacing w:after="0" w:line="240" w:lineRule="auto"/>
                    <w:jc w:val="center"/>
                    <w:rPr>
                      <w:bCs/>
                      <w:sz w:val="18"/>
                      <w:szCs w:val="18"/>
                    </w:rPr>
                  </w:pPr>
                  <m:oMathPara>
                    <m:oMath>
                      <m:r>
                        <w:rPr>
                          <w:rFonts w:ascii="Cambria Math" w:hAnsi="Cambria Math"/>
                          <w:sz w:val="18"/>
                          <w:szCs w:val="18"/>
                        </w:rPr>
                        <m:t>40</m:t>
                      </m:r>
                    </m:oMath>
                  </m:oMathPara>
                </w:p>
              </w:tc>
            </w:tr>
          </w:tbl>
          <w:p w14:paraId="6677FB3F" w14:textId="77777777" w:rsidR="002C4BDD" w:rsidRDefault="002C4BDD" w:rsidP="00C70E8E">
            <w:pPr>
              <w:spacing w:after="0" w:line="240" w:lineRule="auto"/>
              <w:jc w:val="center"/>
              <w:rPr>
                <w:bCs/>
              </w:rPr>
            </w:pPr>
          </w:p>
        </w:tc>
      </w:tr>
    </w:tbl>
    <w:p w14:paraId="143B6722" w14:textId="77777777" w:rsidR="002C4BDD" w:rsidRDefault="002C4BDD" w:rsidP="002C4BDD">
      <w:pPr>
        <w:spacing w:after="0" w:line="240" w:lineRule="auto"/>
        <w:rPr>
          <w:bCs/>
        </w:rPr>
      </w:pPr>
    </w:p>
    <w:p w14:paraId="45F04C8E" w14:textId="77777777" w:rsidR="002C4BDD" w:rsidRDefault="002C4BDD" w:rsidP="002C4BDD">
      <w:pPr>
        <w:pStyle w:val="Prrafodelista"/>
        <w:numPr>
          <w:ilvl w:val="0"/>
          <w:numId w:val="20"/>
        </w:numPr>
        <w:spacing w:after="0" w:line="240" w:lineRule="auto"/>
        <w:ind w:left="284" w:hanging="284"/>
        <w:rPr>
          <w:bCs/>
        </w:rPr>
      </w:pPr>
      <w:r>
        <w:rPr>
          <w:bCs/>
        </w:rPr>
        <w:t>En este contexto, ¿cuáles son las variables involucradas?</w:t>
      </w:r>
    </w:p>
    <w:p w14:paraId="2EB5CF2F" w14:textId="77777777" w:rsidR="002C4BDD" w:rsidRPr="007E738C" w:rsidRDefault="002C4BDD" w:rsidP="002C4BDD">
      <w:pPr>
        <w:pStyle w:val="Prrafodelista"/>
        <w:spacing w:after="0" w:line="240" w:lineRule="auto"/>
        <w:ind w:left="284"/>
        <w:rPr>
          <w:bCs/>
          <w:sz w:val="12"/>
          <w:szCs w:val="12"/>
        </w:rPr>
      </w:pPr>
    </w:p>
    <w:p w14:paraId="0FDA119F" w14:textId="77777777" w:rsidR="002C4BDD" w:rsidRDefault="002C4BDD" w:rsidP="002C4BDD">
      <w:pPr>
        <w:pStyle w:val="Prrafodelista"/>
        <w:numPr>
          <w:ilvl w:val="0"/>
          <w:numId w:val="20"/>
        </w:numPr>
        <w:spacing w:after="0" w:line="240" w:lineRule="auto"/>
        <w:ind w:left="284" w:hanging="284"/>
        <w:rPr>
          <w:bCs/>
        </w:rPr>
      </w:pPr>
      <w:r>
        <w:rPr>
          <w:bCs/>
        </w:rPr>
        <w:t>Según el contexto, ¿cuál de las variables es la independiente y cuál la dependiente?</w:t>
      </w:r>
    </w:p>
    <w:p w14:paraId="3BE2C88B" w14:textId="77777777" w:rsidR="002C4BDD" w:rsidRPr="007E738C" w:rsidRDefault="002C4BDD" w:rsidP="002C4BDD">
      <w:pPr>
        <w:pStyle w:val="Prrafodelista"/>
        <w:spacing w:after="0" w:line="240" w:lineRule="auto"/>
        <w:ind w:left="284"/>
        <w:rPr>
          <w:bCs/>
          <w:sz w:val="12"/>
          <w:szCs w:val="12"/>
        </w:rPr>
      </w:pPr>
    </w:p>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702"/>
      </w:tblGrid>
      <w:tr w:rsidR="002C4BDD" w14:paraId="067A4FBF" w14:textId="77777777" w:rsidTr="00C70E8E">
        <w:trPr>
          <w:trHeight w:val="1680"/>
        </w:trPr>
        <w:tc>
          <w:tcPr>
            <w:tcW w:w="4537" w:type="dxa"/>
          </w:tcPr>
          <w:p w14:paraId="063456CA" w14:textId="77777777" w:rsidR="002C4BDD" w:rsidRPr="008569DF" w:rsidRDefault="002C4BDD" w:rsidP="00C70E8E">
            <w:pPr>
              <w:pStyle w:val="Prrafodelista"/>
              <w:numPr>
                <w:ilvl w:val="0"/>
                <w:numId w:val="20"/>
              </w:numPr>
              <w:spacing w:after="0" w:line="240" w:lineRule="auto"/>
              <w:ind w:left="284" w:hanging="284"/>
              <w:rPr>
                <w:bCs/>
              </w:rPr>
            </w:pPr>
            <w:r>
              <w:rPr>
                <w:bCs/>
              </w:rPr>
              <w:t>En el plano cartesiano adjunto y a partir de los datos de la tabla, construye un gráfico que represente la función lineal que permite determinar los litros de concentrado de fumigante según los metros cuadrados que se necesite fumigar</w:t>
            </w:r>
            <w:r w:rsidRPr="003B0B3F">
              <w:rPr>
                <w:bCs/>
              </w:rPr>
              <w:t xml:space="preserve">. </w:t>
            </w:r>
          </w:p>
        </w:tc>
        <w:tc>
          <w:tcPr>
            <w:tcW w:w="5702" w:type="dxa"/>
            <w:vAlign w:val="center"/>
          </w:tcPr>
          <w:p w14:paraId="20F23224" w14:textId="77777777" w:rsidR="002C4BDD" w:rsidRDefault="002C4BDD" w:rsidP="00C70E8E">
            <w:pPr>
              <w:spacing w:after="0" w:line="240" w:lineRule="auto"/>
              <w:jc w:val="center"/>
              <w:rPr>
                <w:bCs/>
              </w:rPr>
            </w:pPr>
            <w:r w:rsidRPr="00B57648">
              <w:rPr>
                <w:bCs/>
                <w:noProof/>
                <w:lang w:eastAsia="es-CL"/>
              </w:rPr>
              <w:drawing>
                <wp:inline distT="0" distB="0" distL="0" distR="0" wp14:anchorId="0B92922A" wp14:editId="10FE03CB">
                  <wp:extent cx="2541479" cy="1905162"/>
                  <wp:effectExtent l="0" t="0" r="0" b="0"/>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2581822" cy="1935405"/>
                          </a:xfrm>
                          <a:prstGeom prst="rect">
                            <a:avLst/>
                          </a:prstGeom>
                        </pic:spPr>
                      </pic:pic>
                    </a:graphicData>
                  </a:graphic>
                </wp:inline>
              </w:drawing>
            </w:r>
          </w:p>
        </w:tc>
      </w:tr>
    </w:tbl>
    <w:p w14:paraId="1D51FC80" w14:textId="77777777" w:rsidR="002C4BDD" w:rsidRDefault="002C4BDD" w:rsidP="002C4BDD">
      <w:pPr>
        <w:spacing w:after="0" w:line="240" w:lineRule="auto"/>
        <w:rPr>
          <w:bCs/>
        </w:rPr>
      </w:pPr>
    </w:p>
    <w:p w14:paraId="6D50711F" w14:textId="77777777" w:rsidR="002C4BDD" w:rsidRDefault="002C4BDD" w:rsidP="002C4BDD">
      <w:pPr>
        <w:pStyle w:val="Prrafodelista"/>
        <w:numPr>
          <w:ilvl w:val="0"/>
          <w:numId w:val="20"/>
        </w:numPr>
        <w:spacing w:after="0" w:line="240" w:lineRule="auto"/>
        <w:ind w:left="284" w:hanging="284"/>
        <w:rPr>
          <w:bCs/>
        </w:rPr>
      </w:pPr>
      <w:r>
        <w:rPr>
          <w:bCs/>
        </w:rPr>
        <w:t>Si se desean fumigar 30 metros cuadrados, según el gráfico, ¿cuántos litros de concentrado de fumigante se necesitarán?</w:t>
      </w:r>
    </w:p>
    <w:p w14:paraId="42109C10" w14:textId="77777777" w:rsidR="002C4BDD" w:rsidRPr="007E738C" w:rsidRDefault="002C4BDD" w:rsidP="002C4BDD">
      <w:pPr>
        <w:pStyle w:val="Prrafodelista"/>
        <w:spacing w:after="0" w:line="240" w:lineRule="auto"/>
        <w:ind w:left="284"/>
        <w:rPr>
          <w:bCs/>
          <w:sz w:val="12"/>
          <w:szCs w:val="12"/>
        </w:rPr>
      </w:pPr>
    </w:p>
    <w:p w14:paraId="123FD793" w14:textId="77777777" w:rsidR="002C4BDD" w:rsidRDefault="002C4BDD" w:rsidP="002C4BDD">
      <w:pPr>
        <w:pStyle w:val="Prrafodelista"/>
        <w:numPr>
          <w:ilvl w:val="0"/>
          <w:numId w:val="20"/>
        </w:numPr>
        <w:spacing w:after="0" w:line="240" w:lineRule="auto"/>
        <w:ind w:left="284" w:hanging="284"/>
        <w:rPr>
          <w:bCs/>
        </w:rPr>
      </w:pPr>
      <w:r>
        <w:rPr>
          <w:bCs/>
        </w:rPr>
        <w:lastRenderedPageBreak/>
        <w:t>Se ha contratado a la empresa fumigante para eliminar una primera plaga en una bodega de 40 metros cuadrados y una segunda en otra bodega de 16 metros cuadrados. Según el gráfico, ¿cuántos litros de concentrado de fumigante se necesitarán para este trabajo?</w:t>
      </w:r>
    </w:p>
    <w:p w14:paraId="363DDA00" w14:textId="77777777" w:rsidR="002C4BDD" w:rsidRPr="007E738C" w:rsidRDefault="002C4BDD" w:rsidP="002C4BDD">
      <w:pPr>
        <w:pStyle w:val="Prrafodelista"/>
        <w:spacing w:after="0" w:line="240" w:lineRule="auto"/>
        <w:ind w:left="284"/>
        <w:rPr>
          <w:bCs/>
          <w:sz w:val="12"/>
          <w:szCs w:val="12"/>
        </w:rPr>
      </w:pPr>
    </w:p>
    <w:p w14:paraId="7DE1034B" w14:textId="77777777" w:rsidR="002C4BDD" w:rsidRDefault="002C4BDD" w:rsidP="002C4BDD">
      <w:pPr>
        <w:pStyle w:val="Prrafodelista"/>
        <w:numPr>
          <w:ilvl w:val="0"/>
          <w:numId w:val="20"/>
        </w:numPr>
        <w:spacing w:after="0" w:line="240" w:lineRule="auto"/>
        <w:ind w:left="284" w:hanging="284"/>
        <w:rPr>
          <w:bCs/>
        </w:rPr>
      </w:pPr>
      <w:r>
        <w:rPr>
          <w:bCs/>
        </w:rPr>
        <w:t>Cuando se le está agotando el concentrado de líquido fumigante, la empresa necesita reabastecerse. Mientras se realiza esto, en su propia bodega quedan 300 litros. ¿Cuántos metros cuadrados se pueden fumigar con esta cantidad de concentrado?</w:t>
      </w:r>
    </w:p>
    <w:p w14:paraId="3C485785" w14:textId="77777777" w:rsidR="002C4BDD" w:rsidRPr="007E738C" w:rsidRDefault="002C4BDD" w:rsidP="002C4BDD">
      <w:pPr>
        <w:pStyle w:val="Prrafodelista"/>
        <w:spacing w:after="0" w:line="240" w:lineRule="auto"/>
        <w:ind w:left="284"/>
        <w:rPr>
          <w:bCs/>
          <w:sz w:val="12"/>
          <w:szCs w:val="12"/>
        </w:rPr>
      </w:pPr>
    </w:p>
    <w:p w14:paraId="3E526C26" w14:textId="77777777" w:rsidR="002C4BDD" w:rsidRPr="00E30BBD" w:rsidRDefault="002C4BDD" w:rsidP="002C4BDD">
      <w:pPr>
        <w:pStyle w:val="Prrafodelista"/>
        <w:numPr>
          <w:ilvl w:val="0"/>
          <w:numId w:val="20"/>
        </w:numPr>
        <w:spacing w:after="0" w:line="240" w:lineRule="auto"/>
        <w:ind w:left="284" w:hanging="284"/>
        <w:rPr>
          <w:bCs/>
        </w:rPr>
      </w:pPr>
      <w:r>
        <w:rPr>
          <w:bCs/>
        </w:rPr>
        <w:t>Si la empresa se reabastece y en su bodega almacena 5000 litros de concentrado fumigante, ¿cuántos metros cuadrados podrá fumigar con toda esa cantidad de concentrado?</w:t>
      </w:r>
    </w:p>
    <w:p w14:paraId="7B0BB7AE" w14:textId="5AEC409E" w:rsidR="002C4BDD" w:rsidRDefault="002C4BDD" w:rsidP="002C4BDD">
      <w:pPr>
        <w:spacing w:after="0" w:line="240" w:lineRule="auto"/>
        <w:rPr>
          <w:bCs/>
        </w:rPr>
      </w:pPr>
    </w:p>
    <w:p w14:paraId="3477DEEA" w14:textId="75AF97F6" w:rsidR="009470BA" w:rsidRDefault="009470BA" w:rsidP="002C4BDD">
      <w:pPr>
        <w:spacing w:after="0" w:line="240" w:lineRule="auto"/>
        <w:rPr>
          <w:bCs/>
        </w:rPr>
      </w:pPr>
    </w:p>
    <w:p w14:paraId="6C65BA37" w14:textId="15A5C7F2" w:rsidR="009470BA" w:rsidRDefault="009470BA" w:rsidP="002C4BDD">
      <w:pPr>
        <w:spacing w:after="0" w:line="240" w:lineRule="auto"/>
        <w:rPr>
          <w:bCs/>
        </w:rPr>
      </w:pPr>
    </w:p>
    <w:p w14:paraId="13F43B0D" w14:textId="1B8A14AD" w:rsidR="009470BA" w:rsidRDefault="009470BA" w:rsidP="002C4BDD">
      <w:pPr>
        <w:spacing w:after="0" w:line="240" w:lineRule="auto"/>
        <w:rPr>
          <w:bCs/>
        </w:rPr>
      </w:pPr>
    </w:p>
    <w:p w14:paraId="1B47F81B" w14:textId="3305F3AF" w:rsidR="009470BA" w:rsidRDefault="009470BA" w:rsidP="002C4BDD">
      <w:pPr>
        <w:spacing w:after="0" w:line="240" w:lineRule="auto"/>
        <w:rPr>
          <w:bCs/>
        </w:rPr>
      </w:pPr>
    </w:p>
    <w:p w14:paraId="06624C2E" w14:textId="04113EC1" w:rsidR="009470BA" w:rsidRDefault="009470BA" w:rsidP="002C4BDD">
      <w:pPr>
        <w:spacing w:after="0" w:line="240" w:lineRule="auto"/>
        <w:rPr>
          <w:bCs/>
        </w:rPr>
      </w:pPr>
    </w:p>
    <w:p w14:paraId="24A134E0" w14:textId="57764925" w:rsidR="009470BA" w:rsidRDefault="009470BA" w:rsidP="002C4BDD">
      <w:pPr>
        <w:spacing w:after="0" w:line="240" w:lineRule="auto"/>
        <w:rPr>
          <w:bCs/>
        </w:rPr>
      </w:pPr>
    </w:p>
    <w:p w14:paraId="6FE0ED20" w14:textId="22F5D8EA" w:rsidR="009470BA" w:rsidRDefault="009470BA" w:rsidP="002C4BDD">
      <w:pPr>
        <w:spacing w:after="0" w:line="240" w:lineRule="auto"/>
        <w:rPr>
          <w:bCs/>
        </w:rPr>
      </w:pPr>
    </w:p>
    <w:p w14:paraId="4C8F5F40" w14:textId="3345F6B6" w:rsidR="009470BA" w:rsidRDefault="009470BA" w:rsidP="002C4BDD">
      <w:pPr>
        <w:spacing w:after="0" w:line="240" w:lineRule="auto"/>
        <w:rPr>
          <w:bCs/>
        </w:rPr>
      </w:pPr>
    </w:p>
    <w:p w14:paraId="1E168381" w14:textId="60BFA81B" w:rsidR="009470BA" w:rsidRDefault="009470BA" w:rsidP="002C4BDD">
      <w:pPr>
        <w:spacing w:after="0" w:line="240" w:lineRule="auto"/>
        <w:rPr>
          <w:bCs/>
        </w:rPr>
      </w:pPr>
    </w:p>
    <w:p w14:paraId="33A0EF26" w14:textId="40034864" w:rsidR="009470BA" w:rsidRDefault="009470BA" w:rsidP="002C4BDD">
      <w:pPr>
        <w:spacing w:after="0" w:line="240" w:lineRule="auto"/>
        <w:rPr>
          <w:bCs/>
        </w:rPr>
      </w:pPr>
    </w:p>
    <w:p w14:paraId="58FCF806" w14:textId="7BC3D3E5" w:rsidR="009470BA" w:rsidRDefault="009470BA" w:rsidP="002C4BDD">
      <w:pPr>
        <w:spacing w:after="0" w:line="240" w:lineRule="auto"/>
        <w:rPr>
          <w:bCs/>
        </w:rPr>
      </w:pPr>
    </w:p>
    <w:p w14:paraId="22A4F09A" w14:textId="77777777" w:rsidR="009470BA" w:rsidRDefault="009470BA" w:rsidP="002C4BDD">
      <w:pPr>
        <w:spacing w:after="0" w:line="240" w:lineRule="auto"/>
        <w:rPr>
          <w:bCs/>
        </w:rPr>
      </w:pPr>
    </w:p>
    <w:p w14:paraId="50398DD2" w14:textId="376FB81F" w:rsidR="005D6837" w:rsidRDefault="005D6837" w:rsidP="005D6837">
      <w:pPr>
        <w:spacing w:after="0" w:line="240" w:lineRule="auto"/>
        <w:rPr>
          <w:b/>
        </w:rPr>
      </w:pPr>
      <w:r>
        <w:rPr>
          <w:b/>
        </w:rPr>
        <w:t>Para cerrar</w:t>
      </w:r>
    </w:p>
    <w:p w14:paraId="4B02A221" w14:textId="77777777" w:rsidR="005D6837" w:rsidRDefault="005D6837" w:rsidP="005D6837">
      <w:pPr>
        <w:spacing w:after="0" w:line="240" w:lineRule="auto"/>
        <w:rPr>
          <w:b/>
        </w:rPr>
      </w:pPr>
    </w:p>
    <w:p w14:paraId="3F12BAF5" w14:textId="77777777" w:rsidR="005D6837" w:rsidRDefault="005D6837" w:rsidP="005D6837">
      <w:pPr>
        <w:spacing w:after="0" w:line="240" w:lineRule="auto"/>
        <w:rPr>
          <w:b/>
        </w:rPr>
      </w:pPr>
      <w:r>
        <w:rPr>
          <w:b/>
        </w:rPr>
        <w:t>¿Qué hemos aprendido?</w:t>
      </w:r>
    </w:p>
    <w:p w14:paraId="4C9B2338" w14:textId="77777777" w:rsidR="005D6837" w:rsidRPr="0073004F" w:rsidRDefault="005D6837" w:rsidP="00C32878">
      <w:pPr>
        <w:spacing w:after="0" w:line="240" w:lineRule="auto"/>
        <w:rPr>
          <w:bCs/>
        </w:rPr>
      </w:pPr>
    </w:p>
    <w:p w14:paraId="76A2E97E" w14:textId="77777777" w:rsidR="00F16AF1" w:rsidRDefault="00DE1180" w:rsidP="00C32878">
      <w:pPr>
        <w:spacing w:after="0" w:line="240" w:lineRule="auto"/>
        <w:rPr>
          <w:bCs/>
        </w:rPr>
      </w:pPr>
      <w:r>
        <w:rPr>
          <w:bCs/>
        </w:rPr>
        <w:t xml:space="preserve">Una función </w:t>
      </w:r>
      <w:r w:rsidR="00012C40">
        <w:rPr>
          <w:bCs/>
        </w:rPr>
        <w:t>tiene, por lo menos, tres formas de</w:t>
      </w:r>
      <w:r w:rsidR="00153C73">
        <w:rPr>
          <w:bCs/>
        </w:rPr>
        <w:t xml:space="preserve"> </w:t>
      </w:r>
      <w:r w:rsidR="00F86463">
        <w:rPr>
          <w:bCs/>
        </w:rPr>
        <w:t>representar</w:t>
      </w:r>
      <w:r w:rsidR="00012C40">
        <w:rPr>
          <w:bCs/>
        </w:rPr>
        <w:t xml:space="preserve">se: la tabular, la gráfica y la algebraica. </w:t>
      </w:r>
      <w:r w:rsidR="00AF6859">
        <w:rPr>
          <w:bCs/>
        </w:rPr>
        <w:t xml:space="preserve">Cada una de las tres tiene ventajas y desventajas </w:t>
      </w:r>
      <w:r w:rsidR="00153C73">
        <w:rPr>
          <w:bCs/>
        </w:rPr>
        <w:t xml:space="preserve">con </w:t>
      </w:r>
      <w:r w:rsidR="00AF6859">
        <w:rPr>
          <w:bCs/>
        </w:rPr>
        <w:t>respecto de las otras dos, en cuanto a la información que permiten mostrar, la facilidad con que</w:t>
      </w:r>
      <w:r w:rsidR="00153C73">
        <w:rPr>
          <w:bCs/>
        </w:rPr>
        <w:t xml:space="preserve"> se puede</w:t>
      </w:r>
      <w:r w:rsidR="00AF6859">
        <w:rPr>
          <w:bCs/>
        </w:rPr>
        <w:t xml:space="preserve"> responder algunas preguntas a partir de ellas y </w:t>
      </w:r>
      <w:r w:rsidR="00F16AF1">
        <w:rPr>
          <w:bCs/>
        </w:rPr>
        <w:t>la manera que se obtienen a partir de otr</w:t>
      </w:r>
      <w:r w:rsidR="00153C73">
        <w:rPr>
          <w:bCs/>
        </w:rPr>
        <w:t>a</w:t>
      </w:r>
      <w:r w:rsidR="00F16AF1">
        <w:rPr>
          <w:bCs/>
        </w:rPr>
        <w:t xml:space="preserve"> representación. </w:t>
      </w:r>
    </w:p>
    <w:p w14:paraId="62E471EB" w14:textId="77777777" w:rsidR="00F16AF1" w:rsidRDefault="00F16AF1" w:rsidP="00C32878">
      <w:pPr>
        <w:spacing w:after="0" w:line="240" w:lineRule="auto"/>
        <w:rPr>
          <w:bCs/>
        </w:rPr>
      </w:pPr>
    </w:p>
    <w:p w14:paraId="70F33AFB" w14:textId="4C86ADB9" w:rsidR="00857C74" w:rsidRPr="0073004F" w:rsidRDefault="003855D6" w:rsidP="00C32878">
      <w:pPr>
        <w:spacing w:after="0" w:line="240" w:lineRule="auto"/>
        <w:rPr>
          <w:bCs/>
        </w:rPr>
      </w:pPr>
      <w:r>
        <w:rPr>
          <w:bCs/>
        </w:rPr>
        <w:t xml:space="preserve">Los problemas relacionados con las </w:t>
      </w:r>
      <w:r w:rsidR="00485499">
        <w:rPr>
          <w:bCs/>
        </w:rPr>
        <w:t>funciones</w:t>
      </w:r>
      <w:r>
        <w:rPr>
          <w:bCs/>
        </w:rPr>
        <w:t xml:space="preserve"> </w:t>
      </w:r>
      <w:r w:rsidR="00F07CF5">
        <w:rPr>
          <w:bCs/>
        </w:rPr>
        <w:t>vienen con diferentes maneras de representar dicho tipo de función. El aprender a transformar u</w:t>
      </w:r>
      <w:r w:rsidR="00153C73">
        <w:rPr>
          <w:bCs/>
        </w:rPr>
        <w:t>n tipo de representación en otra</w:t>
      </w:r>
      <w:r w:rsidR="00F07CF5">
        <w:rPr>
          <w:bCs/>
        </w:rPr>
        <w:t xml:space="preserve"> es parte de las habilidades necesarias para </w:t>
      </w:r>
      <w:r w:rsidR="00FB70E5">
        <w:rPr>
          <w:bCs/>
        </w:rPr>
        <w:t>poder aprender lo que son las funciones lineales en este caso y las funciones matemáticas en general.</w:t>
      </w:r>
    </w:p>
    <w:p w14:paraId="3E2A9DA1" w14:textId="77777777" w:rsidR="00C32878" w:rsidRPr="0073004F" w:rsidRDefault="00C32878" w:rsidP="00C32878">
      <w:pPr>
        <w:spacing w:after="0" w:line="240" w:lineRule="auto"/>
        <w:rPr>
          <w:bCs/>
        </w:rPr>
      </w:pPr>
    </w:p>
    <w:p w14:paraId="03EDF971" w14:textId="77777777" w:rsidR="005D6837" w:rsidRDefault="005D6837" w:rsidP="005D6837">
      <w:pPr>
        <w:spacing w:after="0" w:line="240" w:lineRule="auto"/>
        <w:rPr>
          <w:b/>
        </w:rPr>
      </w:pPr>
      <w:r w:rsidRPr="00AE7860">
        <w:rPr>
          <w:b/>
        </w:rPr>
        <w:t>¿Podrías responder las preguntas con que iniciamos esta guía?</w:t>
      </w:r>
    </w:p>
    <w:p w14:paraId="5B871042" w14:textId="77777777" w:rsidR="005D6837" w:rsidRDefault="005D6837" w:rsidP="005D6837">
      <w:pPr>
        <w:spacing w:after="0" w:line="240" w:lineRule="auto"/>
        <w:rPr>
          <w:bCs/>
        </w:rPr>
      </w:pPr>
    </w:p>
    <w:p w14:paraId="67879442" w14:textId="77777777" w:rsidR="0047121C" w:rsidRDefault="003919FF" w:rsidP="0047121C">
      <w:pPr>
        <w:spacing w:after="0" w:line="240" w:lineRule="auto"/>
        <w:rPr>
          <w:bCs/>
        </w:rPr>
      </w:pPr>
      <w:r>
        <w:rPr>
          <w:bCs/>
        </w:rPr>
        <w:t>Sabiendo que u</w:t>
      </w:r>
      <w:r w:rsidR="0047121C">
        <w:rPr>
          <w:bCs/>
        </w:rPr>
        <w:t xml:space="preserve">na función tiene </w:t>
      </w:r>
      <w:r>
        <w:rPr>
          <w:bCs/>
        </w:rPr>
        <w:t>(al</w:t>
      </w:r>
      <w:r w:rsidR="0047121C">
        <w:rPr>
          <w:bCs/>
        </w:rPr>
        <w:t xml:space="preserve"> menos</w:t>
      </w:r>
      <w:r>
        <w:rPr>
          <w:bCs/>
        </w:rPr>
        <w:t>)</w:t>
      </w:r>
      <w:r w:rsidR="0047121C">
        <w:rPr>
          <w:bCs/>
        </w:rPr>
        <w:t xml:space="preserve"> tres formas de representarse</w:t>
      </w:r>
      <w:r>
        <w:rPr>
          <w:bCs/>
        </w:rPr>
        <w:t xml:space="preserve"> (</w:t>
      </w:r>
      <w:r w:rsidR="0047121C">
        <w:rPr>
          <w:bCs/>
        </w:rPr>
        <w:t>tabular, gráfica y algebraica</w:t>
      </w:r>
      <w:r>
        <w:rPr>
          <w:bCs/>
        </w:rPr>
        <w:t xml:space="preserve">), todas representan facetas del mismo concepto. Por esto, es posible </w:t>
      </w:r>
      <w:r w:rsidR="00CD710F">
        <w:rPr>
          <w:bCs/>
        </w:rPr>
        <w:t>escoger la que se considere conducente a la actividad deseada</w:t>
      </w:r>
      <w:r w:rsidR="0047121C">
        <w:rPr>
          <w:bCs/>
        </w:rPr>
        <w:t xml:space="preserve">. </w:t>
      </w:r>
      <w:r w:rsidR="005F2C92">
        <w:rPr>
          <w:bCs/>
        </w:rPr>
        <w:t xml:space="preserve">Por esto es </w:t>
      </w:r>
      <w:proofErr w:type="gramStart"/>
      <w:r w:rsidR="005F2C92">
        <w:rPr>
          <w:bCs/>
        </w:rPr>
        <w:t>que</w:t>
      </w:r>
      <w:proofErr w:type="gramEnd"/>
      <w:r w:rsidR="007D0B85">
        <w:rPr>
          <w:bCs/>
        </w:rPr>
        <w:t xml:space="preserve"> toma valor la posibilidad de cambiar de una representación a otra</w:t>
      </w:r>
      <w:r w:rsidR="00FE6F11">
        <w:rPr>
          <w:bCs/>
        </w:rPr>
        <w:t xml:space="preserve">. </w:t>
      </w:r>
    </w:p>
    <w:p w14:paraId="574F9179" w14:textId="77777777" w:rsidR="00863C4C" w:rsidRDefault="00863C4C" w:rsidP="0047121C">
      <w:pPr>
        <w:spacing w:after="0" w:line="240" w:lineRule="auto"/>
        <w:rPr>
          <w:bCs/>
        </w:rPr>
      </w:pPr>
    </w:p>
    <w:p w14:paraId="228CC592" w14:textId="77777777" w:rsidR="008769F1" w:rsidRDefault="0047121C" w:rsidP="0047121C">
      <w:pPr>
        <w:spacing w:after="0" w:line="240" w:lineRule="auto"/>
        <w:rPr>
          <w:bCs/>
        </w:rPr>
      </w:pPr>
      <w:r>
        <w:rPr>
          <w:bCs/>
        </w:rPr>
        <w:t>L</w:t>
      </w:r>
      <w:r w:rsidR="008C21F8">
        <w:rPr>
          <w:bCs/>
        </w:rPr>
        <w:t>a</w:t>
      </w:r>
      <w:r w:rsidR="007F0E38">
        <w:rPr>
          <w:bCs/>
        </w:rPr>
        <w:t xml:space="preserve">s diferentes representaciones de una función están presentes en diversos tipos de problemas </w:t>
      </w:r>
      <w:r w:rsidR="00CC5F19">
        <w:rPr>
          <w:bCs/>
        </w:rPr>
        <w:t xml:space="preserve">en que las funciones son un modelo pertinente y </w:t>
      </w:r>
      <w:r w:rsidR="00C62823">
        <w:rPr>
          <w:bCs/>
        </w:rPr>
        <w:t>la habilidad de</w:t>
      </w:r>
      <w:r w:rsidR="00CC5F19">
        <w:rPr>
          <w:bCs/>
        </w:rPr>
        <w:t xml:space="preserve"> transformar </w:t>
      </w:r>
      <w:r w:rsidR="00C62823">
        <w:rPr>
          <w:bCs/>
        </w:rPr>
        <w:t>una transformación en otra facilitará la resolución e interpretación de la solución del respectivo problema.</w:t>
      </w:r>
    </w:p>
    <w:p w14:paraId="0D843A20" w14:textId="77777777" w:rsidR="008769F1" w:rsidRDefault="008769F1" w:rsidP="0047121C">
      <w:pPr>
        <w:spacing w:after="0" w:line="240" w:lineRule="auto"/>
        <w:rPr>
          <w:bCs/>
        </w:rPr>
      </w:pPr>
    </w:p>
    <w:p w14:paraId="24B68710" w14:textId="77777777" w:rsidR="005D6837" w:rsidRDefault="005D6837" w:rsidP="005D6837">
      <w:pPr>
        <w:spacing w:after="0" w:line="240" w:lineRule="auto"/>
        <w:rPr>
          <w:lang w:val="es-ES"/>
        </w:rPr>
      </w:pPr>
    </w:p>
    <w:p w14:paraId="09683573" w14:textId="77777777" w:rsidR="005361B9" w:rsidRDefault="005D6837" w:rsidP="005D6837">
      <w:pPr>
        <w:spacing w:after="0" w:line="240" w:lineRule="auto"/>
        <w:rPr>
          <w:b/>
          <w:bCs/>
          <w:iCs/>
          <w:lang w:val="es-ES"/>
        </w:rPr>
      </w:pPr>
      <w:r w:rsidRPr="00737AC6">
        <w:rPr>
          <w:b/>
          <w:sz w:val="24"/>
          <w:lang w:val="es-ES"/>
        </w:rPr>
        <w:t>¡Hasta la próxima!</w:t>
      </w:r>
    </w:p>
    <w:p w14:paraId="7DD73EF0" w14:textId="77777777" w:rsidR="005361B9" w:rsidRDefault="005361B9">
      <w:pPr>
        <w:spacing w:after="0" w:line="240" w:lineRule="auto"/>
        <w:rPr>
          <w:b/>
          <w:bCs/>
          <w:iCs/>
          <w:lang w:val="es-ES"/>
        </w:rPr>
      </w:pPr>
    </w:p>
    <w:p w14:paraId="21BE92DF" w14:textId="77777777" w:rsidR="000F2E73" w:rsidRDefault="009F70A0" w:rsidP="009F70A0">
      <w:pPr>
        <w:spacing w:after="0" w:line="240" w:lineRule="auto"/>
        <w:rPr>
          <w:bCs/>
        </w:rPr>
      </w:pPr>
      <w:r w:rsidRPr="000F2E73">
        <w:rPr>
          <w:b/>
          <w:bCs/>
          <w:iCs/>
          <w:lang w:val="es-ES"/>
        </w:rPr>
        <w:lastRenderedPageBreak/>
        <w:t>ANEXO</w:t>
      </w:r>
      <w:r w:rsidRPr="000F2E73">
        <w:rPr>
          <w:iCs/>
          <w:lang w:val="es-ES"/>
        </w:rPr>
        <w:t xml:space="preserve">: </w:t>
      </w:r>
      <w:r w:rsidR="004B2C9B" w:rsidRPr="000F2E73">
        <w:rPr>
          <w:iCs/>
          <w:lang w:val="es-ES"/>
        </w:rPr>
        <w:t xml:space="preserve">Funciones básicas del </w:t>
      </w:r>
      <w:r w:rsidR="00002717" w:rsidRPr="000F2E73">
        <w:rPr>
          <w:iCs/>
          <w:lang w:val="es-ES"/>
        </w:rPr>
        <w:t>recurso digital</w:t>
      </w:r>
      <w:r w:rsidR="000F2E73" w:rsidRPr="008C4ADC">
        <w:rPr>
          <w:b/>
          <w:i/>
          <w:iCs/>
        </w:rPr>
        <w:t>Graficando Rectas Pendiente-Intersección</w:t>
      </w:r>
      <w:r w:rsidR="000F2E73">
        <w:rPr>
          <w:bCs/>
        </w:rPr>
        <w:t xml:space="preserve">. </w:t>
      </w:r>
    </w:p>
    <w:p w14:paraId="27153740" w14:textId="77777777" w:rsidR="000F2E73" w:rsidRDefault="000F2E73" w:rsidP="009F70A0">
      <w:pPr>
        <w:spacing w:after="0" w:line="240" w:lineRule="auto"/>
        <w:rPr>
          <w:bCs/>
        </w:rPr>
      </w:pPr>
    </w:p>
    <w:p w14:paraId="73F55B9A" w14:textId="77777777" w:rsidR="009F70A0" w:rsidRPr="00383FB1" w:rsidRDefault="000F2E73" w:rsidP="009F70A0">
      <w:pPr>
        <w:spacing w:after="0" w:line="240" w:lineRule="auto"/>
        <w:rPr>
          <w:iCs/>
          <w:lang w:val="es-ES"/>
        </w:rPr>
      </w:pPr>
      <w:r>
        <w:rPr>
          <w:bCs/>
        </w:rPr>
        <w:t xml:space="preserve">Dirección web: </w:t>
      </w:r>
      <w:hyperlink r:id="rId14" w:history="1">
        <w:r w:rsidRPr="00DE2339">
          <w:rPr>
            <w:rStyle w:val="Hipervnculo"/>
          </w:rPr>
          <w:t>https://phet.colorado.edu/sims/html/graphing-slope-intercept/latest/graphing-slope-intercept_es.html</w:t>
        </w:r>
      </w:hyperlink>
      <w:r w:rsidR="00B764B9" w:rsidRPr="00383FB1">
        <w:rPr>
          <w:iCs/>
          <w:lang w:val="es-ES"/>
        </w:rPr>
        <w:t>.</w:t>
      </w:r>
    </w:p>
    <w:p w14:paraId="26C81C7B" w14:textId="77777777" w:rsidR="00D660D1" w:rsidRPr="000F2E73" w:rsidRDefault="00037DFB" w:rsidP="009F70A0">
      <w:pPr>
        <w:spacing w:after="0" w:line="240" w:lineRule="auto"/>
        <w:rPr>
          <w:iCs/>
          <w:lang w:val="es-ES"/>
        </w:rPr>
      </w:pPr>
      <w:r>
        <w:rPr>
          <w:noProof/>
        </w:rPr>
        <w:pict w14:anchorId="1C21CBFF">
          <v:shapetype id="_x0000_t202" coordsize="21600,21600" o:spt="202" path="m,l,21600r21600,l21600,xe">
            <v:stroke joinstyle="miter"/>
            <v:path gradientshapeok="t" o:connecttype="rect"/>
          </v:shapetype>
          <v:shape id="Cuadro de texto 80" o:spid="_x0000_s1037" type="#_x0000_t202" alt="" style="position:absolute;margin-left:466.5pt;margin-top:9.3pt;width:36.75pt;height:36pt;z-index:251711488;visibility:visible;mso-wrap-style:square;mso-wrap-edited:f;mso-width-percent:0;mso-height-percent:0;mso-width-percent:0;mso-height-percent:0;mso-width-relative:margin;mso-height-relative:margin;v-text-anchor:top" filled="f" stroked="f" strokeweight=".5pt">
            <v:textbox>
              <w:txbxContent>
                <w:p w14:paraId="792B7E00" w14:textId="77777777" w:rsidR="00261AEE" w:rsidRPr="00E501C7" w:rsidRDefault="00261AEE" w:rsidP="00E501C7">
                  <w:pPr>
                    <w:rPr>
                      <w:color w:val="FF0000"/>
                      <w:sz w:val="52"/>
                      <w:szCs w:val="52"/>
                      <w:lang w:val="es-ES"/>
                    </w:rPr>
                  </w:pPr>
                  <w:r>
                    <w:rPr>
                      <w:color w:val="FF0000"/>
                      <w:sz w:val="52"/>
                      <w:szCs w:val="52"/>
                      <w:lang w:val="es-ES"/>
                    </w:rPr>
                    <w:t>2</w:t>
                  </w:r>
                </w:p>
              </w:txbxContent>
            </v:textbox>
          </v:shape>
        </w:pict>
      </w:r>
    </w:p>
    <w:p w14:paraId="65F96622" w14:textId="77777777" w:rsidR="00D660D1" w:rsidRPr="001A522C" w:rsidRDefault="00037DFB" w:rsidP="00554A67">
      <w:pPr>
        <w:spacing w:after="0" w:line="240" w:lineRule="auto"/>
        <w:jc w:val="center"/>
        <w:rPr>
          <w:iCs/>
          <w:highlight w:val="yellow"/>
          <w:lang w:val="es-ES"/>
        </w:rPr>
      </w:pPr>
      <w:r>
        <w:rPr>
          <w:noProof/>
        </w:rPr>
        <w:pict w14:anchorId="579BC06A">
          <v:shape id="Cuadro de texto 82" o:spid="_x0000_s1036" type="#_x0000_t202" alt="" style="position:absolute;left:0;text-align:left;margin-left:257.7pt;margin-top:241.5pt;width:36.75pt;height:36pt;z-index:251715584;visibility:visible;mso-wrap-style:square;mso-wrap-edited:f;mso-width-percent:0;mso-height-percent:0;mso-width-percent:0;mso-height-percent:0;mso-width-relative:margin;mso-height-relative:margin;v-text-anchor:top" filled="f" stroked="f" strokeweight=".5pt">
            <v:textbox>
              <w:txbxContent>
                <w:p w14:paraId="1C501DC8" w14:textId="77777777" w:rsidR="00261AEE" w:rsidRPr="00E501C7" w:rsidRDefault="00261AEE" w:rsidP="00E501C7">
                  <w:pPr>
                    <w:rPr>
                      <w:color w:val="FF0000"/>
                      <w:sz w:val="52"/>
                      <w:szCs w:val="52"/>
                      <w:lang w:val="es-ES"/>
                    </w:rPr>
                  </w:pPr>
                  <w:r>
                    <w:rPr>
                      <w:color w:val="FF0000"/>
                      <w:sz w:val="52"/>
                      <w:szCs w:val="52"/>
                      <w:lang w:val="es-ES"/>
                    </w:rPr>
                    <w:t>4</w:t>
                  </w:r>
                </w:p>
              </w:txbxContent>
            </v:textbox>
          </v:shape>
        </w:pict>
      </w:r>
      <w:r>
        <w:rPr>
          <w:noProof/>
        </w:rPr>
        <w:pict w14:anchorId="0D3186FD">
          <v:line id="Conector recto 60" o:spid="_x0000_s1035" alt="" style="position:absolute;left:0;text-align:left;z-index:251700224;visibility:visible;mso-wrap-edited:f;mso-width-percent:0;mso-height-percent:0;mso-width-percent:0;mso-height-percent:0;mso-width-relative:margin;mso-height-relative:margin" from="236.9pt,260.35pt" to="261.3pt,260.35pt" strokecolor="red" strokeweight="2.25pt">
            <v:stroke endarrow="open" joinstyle="miter"/>
          </v:line>
        </w:pict>
      </w:r>
      <w:r>
        <w:rPr>
          <w:noProof/>
        </w:rPr>
        <w:pict w14:anchorId="401461A4">
          <v:roundrect id="Rectángulo redondeado 24" o:spid="_x0000_s1034" alt="" style="position:absolute;left:0;text-align:left;margin-left:89.35pt;margin-top:244.85pt;width:147.2pt;height:33.75pt;z-index:251695104;visibility:visible;mso-wrap-edited:f;mso-width-percent:0;mso-height-percent:0;mso-width-percent:0;mso-height-percent:0;mso-width-relative:margin;mso-height-relative:margin;v-text-anchor:middle" arcsize="4964f" filled="f" strokecolor="red" strokeweight="2.25pt">
            <v:stroke joinstyle="miter"/>
          </v:roundrect>
        </w:pict>
      </w:r>
      <w:r>
        <w:rPr>
          <w:noProof/>
        </w:rPr>
        <w:pict w14:anchorId="68F2A03A">
          <v:roundrect id="Rectángulo redondeado 6" o:spid="_x0000_s1033" alt="" style="position:absolute;left:0;text-align:left;margin-left:46.25pt;margin-top:22.05pt;width:220.25pt;height:220.8pt;z-index:251686912;visibility:visible;mso-wrap-edited:f;mso-width-percent:0;mso-height-percent:0;mso-width-percent:0;mso-height-percent:0;mso-width-relative:margin;mso-height-relative:margin;v-text-anchor:middle" arcsize="1705f" filled="f" strokecolor="red" strokeweight="2.25pt">
            <v:stroke joinstyle="miter"/>
          </v:roundrect>
        </w:pict>
      </w:r>
      <w:r>
        <w:rPr>
          <w:noProof/>
        </w:rPr>
        <w:pict w14:anchorId="3EF9AE22">
          <v:shape id="Cuadro de texto 81" o:spid="_x0000_s1032" type="#_x0000_t202" alt="" style="position:absolute;left:0;text-align:left;margin-left:448.3pt;margin-top:118.55pt;width:36.75pt;height:36pt;z-index:251713536;visibility:visible;mso-wrap-style:square;mso-wrap-edited:f;mso-width-percent:0;mso-height-percent:0;mso-width-percent:0;mso-height-percent:0;mso-width-relative:margin;mso-height-relative:margin;v-text-anchor:top" filled="f" stroked="f" strokeweight=".5pt">
            <v:textbox>
              <w:txbxContent>
                <w:p w14:paraId="52CEC67F" w14:textId="77777777" w:rsidR="00261AEE" w:rsidRPr="00E501C7" w:rsidRDefault="00261AEE" w:rsidP="00E501C7">
                  <w:pPr>
                    <w:rPr>
                      <w:color w:val="FF0000"/>
                      <w:sz w:val="52"/>
                      <w:szCs w:val="52"/>
                      <w:lang w:val="es-ES"/>
                    </w:rPr>
                  </w:pPr>
                  <w:r>
                    <w:rPr>
                      <w:color w:val="FF0000"/>
                      <w:sz w:val="52"/>
                      <w:szCs w:val="52"/>
                      <w:lang w:val="es-ES"/>
                    </w:rPr>
                    <w:t>3</w:t>
                  </w:r>
                </w:p>
              </w:txbxContent>
            </v:textbox>
          </v:shape>
        </w:pict>
      </w:r>
      <w:r>
        <w:rPr>
          <w:noProof/>
        </w:rPr>
        <w:pict w14:anchorId="0B9A18C2">
          <v:line id="Conector recto 78" o:spid="_x0000_s1031" alt="" style="position:absolute;left:0;text-align:left;z-index:251708416;visibility:visible;mso-wrap-edited:f;mso-width-percent:0;mso-height-percent:0;mso-width-percent:0;mso-height-percent:0;mso-width-relative:margin;mso-height-relative:margin" from="426.8pt,137.5pt" to="449.55pt,137.6pt" strokecolor="red" strokeweight="2.25pt">
            <v:stroke endarrow="open" joinstyle="miter"/>
          </v:line>
        </w:pict>
      </w:r>
      <w:r>
        <w:rPr>
          <w:noProof/>
        </w:rPr>
        <w:pict w14:anchorId="31B48C1D">
          <v:roundrect id="Rectángulo redondeado 57" o:spid="_x0000_s1030" alt="" style="position:absolute;left:0;text-align:left;margin-left:327.3pt;margin-top:120.15pt;width:98.75pt;height:127.05pt;z-index:251697152;visibility:visible;mso-wrap-edited:f;mso-width-percent:0;mso-height-percent:0;mso-width-percent:0;mso-height-percent:0;mso-width-relative:margin;mso-height-relative:margin;v-text-anchor:middle" arcsize="4964f" filled="f" strokecolor="red" strokeweight="2.25pt">
            <v:stroke joinstyle="miter"/>
          </v:roundrect>
        </w:pict>
      </w:r>
      <w:r>
        <w:rPr>
          <w:noProof/>
        </w:rPr>
        <w:pict w14:anchorId="767012DE">
          <v:line id="Conector recto 59" o:spid="_x0000_s1029" alt="" style="position:absolute;left:0;text-align:left;flip:y;z-index:251698176;visibility:visible;mso-wrap-edited:f;mso-width-percent:0;mso-height-percent:0;mso-width-percent:0;mso-height-percent:0;mso-width-relative:margin;mso-height-relative:margin" from="442.55pt,16.6pt" to="468.45pt,16.6pt" strokecolor="red" strokeweight="2.25pt">
            <v:stroke endarrow="open" joinstyle="miter"/>
          </v:line>
        </w:pict>
      </w:r>
      <w:r>
        <w:rPr>
          <w:noProof/>
        </w:rPr>
        <w:pict w14:anchorId="4490C2CA">
          <v:roundrect id="Rectángulo redondeado 15" o:spid="_x0000_s1028" alt="" style="position:absolute;left:0;text-align:left;margin-left:310.2pt;margin-top:2.7pt;width:132.4pt;height:116.45pt;z-index:251693056;visibility:visible;mso-wrap-edited:f;mso-width-percent:0;mso-height-percent:0;mso-width-percent:0;mso-height-percent:0;mso-width-relative:margin;mso-height-relative:margin;v-text-anchor:middle" arcsize="4964f" filled="f" strokecolor="red" strokeweight="2.25pt">
            <v:stroke joinstyle="miter"/>
          </v:roundrect>
        </w:pict>
      </w:r>
      <w:r>
        <w:rPr>
          <w:noProof/>
        </w:rPr>
        <w:pict w14:anchorId="008D87D8">
          <v:shape id="Cuadro de texto 79" o:spid="_x0000_s1027" type="#_x0000_t202" alt="" style="position:absolute;left:0;text-align:left;margin-left:-2.15pt;margin-top:7.45pt;width:36.75pt;height:36pt;z-index:251709440;visibility:visible;mso-wrap-style:square;mso-wrap-edited:f;mso-width-percent:0;mso-height-percent:0;mso-width-percent:0;mso-height-percent:0;mso-width-relative:margin;mso-height-relative:margin;v-text-anchor:top" filled="f" stroked="f" strokeweight=".5pt">
            <v:textbox>
              <w:txbxContent>
                <w:p w14:paraId="1904CC5D" w14:textId="77777777" w:rsidR="00261AEE" w:rsidRPr="00E501C7" w:rsidRDefault="00261AEE">
                  <w:pPr>
                    <w:rPr>
                      <w:color w:val="FF0000"/>
                      <w:sz w:val="52"/>
                      <w:szCs w:val="52"/>
                      <w:lang w:val="es-ES"/>
                    </w:rPr>
                  </w:pPr>
                  <w:r w:rsidRPr="00E501C7">
                    <w:rPr>
                      <w:color w:val="FF0000"/>
                      <w:sz w:val="52"/>
                      <w:szCs w:val="52"/>
                      <w:lang w:val="es-ES"/>
                    </w:rPr>
                    <w:t>1</w:t>
                  </w:r>
                </w:p>
              </w:txbxContent>
            </v:textbox>
          </v:shape>
        </w:pict>
      </w:r>
      <w:r>
        <w:rPr>
          <w:noProof/>
        </w:rPr>
        <w:pict w14:anchorId="50A10F62">
          <v:line id="Conector recto 76" o:spid="_x0000_s1026" alt="" style="position:absolute;left:0;text-align:left;flip:x;z-index:251704320;visibility:visible;mso-wrap-edited:f;mso-width-percent:0;mso-height-percent:0;mso-width-percent:0;mso-height-percent:0;mso-width-relative:margin;mso-height-relative:margin" from="20.6pt,27pt" to="43.25pt,27pt" strokecolor="red" strokeweight="2.25pt">
            <v:stroke endarrow="open" joinstyle="miter"/>
          </v:line>
        </w:pict>
      </w:r>
      <w:r w:rsidR="00554A67" w:rsidRPr="001A522C">
        <w:rPr>
          <w:iCs/>
          <w:noProof/>
          <w:highlight w:val="yellow"/>
          <w:lang w:eastAsia="es-CL"/>
        </w:rPr>
        <w:drawing>
          <wp:inline distT="0" distB="0" distL="0" distR="0" wp14:anchorId="4DD7F8FF" wp14:editId="71781E22">
            <wp:extent cx="5659765" cy="3874957"/>
            <wp:effectExtent l="0" t="0" r="0" b="0"/>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686524" cy="3893278"/>
                    </a:xfrm>
                    <a:prstGeom prst="rect">
                      <a:avLst/>
                    </a:prstGeom>
                  </pic:spPr>
                </pic:pic>
              </a:graphicData>
            </a:graphic>
          </wp:inline>
        </w:drawing>
      </w:r>
    </w:p>
    <w:p w14:paraId="2BD0232F" w14:textId="77777777" w:rsidR="00D660D1" w:rsidRPr="0028003D" w:rsidRDefault="00D660D1" w:rsidP="009F70A0">
      <w:pPr>
        <w:spacing w:after="0" w:line="240" w:lineRule="auto"/>
        <w:rPr>
          <w:iCs/>
          <w:highlight w:val="yellow"/>
          <w:lang w:val="es-ES"/>
        </w:rPr>
      </w:pPr>
    </w:p>
    <w:p w14:paraId="6AE28D13" w14:textId="77777777" w:rsidR="00D660D1" w:rsidRPr="0028003D" w:rsidRDefault="00D660D1" w:rsidP="009F70A0">
      <w:pPr>
        <w:spacing w:after="0" w:line="240" w:lineRule="auto"/>
        <w:rPr>
          <w:iCs/>
          <w:lang w:val="es-ES"/>
        </w:rPr>
      </w:pPr>
    </w:p>
    <w:p w14:paraId="104B0B4A" w14:textId="77777777" w:rsidR="000664E3" w:rsidRPr="0028003D" w:rsidRDefault="0028003D" w:rsidP="00CF3538">
      <w:pPr>
        <w:pStyle w:val="Prrafodelista"/>
        <w:numPr>
          <w:ilvl w:val="0"/>
          <w:numId w:val="2"/>
        </w:numPr>
        <w:spacing w:after="0" w:line="240" w:lineRule="auto"/>
        <w:ind w:left="284" w:hanging="284"/>
        <w:rPr>
          <w:iCs/>
          <w:lang w:val="es-ES"/>
        </w:rPr>
      </w:pPr>
      <w:r>
        <w:rPr>
          <w:b/>
        </w:rPr>
        <w:t>Plano Cartesiano</w:t>
      </w:r>
      <w:r w:rsidR="00A253FB" w:rsidRPr="0028003D">
        <w:rPr>
          <w:bCs/>
        </w:rPr>
        <w:t xml:space="preserve">. </w:t>
      </w:r>
      <w:r w:rsidR="0083751C">
        <w:rPr>
          <w:bCs/>
        </w:rPr>
        <w:t xml:space="preserve">Lugar donde se puede manipular la </w:t>
      </w:r>
      <w:proofErr w:type="spellStart"/>
      <w:r w:rsidR="0083751C">
        <w:rPr>
          <w:bCs/>
        </w:rPr>
        <w:t>grafica</w:t>
      </w:r>
      <w:proofErr w:type="spellEnd"/>
      <w:r w:rsidR="0083751C">
        <w:rPr>
          <w:bCs/>
        </w:rPr>
        <w:t xml:space="preserve"> la función lineal del recurso. Los puntos </w:t>
      </w:r>
      <w:r w:rsidR="0083751C" w:rsidRPr="006B3D00">
        <w:rPr>
          <w:bCs/>
          <w:noProof/>
          <w:lang w:eastAsia="es-CL"/>
        </w:rPr>
        <w:drawing>
          <wp:inline distT="0" distB="0" distL="0" distR="0" wp14:anchorId="2828F3D7" wp14:editId="461F51C0">
            <wp:extent cx="142294" cy="144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12079" t="10067" r="8871" b="9935"/>
                    <a:stretch/>
                  </pic:blipFill>
                  <pic:spPr bwMode="auto">
                    <a:xfrm>
                      <a:off x="0" y="0"/>
                      <a:ext cx="142294" cy="144000"/>
                    </a:xfrm>
                    <a:prstGeom prst="rect">
                      <a:avLst/>
                    </a:prstGeom>
                    <a:ln>
                      <a:noFill/>
                    </a:ln>
                    <a:extLst>
                      <a:ext uri="{53640926-AAD7-44D8-BBD7-CCE9431645EC}">
                        <a14:shadowObscured xmlns:a14="http://schemas.microsoft.com/office/drawing/2010/main"/>
                      </a:ext>
                    </a:extLst>
                  </pic:spPr>
                </pic:pic>
              </a:graphicData>
            </a:graphic>
          </wp:inline>
        </w:drawing>
      </w:r>
      <w:r w:rsidR="0083751C">
        <w:rPr>
          <w:bCs/>
        </w:rPr>
        <w:t xml:space="preserve"> (para el traslado vertical)</w:t>
      </w:r>
      <w:r w:rsidR="0083751C" w:rsidRPr="00C93554">
        <w:rPr>
          <w:bCs/>
        </w:rPr>
        <w:t xml:space="preserve"> y </w:t>
      </w:r>
      <w:r w:rsidR="0083751C" w:rsidRPr="008302FC">
        <w:rPr>
          <w:bCs/>
          <w:noProof/>
          <w:lang w:eastAsia="es-CL"/>
        </w:rPr>
        <w:drawing>
          <wp:inline distT="0" distB="0" distL="0" distR="0" wp14:anchorId="3A901A00" wp14:editId="45425761">
            <wp:extent cx="144107" cy="144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10516" t="16527" r="9823" b="6213"/>
                    <a:stretch/>
                  </pic:blipFill>
                  <pic:spPr bwMode="auto">
                    <a:xfrm>
                      <a:off x="0" y="0"/>
                      <a:ext cx="144107" cy="144000"/>
                    </a:xfrm>
                    <a:prstGeom prst="rect">
                      <a:avLst/>
                    </a:prstGeom>
                    <a:ln>
                      <a:noFill/>
                    </a:ln>
                    <a:extLst>
                      <a:ext uri="{53640926-AAD7-44D8-BBD7-CCE9431645EC}">
                        <a14:shadowObscured xmlns:a14="http://schemas.microsoft.com/office/drawing/2010/main"/>
                      </a:ext>
                    </a:extLst>
                  </pic:spPr>
                </pic:pic>
              </a:graphicData>
            </a:graphic>
          </wp:inline>
        </w:drawing>
      </w:r>
      <w:r w:rsidR="0083751C">
        <w:rPr>
          <w:bCs/>
        </w:rPr>
        <w:t xml:space="preserve"> (para </w:t>
      </w:r>
      <w:r w:rsidR="00410B61">
        <w:rPr>
          <w:bCs/>
        </w:rPr>
        <w:t>la inclin</w:t>
      </w:r>
      <w:r w:rsidR="00EA50A0">
        <w:rPr>
          <w:bCs/>
        </w:rPr>
        <w:t>a</w:t>
      </w:r>
      <w:r w:rsidR="00410B61">
        <w:rPr>
          <w:bCs/>
        </w:rPr>
        <w:t xml:space="preserve">ción) </w:t>
      </w:r>
      <w:r w:rsidR="0083751C">
        <w:rPr>
          <w:bCs/>
        </w:rPr>
        <w:t xml:space="preserve">permiten controlar </w:t>
      </w:r>
      <w:r w:rsidR="00410B61">
        <w:rPr>
          <w:bCs/>
        </w:rPr>
        <w:t>el aspecto</w:t>
      </w:r>
      <w:r w:rsidR="0083751C">
        <w:rPr>
          <w:bCs/>
        </w:rPr>
        <w:t xml:space="preserve"> de la gráfica</w:t>
      </w:r>
      <w:r w:rsidR="00A253FB" w:rsidRPr="0028003D">
        <w:rPr>
          <w:bCs/>
        </w:rPr>
        <w:t>.</w:t>
      </w:r>
      <w:r w:rsidR="006D4C50">
        <w:rPr>
          <w:bCs/>
        </w:rPr>
        <w:t xml:space="preserve"> Notar que adosad</w:t>
      </w:r>
      <w:r w:rsidR="00EA50A0">
        <w:rPr>
          <w:bCs/>
        </w:rPr>
        <w:t>a</w:t>
      </w:r>
      <w:r w:rsidR="006D4C50">
        <w:rPr>
          <w:bCs/>
        </w:rPr>
        <w:t xml:space="preserve"> a la gráfica se muestra la ecuación de la recta.</w:t>
      </w:r>
    </w:p>
    <w:p w14:paraId="29FCD340" w14:textId="77777777" w:rsidR="000664E3" w:rsidRPr="0028003D" w:rsidRDefault="000664E3" w:rsidP="000664E3">
      <w:pPr>
        <w:pStyle w:val="Prrafodelista"/>
        <w:spacing w:after="0" w:line="240" w:lineRule="auto"/>
        <w:ind w:left="284"/>
        <w:rPr>
          <w:iCs/>
          <w:lang w:val="es-ES"/>
        </w:rPr>
      </w:pPr>
    </w:p>
    <w:p w14:paraId="63410F05" w14:textId="77777777" w:rsidR="000664E3" w:rsidRPr="0028003D" w:rsidRDefault="0085505A" w:rsidP="00CF3538">
      <w:pPr>
        <w:pStyle w:val="Prrafodelista"/>
        <w:numPr>
          <w:ilvl w:val="0"/>
          <w:numId w:val="2"/>
        </w:numPr>
        <w:spacing w:after="0" w:line="240" w:lineRule="auto"/>
        <w:ind w:left="284" w:hanging="284"/>
        <w:rPr>
          <w:iCs/>
          <w:lang w:val="es-ES"/>
        </w:rPr>
      </w:pPr>
      <w:r>
        <w:rPr>
          <w:b/>
        </w:rPr>
        <w:t>Ecuación de la recta</w:t>
      </w:r>
      <w:r w:rsidR="00A253FB" w:rsidRPr="0028003D">
        <w:rPr>
          <w:bCs/>
        </w:rPr>
        <w:t xml:space="preserve">. </w:t>
      </w:r>
      <w:r>
        <w:rPr>
          <w:bCs/>
        </w:rPr>
        <w:t>Lugar donde se muestra la ecuación de la recta</w:t>
      </w:r>
      <w:r w:rsidR="00A253FB" w:rsidRPr="0028003D">
        <w:rPr>
          <w:bCs/>
        </w:rPr>
        <w:t>.</w:t>
      </w:r>
      <w:r w:rsidR="00CE4065">
        <w:rPr>
          <w:bCs/>
        </w:rPr>
        <w:t xml:space="preserve"> Las flechas de color </w:t>
      </w:r>
      <w:r w:rsidR="00386470">
        <w:rPr>
          <w:bCs/>
        </w:rPr>
        <w:t xml:space="preserve">sobre y bajo los números permiten cambiar su valor y se corresponden con los colores </w:t>
      </w:r>
      <w:proofErr w:type="gramStart"/>
      <w:r w:rsidR="00386470">
        <w:rPr>
          <w:bCs/>
        </w:rPr>
        <w:t>del</w:t>
      </w:r>
      <w:r w:rsidR="00133269">
        <w:rPr>
          <w:bCs/>
        </w:rPr>
        <w:t>os</w:t>
      </w:r>
      <w:proofErr w:type="gramEnd"/>
      <w:r w:rsidR="00386470">
        <w:rPr>
          <w:bCs/>
        </w:rPr>
        <w:t xml:space="preserve"> punto</w:t>
      </w:r>
      <w:r w:rsidR="00133269">
        <w:rPr>
          <w:bCs/>
        </w:rPr>
        <w:t xml:space="preserve">s de control </w:t>
      </w:r>
      <w:r w:rsidR="00133269" w:rsidRPr="006B3D00">
        <w:rPr>
          <w:bCs/>
          <w:noProof/>
          <w:lang w:eastAsia="es-CL"/>
        </w:rPr>
        <w:drawing>
          <wp:inline distT="0" distB="0" distL="0" distR="0" wp14:anchorId="1D1EF4DD" wp14:editId="47A486D8">
            <wp:extent cx="142294" cy="144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12079" t="10067" r="8871" b="9935"/>
                    <a:stretch/>
                  </pic:blipFill>
                  <pic:spPr bwMode="auto">
                    <a:xfrm>
                      <a:off x="0" y="0"/>
                      <a:ext cx="142294" cy="144000"/>
                    </a:xfrm>
                    <a:prstGeom prst="rect">
                      <a:avLst/>
                    </a:prstGeom>
                    <a:ln>
                      <a:noFill/>
                    </a:ln>
                    <a:extLst>
                      <a:ext uri="{53640926-AAD7-44D8-BBD7-CCE9431645EC}">
                        <a14:shadowObscured xmlns:a14="http://schemas.microsoft.com/office/drawing/2010/main"/>
                      </a:ext>
                    </a:extLst>
                  </pic:spPr>
                </pic:pic>
              </a:graphicData>
            </a:graphic>
          </wp:inline>
        </w:drawing>
      </w:r>
      <w:r w:rsidR="00133269">
        <w:rPr>
          <w:bCs/>
        </w:rPr>
        <w:t xml:space="preserve"> y </w:t>
      </w:r>
      <w:r w:rsidR="00133269" w:rsidRPr="008302FC">
        <w:rPr>
          <w:bCs/>
          <w:noProof/>
          <w:lang w:eastAsia="es-CL"/>
        </w:rPr>
        <w:drawing>
          <wp:inline distT="0" distB="0" distL="0" distR="0" wp14:anchorId="0DD5EE07" wp14:editId="6319490C">
            <wp:extent cx="144107" cy="144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10516" t="16527" r="9823" b="6213"/>
                    <a:stretch/>
                  </pic:blipFill>
                  <pic:spPr bwMode="auto">
                    <a:xfrm>
                      <a:off x="0" y="0"/>
                      <a:ext cx="144107" cy="144000"/>
                    </a:xfrm>
                    <a:prstGeom prst="rect">
                      <a:avLst/>
                    </a:prstGeom>
                    <a:ln>
                      <a:noFill/>
                    </a:ln>
                    <a:extLst>
                      <a:ext uri="{53640926-AAD7-44D8-BBD7-CCE9431645EC}">
                        <a14:shadowObscured xmlns:a14="http://schemas.microsoft.com/office/drawing/2010/main"/>
                      </a:ext>
                    </a:extLst>
                  </pic:spPr>
                </pic:pic>
              </a:graphicData>
            </a:graphic>
          </wp:inline>
        </w:drawing>
      </w:r>
      <w:r w:rsidR="00133269">
        <w:rPr>
          <w:bCs/>
        </w:rPr>
        <w:t xml:space="preserve">. El botón guardar recta permite dejar una copia en gris de la recta </w:t>
      </w:r>
      <w:r w:rsidR="00B67803">
        <w:rPr>
          <w:bCs/>
        </w:rPr>
        <w:t>que se esté graficando, manteniéndola cuando varían los controles de ésta.</w:t>
      </w:r>
      <w:r w:rsidR="00BE43EB">
        <w:rPr>
          <w:bCs/>
        </w:rPr>
        <w:t xml:space="preserve"> El botón </w:t>
      </w:r>
      <w:r w:rsidR="00B67803" w:rsidRPr="00B67803">
        <w:rPr>
          <w:bCs/>
          <w:noProof/>
          <w:lang w:eastAsia="es-CL"/>
        </w:rPr>
        <w:drawing>
          <wp:inline distT="0" distB="0" distL="0" distR="0" wp14:anchorId="5C144EA3" wp14:editId="1219B808">
            <wp:extent cx="174572" cy="17353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l="8328" t="8324" r="7401" b="7905"/>
                    <a:stretch/>
                  </pic:blipFill>
                  <pic:spPr bwMode="auto">
                    <a:xfrm>
                      <a:off x="0" y="0"/>
                      <a:ext cx="186953" cy="185844"/>
                    </a:xfrm>
                    <a:prstGeom prst="rect">
                      <a:avLst/>
                    </a:prstGeom>
                    <a:ln>
                      <a:noFill/>
                    </a:ln>
                    <a:extLst>
                      <a:ext uri="{53640926-AAD7-44D8-BBD7-CCE9431645EC}">
                        <a14:shadowObscured xmlns:a14="http://schemas.microsoft.com/office/drawing/2010/main"/>
                      </a:ext>
                    </a:extLst>
                  </pic:spPr>
                </pic:pic>
              </a:graphicData>
            </a:graphic>
          </wp:inline>
        </w:drawing>
      </w:r>
      <w:r w:rsidR="00BE43EB">
        <w:rPr>
          <w:bCs/>
        </w:rPr>
        <w:t xml:space="preserve"> permite cerrar este recuadro, ocultando la ecuación de la recta en este espacio y también la </w:t>
      </w:r>
      <w:r w:rsidR="00937E33">
        <w:rPr>
          <w:bCs/>
        </w:rPr>
        <w:t>que se muestra junto a la recta.</w:t>
      </w:r>
    </w:p>
    <w:p w14:paraId="51EA2BAD" w14:textId="77777777" w:rsidR="000664E3" w:rsidRPr="0028003D" w:rsidRDefault="000664E3" w:rsidP="000664E3">
      <w:pPr>
        <w:pStyle w:val="Prrafodelista"/>
        <w:spacing w:after="0" w:line="240" w:lineRule="auto"/>
        <w:ind w:left="284"/>
        <w:rPr>
          <w:iCs/>
          <w:lang w:val="es-ES"/>
        </w:rPr>
      </w:pPr>
    </w:p>
    <w:p w14:paraId="1F9A652A" w14:textId="77777777" w:rsidR="000664E3" w:rsidRPr="0028003D" w:rsidRDefault="00E91243" w:rsidP="00CF3538">
      <w:pPr>
        <w:pStyle w:val="Prrafodelista"/>
        <w:numPr>
          <w:ilvl w:val="0"/>
          <w:numId w:val="2"/>
        </w:numPr>
        <w:spacing w:after="0" w:line="240" w:lineRule="auto"/>
        <w:ind w:left="284" w:hanging="284"/>
        <w:rPr>
          <w:iCs/>
          <w:lang w:val="es-ES"/>
        </w:rPr>
      </w:pPr>
      <w:r>
        <w:rPr>
          <w:b/>
        </w:rPr>
        <w:t>Recursos de apoyo</w:t>
      </w:r>
      <w:r w:rsidR="00A253FB" w:rsidRPr="0028003D">
        <w:rPr>
          <w:bCs/>
        </w:rPr>
        <w:t xml:space="preserve">. </w:t>
      </w:r>
      <w:r>
        <w:rPr>
          <w:bCs/>
        </w:rPr>
        <w:t xml:space="preserve">En este recuadro, se pueden mostrar u ocultar </w:t>
      </w:r>
      <w:r w:rsidR="007D1813">
        <w:rPr>
          <w:bCs/>
        </w:rPr>
        <w:t>los siguiente</w:t>
      </w:r>
      <w:r w:rsidR="00EA50A0">
        <w:rPr>
          <w:bCs/>
        </w:rPr>
        <w:t>s</w:t>
      </w:r>
      <w:r w:rsidR="007D1813">
        <w:rPr>
          <w:bCs/>
        </w:rPr>
        <w:t xml:space="preserve"> elementos de apoyo: componentes horizontal y vertical de la pendiente, la recta </w:t>
      </w:r>
      <m:oMath>
        <m:r>
          <w:rPr>
            <w:rFonts w:ascii="Cambria Math" w:hAnsi="Cambria Math"/>
          </w:rPr>
          <m:t>y=x</m:t>
        </m:r>
      </m:oMath>
      <w:r w:rsidR="007D1813">
        <w:rPr>
          <w:bCs/>
        </w:rPr>
        <w:t xml:space="preserve">, la recta </w:t>
      </w:r>
      <m:oMath>
        <m:r>
          <w:rPr>
            <w:rFonts w:ascii="Cambria Math" w:hAnsi="Cambria Math"/>
          </w:rPr>
          <m:t>y=-x</m:t>
        </m:r>
      </m:oMath>
      <w:r w:rsidR="00820240">
        <w:rPr>
          <w:bCs/>
        </w:rPr>
        <w:t xml:space="preserve"> y la cuadrícula del plano cartesiano</w:t>
      </w:r>
      <w:r w:rsidR="000D4790" w:rsidRPr="0028003D">
        <w:rPr>
          <w:bCs/>
        </w:rPr>
        <w:t>.</w:t>
      </w:r>
    </w:p>
    <w:p w14:paraId="0127C385" w14:textId="77777777" w:rsidR="000664E3" w:rsidRPr="0028003D" w:rsidRDefault="000664E3" w:rsidP="000664E3">
      <w:pPr>
        <w:pStyle w:val="Prrafodelista"/>
        <w:spacing w:after="0" w:line="240" w:lineRule="auto"/>
        <w:ind w:left="284"/>
        <w:rPr>
          <w:iCs/>
          <w:lang w:val="es-ES"/>
        </w:rPr>
      </w:pPr>
    </w:p>
    <w:p w14:paraId="6D846ED3" w14:textId="77777777" w:rsidR="000664E3" w:rsidRPr="0028003D" w:rsidRDefault="0065714D" w:rsidP="00CF3538">
      <w:pPr>
        <w:pStyle w:val="Prrafodelista"/>
        <w:numPr>
          <w:ilvl w:val="0"/>
          <w:numId w:val="2"/>
        </w:numPr>
        <w:spacing w:after="0" w:line="240" w:lineRule="auto"/>
        <w:ind w:left="284" w:hanging="284"/>
        <w:rPr>
          <w:iCs/>
          <w:lang w:val="es-ES"/>
        </w:rPr>
      </w:pPr>
      <w:r>
        <w:rPr>
          <w:b/>
        </w:rPr>
        <w:t>Visor de coordenadas</w:t>
      </w:r>
      <w:r w:rsidR="00A253FB" w:rsidRPr="0028003D">
        <w:rPr>
          <w:bCs/>
        </w:rPr>
        <w:t xml:space="preserve">. </w:t>
      </w:r>
      <w:r>
        <w:rPr>
          <w:bCs/>
        </w:rPr>
        <w:t>Estos dos objetos, al arrastrarlos, permite</w:t>
      </w:r>
      <w:r w:rsidR="005169B2">
        <w:rPr>
          <w:bCs/>
        </w:rPr>
        <w:t>n</w:t>
      </w:r>
      <w:r>
        <w:rPr>
          <w:bCs/>
        </w:rPr>
        <w:t xml:space="preserve"> ver las coordenadas del punto que </w:t>
      </w:r>
      <w:r w:rsidR="00EA50A0">
        <w:rPr>
          <w:bCs/>
        </w:rPr>
        <w:t>indique</w:t>
      </w:r>
      <w:r w:rsidR="00664830">
        <w:rPr>
          <w:bCs/>
        </w:rPr>
        <w:t xml:space="preserve"> la punta que sobresale de</w:t>
      </w:r>
      <w:r w:rsidR="005169B2">
        <w:rPr>
          <w:bCs/>
        </w:rPr>
        <w:t xml:space="preserve"> cada</w:t>
      </w:r>
      <w:r w:rsidR="00664830">
        <w:rPr>
          <w:bCs/>
        </w:rPr>
        <w:t xml:space="preserve"> objeto.</w:t>
      </w:r>
    </w:p>
    <w:p w14:paraId="0C9C869F" w14:textId="77777777" w:rsidR="00442B91" w:rsidRDefault="00442B91" w:rsidP="009F70A0">
      <w:pPr>
        <w:spacing w:after="0" w:line="240" w:lineRule="auto"/>
        <w:rPr>
          <w:iCs/>
          <w:lang w:val="es-ES"/>
        </w:rPr>
      </w:pPr>
    </w:p>
    <w:sectPr w:rsidR="00442B91" w:rsidSect="00AF51CA">
      <w:headerReference w:type="even" r:id="rId17"/>
      <w:headerReference w:type="default" r:id="rId18"/>
      <w:footerReference w:type="even" r:id="rId19"/>
      <w:footerReference w:type="default" r:id="rId20"/>
      <w:headerReference w:type="first" r:id="rId21"/>
      <w:footerReference w:type="first" r:id="rId22"/>
      <w:pgSz w:w="12240" w:h="15840"/>
      <w:pgMar w:top="1179" w:right="1041" w:bottom="1417" w:left="1134" w:header="708" w:footer="8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2A2B5" w14:textId="77777777" w:rsidR="00037DFB" w:rsidRDefault="00037DFB" w:rsidP="004B034E">
      <w:pPr>
        <w:spacing w:after="0" w:line="240" w:lineRule="auto"/>
      </w:pPr>
      <w:r>
        <w:separator/>
      </w:r>
    </w:p>
  </w:endnote>
  <w:endnote w:type="continuationSeparator" w:id="0">
    <w:p w14:paraId="39FC0C0C" w14:textId="77777777" w:rsidR="00037DFB" w:rsidRDefault="00037DFB" w:rsidP="004B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uhaus 93">
    <w:altName w:val="Arial Black"/>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A6078" w14:textId="77777777" w:rsidR="007B0E1D" w:rsidRDefault="007B0E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8E451" w14:textId="77777777" w:rsidR="00261AEE" w:rsidRPr="00CA630E" w:rsidRDefault="00261AE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1BC39" w14:textId="7C027553" w:rsidR="00261AEE" w:rsidRPr="00CA630E" w:rsidRDefault="00C403A8" w:rsidP="00CA630E">
    <w:pPr>
      <w:pStyle w:val="Piedepgina"/>
      <w:pBdr>
        <w:top w:val="single" w:sz="4" w:space="1" w:color="D558AF"/>
      </w:pBdr>
      <w:ind w:right="49"/>
      <w:jc w:val="right"/>
      <w:rPr>
        <w:color w:val="D558AF"/>
      </w:rPr>
    </w:pPr>
    <w:r>
      <w:rPr>
        <w:rFonts w:ascii="Bauhaus 93" w:hAnsi="Bauhaus 93"/>
        <w:noProof/>
        <w:color w:val="D558AF"/>
        <w:sz w:val="18"/>
        <w:szCs w:val="16"/>
        <w:lang w:eastAsia="es-CL"/>
      </w:rPr>
      <w:t>D</w:t>
    </w:r>
    <w:r w:rsidR="00261AEE" w:rsidRPr="0091096E">
      <w:rPr>
        <w:rFonts w:ascii="Bauhaus 93" w:hAnsi="Bauhaus 93"/>
        <w:noProof/>
        <w:color w:val="D558AF"/>
        <w:sz w:val="18"/>
        <w:szCs w:val="16"/>
        <w:lang w:eastAsia="es-CL"/>
      </w:rPr>
      <w:t xml:space="preserve">esarrollado para el Currículum Nacional por </w:t>
    </w:r>
    <w:r>
      <w:rPr>
        <w:rFonts w:ascii="Bauhaus 93" w:hAnsi="Bauhaus 93"/>
        <w:noProof/>
        <w:color w:val="D558AF"/>
        <w:sz w:val="18"/>
        <w:szCs w:val="16"/>
        <w:lang w:eastAsia="es-CL"/>
      </w:rPr>
      <w:t>Osvaldo Baeza, Fidel Oteiza y Claudia Ibáñez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6CD50" w14:textId="77777777" w:rsidR="00037DFB" w:rsidRDefault="00037DFB" w:rsidP="004B034E">
      <w:pPr>
        <w:spacing w:after="0" w:line="240" w:lineRule="auto"/>
      </w:pPr>
      <w:r>
        <w:separator/>
      </w:r>
    </w:p>
  </w:footnote>
  <w:footnote w:type="continuationSeparator" w:id="0">
    <w:p w14:paraId="1C0362DA" w14:textId="77777777" w:rsidR="00037DFB" w:rsidRDefault="00037DFB" w:rsidP="004B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0E2F7" w14:textId="77777777" w:rsidR="007B0E1D" w:rsidRDefault="007B0E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D2519" w14:textId="060D1830" w:rsidR="00261AEE" w:rsidRPr="00687A91" w:rsidRDefault="00037DFB" w:rsidP="00B445E6">
    <w:pPr>
      <w:pStyle w:val="Encabezado"/>
      <w:ind w:left="284"/>
    </w:pPr>
    <w:r>
      <w:rPr>
        <w:noProof/>
      </w:rPr>
      <w:pict w14:anchorId="59139CE0">
        <v:shapetype id="_x0000_t202" coordsize="21600,21600" o:spt="202" path="m,l,21600r21600,l21600,xe">
          <v:stroke joinstyle="miter"/>
          <v:path gradientshapeok="t" o:connecttype="rect"/>
        </v:shapetype>
        <v:shape id="Text Box 18" o:spid="_x0000_s2055" type="#_x0000_t202" alt="" style="position:absolute;left:0;text-align:left;margin-left:517.3pt;margin-top:177.6pt;width:33pt;height:503pt;z-index:251673600;visibility:visible;mso-wrap-style:square;mso-wrap-edited:f;mso-width-percent:0;mso-height-percent:0;mso-width-percent:0;mso-height-percent:0;mso-width-relative:margin;mso-height-relative:margin;v-text-anchor:top" filled="f" stroked="f">
          <v:path arrowok="t"/>
          <v:textbox style="layout-flow:vertical">
            <w:txbxContent>
              <w:p w14:paraId="28F580E7" w14:textId="5576CA11" w:rsidR="004C593A" w:rsidRPr="00833651" w:rsidRDefault="00261AEE" w:rsidP="004C593A">
                <w:pPr>
                  <w:spacing w:after="0" w:line="240" w:lineRule="auto"/>
                  <w:rPr>
                    <w:rFonts w:ascii="Arial" w:hAnsi="Arial" w:cs="Arial"/>
                    <w:b/>
                    <w:color w:val="404040"/>
                    <w:sz w:val="20"/>
                    <w:szCs w:val="20"/>
                  </w:rPr>
                </w:pPr>
                <w:proofErr w:type="gramStart"/>
                <w:r w:rsidRPr="00833651">
                  <w:rPr>
                    <w:rFonts w:ascii="Arial" w:hAnsi="Arial" w:cs="Arial"/>
                    <w:b/>
                    <w:color w:val="404040"/>
                    <w:sz w:val="20"/>
                    <w:szCs w:val="20"/>
                  </w:rPr>
                  <w:t xml:space="preserve">Matemáticas  </w:t>
                </w:r>
                <w:r>
                  <w:rPr>
                    <w:rFonts w:ascii="Arial" w:hAnsi="Arial" w:cs="Arial"/>
                    <w:b/>
                    <w:color w:val="404040"/>
                    <w:sz w:val="20"/>
                    <w:szCs w:val="20"/>
                  </w:rPr>
                  <w:t>8º</w:t>
                </w:r>
                <w:proofErr w:type="gramEnd"/>
                <w:r>
                  <w:rPr>
                    <w:rFonts w:ascii="Arial" w:hAnsi="Arial" w:cs="Arial"/>
                    <w:b/>
                    <w:color w:val="404040"/>
                    <w:sz w:val="20"/>
                    <w:szCs w:val="20"/>
                  </w:rPr>
                  <w:t xml:space="preserve"> Básico          </w:t>
                </w:r>
                <w:r w:rsidR="004C593A" w:rsidRPr="00833651">
                  <w:rPr>
                    <w:rFonts w:ascii="Arial" w:hAnsi="Arial" w:cs="Arial"/>
                    <w:b/>
                    <w:color w:val="FFFFFF"/>
                    <w:sz w:val="20"/>
                    <w:szCs w:val="20"/>
                  </w:rPr>
                  <w:t xml:space="preserve">Unidad </w:t>
                </w:r>
                <w:r w:rsidR="004C593A">
                  <w:rPr>
                    <w:rFonts w:ascii="Arial" w:hAnsi="Arial" w:cs="Arial"/>
                    <w:b/>
                    <w:color w:val="FFFFFF"/>
                    <w:sz w:val="20"/>
                    <w:szCs w:val="20"/>
                  </w:rPr>
                  <w:t>2 – OA 7–  Representación de función linea</w:t>
                </w:r>
                <w:r w:rsidR="007B0E1D">
                  <w:rPr>
                    <w:rFonts w:ascii="Arial" w:hAnsi="Arial" w:cs="Arial"/>
                    <w:b/>
                    <w:color w:val="FFFFFF"/>
                    <w:sz w:val="20"/>
                    <w:szCs w:val="20"/>
                  </w:rPr>
                  <w:t>l</w:t>
                </w:r>
              </w:p>
              <w:p w14:paraId="018DAB82" w14:textId="3F332A96" w:rsidR="00261AEE" w:rsidRPr="00833651" w:rsidRDefault="00261AEE" w:rsidP="004C593A">
                <w:pPr>
                  <w:rPr>
                    <w:rFonts w:ascii="Arial" w:hAnsi="Arial" w:cs="Arial"/>
                    <w:b/>
                    <w:color w:val="404040"/>
                    <w:sz w:val="20"/>
                    <w:szCs w:val="20"/>
                  </w:rPr>
                </w:pPr>
              </w:p>
            </w:txbxContent>
          </v:textbox>
        </v:shape>
      </w:pict>
    </w:r>
    <w:r>
      <w:rPr>
        <w:noProof/>
      </w:rPr>
      <w:pict w14:anchorId="6076346F">
        <v:rect id="Rectángulo 9" o:spid="_x0000_s2054" alt="" style="position:absolute;left:0;text-align:left;margin-left:512.45pt;margin-top:-35.7pt;width:42.5pt;height:793.7pt;z-index:-251640832;visibility:visible;mso-wrap-edited:f;mso-width-percent:0;mso-height-percent:0;mso-width-percent:0;mso-height-percent:0;mso-width-relative:margin;mso-height-relative:margin;v-text-anchor:middle" fillcolor="#d557af" stroked="f">
          <v:path arrowok="t"/>
        </v:rect>
      </w:pict>
    </w:r>
    <w:r>
      <w:rPr>
        <w:noProof/>
      </w:rPr>
      <w:pict w14:anchorId="25FEB36B">
        <v:shape id="Text Box 19" o:spid="_x0000_s2053" type="#_x0000_t202" alt="" style="position:absolute;left:0;text-align:left;margin-left:516pt;margin-top:-16.2pt;width:33pt;height:34.35pt;z-index:251677696;visibility:visible;mso-wrap-style:square;mso-wrap-edited:f;mso-width-percent:0;mso-height-percent:0;mso-width-percent:0;mso-height-percent:0;mso-width-relative:margin;mso-height-relative:margin;v-text-anchor:top" filled="f" stroked="f">
          <v:path arrowok="t"/>
          <v:textbox style="layout-flow:vertical">
            <w:txbxContent>
              <w:p w14:paraId="208E6AEC" w14:textId="77777777" w:rsidR="00261AEE" w:rsidRPr="00833651" w:rsidRDefault="00661452"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261AEE"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EA50A0">
                  <w:rPr>
                    <w:rStyle w:val="Nmerodepgina"/>
                    <w:rFonts w:ascii="Arial" w:hAnsi="Arial" w:cs="Arial"/>
                    <w:b/>
                    <w:noProof/>
                    <w:color w:val="FFFFFF"/>
                  </w:rPr>
                  <w:t>2</w:t>
                </w:r>
                <w:r w:rsidRPr="00833651">
                  <w:rPr>
                    <w:rStyle w:val="Nmerodepgina"/>
                    <w:rFonts w:ascii="Arial" w:hAnsi="Arial" w:cs="Arial"/>
                    <w:b/>
                    <w:color w:val="FFFFFF"/>
                  </w:rPr>
                  <w:fldChar w:fldCharType="end"/>
                </w:r>
              </w:p>
              <w:p w14:paraId="12A89280" w14:textId="77777777" w:rsidR="00261AEE" w:rsidRPr="00833651" w:rsidRDefault="00261AEE" w:rsidP="00B445E6">
                <w:pPr>
                  <w:rPr>
                    <w:rFonts w:ascii="Arial" w:hAnsi="Arial" w:cs="Arial"/>
                    <w:b/>
                    <w:color w:val="FFFFFF"/>
                    <w:sz w:val="20"/>
                    <w:szCs w:val="20"/>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04444" w14:textId="77777777" w:rsidR="00261AEE" w:rsidRPr="000A38A6" w:rsidRDefault="00037DFB" w:rsidP="00687A91">
    <w:pPr>
      <w:pStyle w:val="Encabezado"/>
      <w:ind w:left="142"/>
      <w:rPr>
        <w:rFonts w:ascii="Arial" w:hAnsi="Arial" w:cs="Arial"/>
        <w:color w:val="D557AF"/>
        <w:sz w:val="56"/>
        <w:szCs w:val="56"/>
      </w:rPr>
    </w:pPr>
    <w:r>
      <w:rPr>
        <w:noProof/>
      </w:rPr>
      <w:pict w14:anchorId="3735D6C1">
        <v:shapetype id="_x0000_t202" coordsize="21600,21600" o:spt="202" path="m,l,21600r21600,l21600,xe">
          <v:stroke joinstyle="miter"/>
          <v:path gradientshapeok="t" o:connecttype="rect"/>
        </v:shapetype>
        <v:shape id="Text Box 16" o:spid="_x0000_s2052" type="#_x0000_t202" alt="" style="position:absolute;left:0;text-align:left;margin-left:215.15pt;margin-top:-8.1pt;width:290.5pt;height:82.7pt;z-index:251661312;visibility:visible;mso-wrap-style:square;mso-wrap-edited:f;mso-width-percent:0;mso-width-percent:0;mso-width-relative:margin;mso-height-relative:margin;v-text-anchor:top" filled="f" stroked="f">
          <v:path arrowok="t"/>
          <v:textbox>
            <w:txbxContent>
              <w:p w14:paraId="3C8C1250" w14:textId="77777777" w:rsidR="00261AEE" w:rsidRPr="00176A66" w:rsidRDefault="00261AEE" w:rsidP="00687A91">
                <w:pPr>
                  <w:shd w:val="clear" w:color="auto" w:fill="FFFFFF"/>
                  <w:spacing w:before="150" w:after="300" w:line="168" w:lineRule="auto"/>
                  <w:jc w:val="right"/>
                  <w:outlineLvl w:val="0"/>
                  <w:rPr>
                    <w:rFonts w:ascii="Arial" w:hAnsi="Arial" w:cs="Arial"/>
                    <w:color w:val="4D4D4D"/>
                    <w:kern w:val="36"/>
                    <w:sz w:val="46"/>
                    <w:szCs w:val="46"/>
                    <w:lang w:val="es-ES_tradnl"/>
                  </w:rPr>
                </w:pPr>
                <w:bookmarkStart w:id="1" w:name="_GoBack"/>
                <w:r w:rsidRPr="00176A66">
                  <w:rPr>
                    <w:rFonts w:ascii="Arial" w:hAnsi="Arial" w:cs="Arial"/>
                    <w:color w:val="4D4D4D"/>
                    <w:kern w:val="36"/>
                    <w:sz w:val="46"/>
                    <w:szCs w:val="46"/>
                    <w:lang w:val="es-ES_tradnl"/>
                  </w:rPr>
                  <w:t xml:space="preserve">Unidad </w:t>
                </w:r>
                <w:r>
                  <w:rPr>
                    <w:rFonts w:ascii="Arial" w:hAnsi="Arial" w:cs="Arial"/>
                    <w:color w:val="4D4D4D"/>
                    <w:kern w:val="36"/>
                    <w:sz w:val="46"/>
                    <w:szCs w:val="46"/>
                    <w:lang w:val="es-ES_tradnl"/>
                  </w:rPr>
                  <w:t>2</w:t>
                </w:r>
              </w:p>
              <w:p w14:paraId="64A751B0" w14:textId="77777777" w:rsidR="00261AEE" w:rsidRPr="000A38A6" w:rsidRDefault="00261AEE" w:rsidP="00C6482E">
                <w:pPr>
                  <w:shd w:val="clear" w:color="auto" w:fill="FFFFFF"/>
                  <w:spacing w:before="2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Pr>
                    <w:rFonts w:ascii="Arial" w:hAnsi="Arial" w:cs="Arial"/>
                    <w:b/>
                    <w:color w:val="D557AF"/>
                    <w:kern w:val="36"/>
                    <w:sz w:val="46"/>
                    <w:szCs w:val="46"/>
                    <w:lang w:val="es-ES_tradnl"/>
                  </w:rPr>
                  <w:t xml:space="preserve"> 7</w:t>
                </w:r>
                <w:bookmarkEnd w:id="1"/>
              </w:p>
            </w:txbxContent>
          </v:textbox>
        </v:shape>
      </w:pict>
    </w:r>
    <w:r>
      <w:rPr>
        <w:noProof/>
      </w:rPr>
      <w:pict w14:anchorId="277C7D83">
        <v:rect id="Rectángulo 3" o:spid="_x0000_s2051" alt="" style="position:absolute;left:0;text-align:left;margin-left:511.6pt;margin-top:-35.4pt;width:42.5pt;height:793.7pt;z-index:-251649024;visibility:visible;mso-wrap-edited:f;mso-width-percent:0;mso-height-percent:0;mso-width-percent:0;mso-height-percent:0;mso-width-relative:margin;mso-height-relative:margin;v-text-anchor:middle" fillcolor="#d557af" stroked="f">
          <v:path arrowok="t"/>
        </v:rect>
      </w:pict>
    </w:r>
    <w:r>
      <w:rPr>
        <w:noProof/>
      </w:rPr>
      <w:pict w14:anchorId="6DE7C46F">
        <v:line id="Straight Connector 17" o:spid="_x0000_s2050" alt="" style="position:absolute;left:0;text-align:left;z-index:251662336;visibility:visible;mso-wrap-edited:f;mso-width-percent:0;mso-height-percent:0;mso-width-percent:0;mso-height-percent:0;mso-width-relative:margin" from="412.5pt,30.25pt" to="506pt,30.25pt" strokecolor="#d557af" strokeweight="2pt">
          <o:lock v:ext="edit" shapetype="f"/>
        </v:line>
      </w:pict>
    </w:r>
    <w:r>
      <w:rPr>
        <w:noProof/>
      </w:rPr>
      <w:pict w14:anchorId="6F67B8DA">
        <v:oval id="Oval 6" o:spid="_x0000_s2049" alt="" style="position:absolute;left:0;text-align:left;margin-left:-17.55pt;margin-top:8.9pt;width:13.3pt;height:13.3pt;z-index:251660288;visibility:visible;mso-wrap-edited:f;mso-width-percent:0;mso-height-percent:0;mso-width-percent:0;mso-height-percent:0;mso-width-relative:margin;mso-height-relative:margin;v-text-anchor:middle" fillcolor="#d557af" stroked="f">
          <v:path arrowok="t"/>
        </v:oval>
      </w:pict>
    </w:r>
    <w:r w:rsidR="00261AEE">
      <w:rPr>
        <w:rFonts w:ascii="Arial" w:hAnsi="Arial" w:cs="Arial"/>
        <w:b/>
        <w:color w:val="D557AF"/>
        <w:sz w:val="56"/>
        <w:szCs w:val="56"/>
      </w:rPr>
      <w:t>Matemáticas</w:t>
    </w:r>
  </w:p>
  <w:p w14:paraId="2B27E1FC" w14:textId="77777777" w:rsidR="00261AEE" w:rsidRPr="00833651" w:rsidRDefault="00261AEE" w:rsidP="00687A91">
    <w:pPr>
      <w:pStyle w:val="Encabezado"/>
      <w:rPr>
        <w:rFonts w:ascii="Arial" w:hAnsi="Arial" w:cs="Arial"/>
        <w:b/>
        <w:color w:val="595959"/>
        <w:sz w:val="44"/>
        <w:szCs w:val="44"/>
      </w:rPr>
    </w:pPr>
    <w:r>
      <w:rPr>
        <w:rFonts w:ascii="Arial" w:hAnsi="Arial" w:cs="Arial"/>
        <w:b/>
        <w:color w:val="595959"/>
        <w:sz w:val="44"/>
        <w:szCs w:val="44"/>
      </w:rPr>
      <w:t>8° Básico</w:t>
    </w:r>
  </w:p>
  <w:p w14:paraId="34154EFF" w14:textId="77777777" w:rsidR="00261AEE" w:rsidRPr="00687A91" w:rsidRDefault="00261AEE" w:rsidP="00687A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30DB"/>
    <w:multiLevelType w:val="hybridMultilevel"/>
    <w:tmpl w:val="136ED4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22752A2"/>
    <w:multiLevelType w:val="hybridMultilevel"/>
    <w:tmpl w:val="136ED4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45D0981"/>
    <w:multiLevelType w:val="hybridMultilevel"/>
    <w:tmpl w:val="7CE4A5C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1162208"/>
    <w:multiLevelType w:val="hybridMultilevel"/>
    <w:tmpl w:val="68EED0D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15E4B3B"/>
    <w:multiLevelType w:val="hybridMultilevel"/>
    <w:tmpl w:val="68EED0D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6DE583E"/>
    <w:multiLevelType w:val="hybridMultilevel"/>
    <w:tmpl w:val="136ED4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FDD7AEA"/>
    <w:multiLevelType w:val="hybridMultilevel"/>
    <w:tmpl w:val="136ED4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E994570"/>
    <w:multiLevelType w:val="hybridMultilevel"/>
    <w:tmpl w:val="58C8803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0A6155"/>
    <w:multiLevelType w:val="hybridMultilevel"/>
    <w:tmpl w:val="68EED0D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6B71E59"/>
    <w:multiLevelType w:val="hybridMultilevel"/>
    <w:tmpl w:val="5B0894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71823AA"/>
    <w:multiLevelType w:val="hybridMultilevel"/>
    <w:tmpl w:val="5082222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97F42C1"/>
    <w:multiLevelType w:val="hybridMultilevel"/>
    <w:tmpl w:val="586A58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AAF24E8"/>
    <w:multiLevelType w:val="hybridMultilevel"/>
    <w:tmpl w:val="68EED0D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E8F5C27"/>
    <w:multiLevelType w:val="hybridMultilevel"/>
    <w:tmpl w:val="5082222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FBB54D6"/>
    <w:multiLevelType w:val="hybridMultilevel"/>
    <w:tmpl w:val="1414AD78"/>
    <w:lvl w:ilvl="0" w:tplc="821AC048">
      <w:start w:val="1"/>
      <w:numFmt w:val="lowerLetter"/>
      <w:lvlText w:val="%1."/>
      <w:lvlJc w:val="left"/>
      <w:pPr>
        <w:ind w:left="686" w:hanging="360"/>
      </w:pPr>
      <w:rPr>
        <w:rFonts w:hint="default"/>
      </w:rPr>
    </w:lvl>
    <w:lvl w:ilvl="1" w:tplc="040A0019" w:tentative="1">
      <w:start w:val="1"/>
      <w:numFmt w:val="lowerLetter"/>
      <w:lvlText w:val="%2."/>
      <w:lvlJc w:val="left"/>
      <w:pPr>
        <w:ind w:left="1406" w:hanging="360"/>
      </w:pPr>
    </w:lvl>
    <w:lvl w:ilvl="2" w:tplc="040A001B" w:tentative="1">
      <w:start w:val="1"/>
      <w:numFmt w:val="lowerRoman"/>
      <w:lvlText w:val="%3."/>
      <w:lvlJc w:val="right"/>
      <w:pPr>
        <w:ind w:left="2126" w:hanging="180"/>
      </w:pPr>
    </w:lvl>
    <w:lvl w:ilvl="3" w:tplc="040A000F" w:tentative="1">
      <w:start w:val="1"/>
      <w:numFmt w:val="decimal"/>
      <w:lvlText w:val="%4."/>
      <w:lvlJc w:val="left"/>
      <w:pPr>
        <w:ind w:left="2846" w:hanging="360"/>
      </w:pPr>
    </w:lvl>
    <w:lvl w:ilvl="4" w:tplc="040A0019" w:tentative="1">
      <w:start w:val="1"/>
      <w:numFmt w:val="lowerLetter"/>
      <w:lvlText w:val="%5."/>
      <w:lvlJc w:val="left"/>
      <w:pPr>
        <w:ind w:left="3566" w:hanging="360"/>
      </w:pPr>
    </w:lvl>
    <w:lvl w:ilvl="5" w:tplc="040A001B" w:tentative="1">
      <w:start w:val="1"/>
      <w:numFmt w:val="lowerRoman"/>
      <w:lvlText w:val="%6."/>
      <w:lvlJc w:val="right"/>
      <w:pPr>
        <w:ind w:left="4286" w:hanging="180"/>
      </w:pPr>
    </w:lvl>
    <w:lvl w:ilvl="6" w:tplc="040A000F" w:tentative="1">
      <w:start w:val="1"/>
      <w:numFmt w:val="decimal"/>
      <w:lvlText w:val="%7."/>
      <w:lvlJc w:val="left"/>
      <w:pPr>
        <w:ind w:left="5006" w:hanging="360"/>
      </w:pPr>
    </w:lvl>
    <w:lvl w:ilvl="7" w:tplc="040A0019" w:tentative="1">
      <w:start w:val="1"/>
      <w:numFmt w:val="lowerLetter"/>
      <w:lvlText w:val="%8."/>
      <w:lvlJc w:val="left"/>
      <w:pPr>
        <w:ind w:left="5726" w:hanging="360"/>
      </w:pPr>
    </w:lvl>
    <w:lvl w:ilvl="8" w:tplc="040A001B" w:tentative="1">
      <w:start w:val="1"/>
      <w:numFmt w:val="lowerRoman"/>
      <w:lvlText w:val="%9."/>
      <w:lvlJc w:val="right"/>
      <w:pPr>
        <w:ind w:left="6446" w:hanging="180"/>
      </w:pPr>
    </w:lvl>
  </w:abstractNum>
  <w:abstractNum w:abstractNumId="15" w15:restartNumberingAfterBreak="0">
    <w:nsid w:val="61216EF5"/>
    <w:multiLevelType w:val="hybridMultilevel"/>
    <w:tmpl w:val="3104AE30"/>
    <w:lvl w:ilvl="0" w:tplc="6736FBFA">
      <w:start w:val="1"/>
      <w:numFmt w:val="lowerLetter"/>
      <w:lvlText w:val="%1."/>
      <w:lvlJc w:val="left"/>
      <w:pPr>
        <w:ind w:left="686" w:hanging="360"/>
      </w:pPr>
      <w:rPr>
        <w:rFonts w:hint="default"/>
      </w:rPr>
    </w:lvl>
    <w:lvl w:ilvl="1" w:tplc="040A0019" w:tentative="1">
      <w:start w:val="1"/>
      <w:numFmt w:val="lowerLetter"/>
      <w:lvlText w:val="%2."/>
      <w:lvlJc w:val="left"/>
      <w:pPr>
        <w:ind w:left="1406" w:hanging="360"/>
      </w:pPr>
    </w:lvl>
    <w:lvl w:ilvl="2" w:tplc="040A001B" w:tentative="1">
      <w:start w:val="1"/>
      <w:numFmt w:val="lowerRoman"/>
      <w:lvlText w:val="%3."/>
      <w:lvlJc w:val="right"/>
      <w:pPr>
        <w:ind w:left="2126" w:hanging="180"/>
      </w:pPr>
    </w:lvl>
    <w:lvl w:ilvl="3" w:tplc="040A000F" w:tentative="1">
      <w:start w:val="1"/>
      <w:numFmt w:val="decimal"/>
      <w:lvlText w:val="%4."/>
      <w:lvlJc w:val="left"/>
      <w:pPr>
        <w:ind w:left="2846" w:hanging="360"/>
      </w:pPr>
    </w:lvl>
    <w:lvl w:ilvl="4" w:tplc="040A0019" w:tentative="1">
      <w:start w:val="1"/>
      <w:numFmt w:val="lowerLetter"/>
      <w:lvlText w:val="%5."/>
      <w:lvlJc w:val="left"/>
      <w:pPr>
        <w:ind w:left="3566" w:hanging="360"/>
      </w:pPr>
    </w:lvl>
    <w:lvl w:ilvl="5" w:tplc="040A001B" w:tentative="1">
      <w:start w:val="1"/>
      <w:numFmt w:val="lowerRoman"/>
      <w:lvlText w:val="%6."/>
      <w:lvlJc w:val="right"/>
      <w:pPr>
        <w:ind w:left="4286" w:hanging="180"/>
      </w:pPr>
    </w:lvl>
    <w:lvl w:ilvl="6" w:tplc="040A000F" w:tentative="1">
      <w:start w:val="1"/>
      <w:numFmt w:val="decimal"/>
      <w:lvlText w:val="%7."/>
      <w:lvlJc w:val="left"/>
      <w:pPr>
        <w:ind w:left="5006" w:hanging="360"/>
      </w:pPr>
    </w:lvl>
    <w:lvl w:ilvl="7" w:tplc="040A0019" w:tentative="1">
      <w:start w:val="1"/>
      <w:numFmt w:val="lowerLetter"/>
      <w:lvlText w:val="%8."/>
      <w:lvlJc w:val="left"/>
      <w:pPr>
        <w:ind w:left="5726" w:hanging="360"/>
      </w:pPr>
    </w:lvl>
    <w:lvl w:ilvl="8" w:tplc="040A001B" w:tentative="1">
      <w:start w:val="1"/>
      <w:numFmt w:val="lowerRoman"/>
      <w:lvlText w:val="%9."/>
      <w:lvlJc w:val="right"/>
      <w:pPr>
        <w:ind w:left="6446" w:hanging="180"/>
      </w:pPr>
    </w:lvl>
  </w:abstractNum>
  <w:abstractNum w:abstractNumId="16" w15:restartNumberingAfterBreak="0">
    <w:nsid w:val="65C156B4"/>
    <w:multiLevelType w:val="hybridMultilevel"/>
    <w:tmpl w:val="9BCED30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6A4402D7"/>
    <w:multiLevelType w:val="hybridMultilevel"/>
    <w:tmpl w:val="D28E28A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E7C6480"/>
    <w:multiLevelType w:val="hybridMultilevel"/>
    <w:tmpl w:val="6EA05FC8"/>
    <w:lvl w:ilvl="0" w:tplc="D3F4DE58">
      <w:start w:val="1"/>
      <w:numFmt w:val="lowerLetter"/>
      <w:lvlText w:val="%1."/>
      <w:lvlJc w:val="left"/>
      <w:pPr>
        <w:ind w:left="686" w:hanging="360"/>
      </w:pPr>
      <w:rPr>
        <w:rFonts w:hint="default"/>
      </w:rPr>
    </w:lvl>
    <w:lvl w:ilvl="1" w:tplc="040A0019" w:tentative="1">
      <w:start w:val="1"/>
      <w:numFmt w:val="lowerLetter"/>
      <w:lvlText w:val="%2."/>
      <w:lvlJc w:val="left"/>
      <w:pPr>
        <w:ind w:left="1406" w:hanging="360"/>
      </w:pPr>
    </w:lvl>
    <w:lvl w:ilvl="2" w:tplc="040A001B" w:tentative="1">
      <w:start w:val="1"/>
      <w:numFmt w:val="lowerRoman"/>
      <w:lvlText w:val="%3."/>
      <w:lvlJc w:val="right"/>
      <w:pPr>
        <w:ind w:left="2126" w:hanging="180"/>
      </w:pPr>
    </w:lvl>
    <w:lvl w:ilvl="3" w:tplc="040A000F" w:tentative="1">
      <w:start w:val="1"/>
      <w:numFmt w:val="decimal"/>
      <w:lvlText w:val="%4."/>
      <w:lvlJc w:val="left"/>
      <w:pPr>
        <w:ind w:left="2846" w:hanging="360"/>
      </w:pPr>
    </w:lvl>
    <w:lvl w:ilvl="4" w:tplc="040A0019" w:tentative="1">
      <w:start w:val="1"/>
      <w:numFmt w:val="lowerLetter"/>
      <w:lvlText w:val="%5."/>
      <w:lvlJc w:val="left"/>
      <w:pPr>
        <w:ind w:left="3566" w:hanging="360"/>
      </w:pPr>
    </w:lvl>
    <w:lvl w:ilvl="5" w:tplc="040A001B" w:tentative="1">
      <w:start w:val="1"/>
      <w:numFmt w:val="lowerRoman"/>
      <w:lvlText w:val="%6."/>
      <w:lvlJc w:val="right"/>
      <w:pPr>
        <w:ind w:left="4286" w:hanging="180"/>
      </w:pPr>
    </w:lvl>
    <w:lvl w:ilvl="6" w:tplc="040A000F" w:tentative="1">
      <w:start w:val="1"/>
      <w:numFmt w:val="decimal"/>
      <w:lvlText w:val="%7."/>
      <w:lvlJc w:val="left"/>
      <w:pPr>
        <w:ind w:left="5006" w:hanging="360"/>
      </w:pPr>
    </w:lvl>
    <w:lvl w:ilvl="7" w:tplc="040A0019" w:tentative="1">
      <w:start w:val="1"/>
      <w:numFmt w:val="lowerLetter"/>
      <w:lvlText w:val="%8."/>
      <w:lvlJc w:val="left"/>
      <w:pPr>
        <w:ind w:left="5726" w:hanging="360"/>
      </w:pPr>
    </w:lvl>
    <w:lvl w:ilvl="8" w:tplc="040A001B" w:tentative="1">
      <w:start w:val="1"/>
      <w:numFmt w:val="lowerRoman"/>
      <w:lvlText w:val="%9."/>
      <w:lvlJc w:val="right"/>
      <w:pPr>
        <w:ind w:left="6446" w:hanging="180"/>
      </w:pPr>
    </w:lvl>
  </w:abstractNum>
  <w:abstractNum w:abstractNumId="19" w15:restartNumberingAfterBreak="0">
    <w:nsid w:val="79AC1905"/>
    <w:multiLevelType w:val="hybridMultilevel"/>
    <w:tmpl w:val="FB34B0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3"/>
  </w:num>
  <w:num w:numId="5">
    <w:abstractNumId w:val="10"/>
  </w:num>
  <w:num w:numId="6">
    <w:abstractNumId w:val="8"/>
  </w:num>
  <w:num w:numId="7">
    <w:abstractNumId w:val="3"/>
  </w:num>
  <w:num w:numId="8">
    <w:abstractNumId w:val="15"/>
  </w:num>
  <w:num w:numId="9">
    <w:abstractNumId w:val="18"/>
  </w:num>
  <w:num w:numId="10">
    <w:abstractNumId w:val="4"/>
  </w:num>
  <w:num w:numId="11">
    <w:abstractNumId w:val="16"/>
  </w:num>
  <w:num w:numId="12">
    <w:abstractNumId w:val="14"/>
  </w:num>
  <w:num w:numId="13">
    <w:abstractNumId w:val="7"/>
  </w:num>
  <w:num w:numId="14">
    <w:abstractNumId w:val="17"/>
  </w:num>
  <w:num w:numId="15">
    <w:abstractNumId w:val="12"/>
  </w:num>
  <w:num w:numId="16">
    <w:abstractNumId w:val="19"/>
  </w:num>
  <w:num w:numId="17">
    <w:abstractNumId w:val="0"/>
  </w:num>
  <w:num w:numId="18">
    <w:abstractNumId w:val="5"/>
  </w:num>
  <w:num w:numId="19">
    <w:abstractNumId w:val="1"/>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51CA"/>
    <w:rsid w:val="000015D2"/>
    <w:rsid w:val="00002717"/>
    <w:rsid w:val="000030CD"/>
    <w:rsid w:val="00003664"/>
    <w:rsid w:val="000041C0"/>
    <w:rsid w:val="000055DA"/>
    <w:rsid w:val="00010302"/>
    <w:rsid w:val="000111CC"/>
    <w:rsid w:val="00011775"/>
    <w:rsid w:val="00011D3B"/>
    <w:rsid w:val="00012C40"/>
    <w:rsid w:val="0001474F"/>
    <w:rsid w:val="00015E16"/>
    <w:rsid w:val="00016035"/>
    <w:rsid w:val="000175DC"/>
    <w:rsid w:val="000179CC"/>
    <w:rsid w:val="00017FD7"/>
    <w:rsid w:val="0002013B"/>
    <w:rsid w:val="00020815"/>
    <w:rsid w:val="00021FCD"/>
    <w:rsid w:val="00022BA4"/>
    <w:rsid w:val="00025A4D"/>
    <w:rsid w:val="00030655"/>
    <w:rsid w:val="00030FB3"/>
    <w:rsid w:val="0003169F"/>
    <w:rsid w:val="00032EB5"/>
    <w:rsid w:val="00033642"/>
    <w:rsid w:val="00033B76"/>
    <w:rsid w:val="0003709D"/>
    <w:rsid w:val="0003757D"/>
    <w:rsid w:val="00037D9C"/>
    <w:rsid w:val="00037DFB"/>
    <w:rsid w:val="00037EC5"/>
    <w:rsid w:val="00037F28"/>
    <w:rsid w:val="00041295"/>
    <w:rsid w:val="000429A3"/>
    <w:rsid w:val="00042B85"/>
    <w:rsid w:val="00045800"/>
    <w:rsid w:val="00046CE4"/>
    <w:rsid w:val="000504CD"/>
    <w:rsid w:val="00050DA5"/>
    <w:rsid w:val="00051DEE"/>
    <w:rsid w:val="000527A5"/>
    <w:rsid w:val="00055408"/>
    <w:rsid w:val="0005648A"/>
    <w:rsid w:val="000568BD"/>
    <w:rsid w:val="00057C17"/>
    <w:rsid w:val="0006034B"/>
    <w:rsid w:val="00061174"/>
    <w:rsid w:val="00062433"/>
    <w:rsid w:val="00063F0A"/>
    <w:rsid w:val="0006492D"/>
    <w:rsid w:val="00064CF9"/>
    <w:rsid w:val="000664E3"/>
    <w:rsid w:val="0007145D"/>
    <w:rsid w:val="00071FE4"/>
    <w:rsid w:val="0007236C"/>
    <w:rsid w:val="00072D5C"/>
    <w:rsid w:val="00072F44"/>
    <w:rsid w:val="00073354"/>
    <w:rsid w:val="0007335E"/>
    <w:rsid w:val="0007342C"/>
    <w:rsid w:val="000736DF"/>
    <w:rsid w:val="000752F3"/>
    <w:rsid w:val="00080082"/>
    <w:rsid w:val="00080472"/>
    <w:rsid w:val="00080593"/>
    <w:rsid w:val="000811C0"/>
    <w:rsid w:val="00081E2E"/>
    <w:rsid w:val="00081EF3"/>
    <w:rsid w:val="0008638C"/>
    <w:rsid w:val="0008742A"/>
    <w:rsid w:val="000933E6"/>
    <w:rsid w:val="00094E64"/>
    <w:rsid w:val="00095B10"/>
    <w:rsid w:val="0009671B"/>
    <w:rsid w:val="00096AC4"/>
    <w:rsid w:val="000A04D2"/>
    <w:rsid w:val="000A1796"/>
    <w:rsid w:val="000A1C86"/>
    <w:rsid w:val="000A2D9F"/>
    <w:rsid w:val="000A3770"/>
    <w:rsid w:val="000A3FB9"/>
    <w:rsid w:val="000A693F"/>
    <w:rsid w:val="000A6A55"/>
    <w:rsid w:val="000A6AC4"/>
    <w:rsid w:val="000A727B"/>
    <w:rsid w:val="000B0CE0"/>
    <w:rsid w:val="000B24AC"/>
    <w:rsid w:val="000B3002"/>
    <w:rsid w:val="000B3D9C"/>
    <w:rsid w:val="000B431D"/>
    <w:rsid w:val="000B53E2"/>
    <w:rsid w:val="000B69C4"/>
    <w:rsid w:val="000B6E6F"/>
    <w:rsid w:val="000B7CF3"/>
    <w:rsid w:val="000C016E"/>
    <w:rsid w:val="000C3EB5"/>
    <w:rsid w:val="000C655D"/>
    <w:rsid w:val="000C6FBA"/>
    <w:rsid w:val="000D1430"/>
    <w:rsid w:val="000D191B"/>
    <w:rsid w:val="000D4790"/>
    <w:rsid w:val="000D50C5"/>
    <w:rsid w:val="000D58AE"/>
    <w:rsid w:val="000D6747"/>
    <w:rsid w:val="000E437E"/>
    <w:rsid w:val="000E4AEC"/>
    <w:rsid w:val="000E4FB7"/>
    <w:rsid w:val="000E65B1"/>
    <w:rsid w:val="000E73E0"/>
    <w:rsid w:val="000E77B0"/>
    <w:rsid w:val="000F2E73"/>
    <w:rsid w:val="000F2E99"/>
    <w:rsid w:val="00100441"/>
    <w:rsid w:val="00102FD7"/>
    <w:rsid w:val="00103DBD"/>
    <w:rsid w:val="001051B0"/>
    <w:rsid w:val="00106688"/>
    <w:rsid w:val="001072F7"/>
    <w:rsid w:val="00111468"/>
    <w:rsid w:val="00111BF1"/>
    <w:rsid w:val="00112E7F"/>
    <w:rsid w:val="00116470"/>
    <w:rsid w:val="00121A98"/>
    <w:rsid w:val="00125888"/>
    <w:rsid w:val="00125896"/>
    <w:rsid w:val="00131F6D"/>
    <w:rsid w:val="001326A0"/>
    <w:rsid w:val="00133269"/>
    <w:rsid w:val="00133384"/>
    <w:rsid w:val="0013342A"/>
    <w:rsid w:val="0013367B"/>
    <w:rsid w:val="00133946"/>
    <w:rsid w:val="00133ACF"/>
    <w:rsid w:val="00137B7A"/>
    <w:rsid w:val="001403B1"/>
    <w:rsid w:val="00140483"/>
    <w:rsid w:val="0014070E"/>
    <w:rsid w:val="00141BF8"/>
    <w:rsid w:val="00141DDA"/>
    <w:rsid w:val="0014275B"/>
    <w:rsid w:val="00142BA4"/>
    <w:rsid w:val="00142D84"/>
    <w:rsid w:val="0014477E"/>
    <w:rsid w:val="00144944"/>
    <w:rsid w:val="00145BB9"/>
    <w:rsid w:val="00145C38"/>
    <w:rsid w:val="00146387"/>
    <w:rsid w:val="00146872"/>
    <w:rsid w:val="00147444"/>
    <w:rsid w:val="00150216"/>
    <w:rsid w:val="0015146B"/>
    <w:rsid w:val="0015284C"/>
    <w:rsid w:val="00152CED"/>
    <w:rsid w:val="00153C73"/>
    <w:rsid w:val="00154EA9"/>
    <w:rsid w:val="00156D08"/>
    <w:rsid w:val="001620C2"/>
    <w:rsid w:val="00162177"/>
    <w:rsid w:val="001638BC"/>
    <w:rsid w:val="0016392D"/>
    <w:rsid w:val="00164CB2"/>
    <w:rsid w:val="0016588C"/>
    <w:rsid w:val="00165CE6"/>
    <w:rsid w:val="0016627F"/>
    <w:rsid w:val="00166487"/>
    <w:rsid w:val="00166B0F"/>
    <w:rsid w:val="00171ADF"/>
    <w:rsid w:val="0017270E"/>
    <w:rsid w:val="001755DE"/>
    <w:rsid w:val="001764D3"/>
    <w:rsid w:val="0017661F"/>
    <w:rsid w:val="00176D6A"/>
    <w:rsid w:val="001770DE"/>
    <w:rsid w:val="00180642"/>
    <w:rsid w:val="0018137C"/>
    <w:rsid w:val="001813C5"/>
    <w:rsid w:val="00181611"/>
    <w:rsid w:val="001832B0"/>
    <w:rsid w:val="001850A0"/>
    <w:rsid w:val="00186BF7"/>
    <w:rsid w:val="00191082"/>
    <w:rsid w:val="00191878"/>
    <w:rsid w:val="00192F6C"/>
    <w:rsid w:val="001969C3"/>
    <w:rsid w:val="00196AE2"/>
    <w:rsid w:val="0019769F"/>
    <w:rsid w:val="001A0123"/>
    <w:rsid w:val="001A15D6"/>
    <w:rsid w:val="001A3709"/>
    <w:rsid w:val="001A522C"/>
    <w:rsid w:val="001A6182"/>
    <w:rsid w:val="001B4D26"/>
    <w:rsid w:val="001B4E6B"/>
    <w:rsid w:val="001B7AB6"/>
    <w:rsid w:val="001C099A"/>
    <w:rsid w:val="001C14F9"/>
    <w:rsid w:val="001C2F58"/>
    <w:rsid w:val="001C3637"/>
    <w:rsid w:val="001C7018"/>
    <w:rsid w:val="001C7D2E"/>
    <w:rsid w:val="001D15B8"/>
    <w:rsid w:val="001D23E4"/>
    <w:rsid w:val="001D2F60"/>
    <w:rsid w:val="001D35A0"/>
    <w:rsid w:val="001D3734"/>
    <w:rsid w:val="001D5053"/>
    <w:rsid w:val="001D5CD0"/>
    <w:rsid w:val="001D6AFB"/>
    <w:rsid w:val="001E42E2"/>
    <w:rsid w:val="001E621C"/>
    <w:rsid w:val="001E7AB8"/>
    <w:rsid w:val="001F16A8"/>
    <w:rsid w:val="001F4320"/>
    <w:rsid w:val="001F4C27"/>
    <w:rsid w:val="001F7AAC"/>
    <w:rsid w:val="00201C2A"/>
    <w:rsid w:val="0020209D"/>
    <w:rsid w:val="00203557"/>
    <w:rsid w:val="0020379E"/>
    <w:rsid w:val="00204520"/>
    <w:rsid w:val="00204FCC"/>
    <w:rsid w:val="00205CA1"/>
    <w:rsid w:val="00205DA9"/>
    <w:rsid w:val="002063C0"/>
    <w:rsid w:val="002104F2"/>
    <w:rsid w:val="00211E3F"/>
    <w:rsid w:val="002127FC"/>
    <w:rsid w:val="002140AF"/>
    <w:rsid w:val="00220405"/>
    <w:rsid w:val="00223670"/>
    <w:rsid w:val="0022526D"/>
    <w:rsid w:val="00225A5F"/>
    <w:rsid w:val="002260D2"/>
    <w:rsid w:val="00226426"/>
    <w:rsid w:val="00226D66"/>
    <w:rsid w:val="00230992"/>
    <w:rsid w:val="00231F16"/>
    <w:rsid w:val="002325D8"/>
    <w:rsid w:val="00233CFA"/>
    <w:rsid w:val="00237159"/>
    <w:rsid w:val="00237D28"/>
    <w:rsid w:val="00247CF4"/>
    <w:rsid w:val="00253637"/>
    <w:rsid w:val="0025553C"/>
    <w:rsid w:val="0026003B"/>
    <w:rsid w:val="0026107C"/>
    <w:rsid w:val="00261275"/>
    <w:rsid w:val="00261AEE"/>
    <w:rsid w:val="00261E2C"/>
    <w:rsid w:val="00265FFB"/>
    <w:rsid w:val="00266F0F"/>
    <w:rsid w:val="002710A2"/>
    <w:rsid w:val="0027148A"/>
    <w:rsid w:val="002726C7"/>
    <w:rsid w:val="002733EB"/>
    <w:rsid w:val="0027444D"/>
    <w:rsid w:val="00275061"/>
    <w:rsid w:val="0027514F"/>
    <w:rsid w:val="0027546B"/>
    <w:rsid w:val="0028003D"/>
    <w:rsid w:val="002802BB"/>
    <w:rsid w:val="00281914"/>
    <w:rsid w:val="00281BBD"/>
    <w:rsid w:val="00283E6E"/>
    <w:rsid w:val="00287942"/>
    <w:rsid w:val="00291DA5"/>
    <w:rsid w:val="00292FE7"/>
    <w:rsid w:val="0029403C"/>
    <w:rsid w:val="00294FB7"/>
    <w:rsid w:val="002951E6"/>
    <w:rsid w:val="002A02D2"/>
    <w:rsid w:val="002A0B8A"/>
    <w:rsid w:val="002A5CB2"/>
    <w:rsid w:val="002A5ED5"/>
    <w:rsid w:val="002B0239"/>
    <w:rsid w:val="002B2520"/>
    <w:rsid w:val="002B2ED1"/>
    <w:rsid w:val="002B3FEA"/>
    <w:rsid w:val="002B5D76"/>
    <w:rsid w:val="002B77F0"/>
    <w:rsid w:val="002C246A"/>
    <w:rsid w:val="002C2FEC"/>
    <w:rsid w:val="002C31F0"/>
    <w:rsid w:val="002C4BDD"/>
    <w:rsid w:val="002C7F60"/>
    <w:rsid w:val="002D021A"/>
    <w:rsid w:val="002D0490"/>
    <w:rsid w:val="002D658C"/>
    <w:rsid w:val="002D6754"/>
    <w:rsid w:val="002E0A4B"/>
    <w:rsid w:val="002E0AAA"/>
    <w:rsid w:val="002E2B6A"/>
    <w:rsid w:val="002E4CCB"/>
    <w:rsid w:val="002E4E3B"/>
    <w:rsid w:val="002E5690"/>
    <w:rsid w:val="002E56B5"/>
    <w:rsid w:val="002F19B0"/>
    <w:rsid w:val="002F3492"/>
    <w:rsid w:val="002F41B7"/>
    <w:rsid w:val="002F4C6F"/>
    <w:rsid w:val="002F593F"/>
    <w:rsid w:val="002F5F33"/>
    <w:rsid w:val="002F601D"/>
    <w:rsid w:val="002F6A10"/>
    <w:rsid w:val="002F7655"/>
    <w:rsid w:val="00300290"/>
    <w:rsid w:val="00300DE0"/>
    <w:rsid w:val="00303B38"/>
    <w:rsid w:val="00305D2A"/>
    <w:rsid w:val="0030640A"/>
    <w:rsid w:val="00307092"/>
    <w:rsid w:val="003074AF"/>
    <w:rsid w:val="00307CB5"/>
    <w:rsid w:val="0031051C"/>
    <w:rsid w:val="00313EC5"/>
    <w:rsid w:val="003141E4"/>
    <w:rsid w:val="00316467"/>
    <w:rsid w:val="00316CB4"/>
    <w:rsid w:val="003204A6"/>
    <w:rsid w:val="003233E3"/>
    <w:rsid w:val="003237A1"/>
    <w:rsid w:val="003259DF"/>
    <w:rsid w:val="00326946"/>
    <w:rsid w:val="0033031C"/>
    <w:rsid w:val="00330465"/>
    <w:rsid w:val="003312CC"/>
    <w:rsid w:val="003322F4"/>
    <w:rsid w:val="00333DB7"/>
    <w:rsid w:val="003350EA"/>
    <w:rsid w:val="00340704"/>
    <w:rsid w:val="0034131B"/>
    <w:rsid w:val="00341D7B"/>
    <w:rsid w:val="00345DC4"/>
    <w:rsid w:val="003467ED"/>
    <w:rsid w:val="00346A23"/>
    <w:rsid w:val="0034787A"/>
    <w:rsid w:val="00351CC5"/>
    <w:rsid w:val="00352769"/>
    <w:rsid w:val="0035423C"/>
    <w:rsid w:val="00354292"/>
    <w:rsid w:val="00355BC3"/>
    <w:rsid w:val="003574AB"/>
    <w:rsid w:val="0036049D"/>
    <w:rsid w:val="003617BE"/>
    <w:rsid w:val="00362609"/>
    <w:rsid w:val="00362B69"/>
    <w:rsid w:val="003632A7"/>
    <w:rsid w:val="00363A69"/>
    <w:rsid w:val="00365018"/>
    <w:rsid w:val="0036537D"/>
    <w:rsid w:val="0036564F"/>
    <w:rsid w:val="00365AB3"/>
    <w:rsid w:val="00365B56"/>
    <w:rsid w:val="00366DA0"/>
    <w:rsid w:val="0036746A"/>
    <w:rsid w:val="00370ADF"/>
    <w:rsid w:val="0037203B"/>
    <w:rsid w:val="003727EB"/>
    <w:rsid w:val="00373C20"/>
    <w:rsid w:val="0037426E"/>
    <w:rsid w:val="00376DA4"/>
    <w:rsid w:val="003770EE"/>
    <w:rsid w:val="00383FB1"/>
    <w:rsid w:val="003855D6"/>
    <w:rsid w:val="00385812"/>
    <w:rsid w:val="00386470"/>
    <w:rsid w:val="00386719"/>
    <w:rsid w:val="00390964"/>
    <w:rsid w:val="003919FF"/>
    <w:rsid w:val="00391FC5"/>
    <w:rsid w:val="0039570E"/>
    <w:rsid w:val="0039776E"/>
    <w:rsid w:val="00397B00"/>
    <w:rsid w:val="003A00DD"/>
    <w:rsid w:val="003A232A"/>
    <w:rsid w:val="003A2364"/>
    <w:rsid w:val="003A252F"/>
    <w:rsid w:val="003A28EC"/>
    <w:rsid w:val="003A4813"/>
    <w:rsid w:val="003B0B3F"/>
    <w:rsid w:val="003B2099"/>
    <w:rsid w:val="003B538D"/>
    <w:rsid w:val="003B6831"/>
    <w:rsid w:val="003B7E37"/>
    <w:rsid w:val="003C06EC"/>
    <w:rsid w:val="003C2347"/>
    <w:rsid w:val="003C34D0"/>
    <w:rsid w:val="003C47E0"/>
    <w:rsid w:val="003C53AF"/>
    <w:rsid w:val="003C613C"/>
    <w:rsid w:val="003C7098"/>
    <w:rsid w:val="003C7D17"/>
    <w:rsid w:val="003D048F"/>
    <w:rsid w:val="003D0779"/>
    <w:rsid w:val="003D3AAA"/>
    <w:rsid w:val="003D46EA"/>
    <w:rsid w:val="003D4F6E"/>
    <w:rsid w:val="003D54BD"/>
    <w:rsid w:val="003D5646"/>
    <w:rsid w:val="003D64B1"/>
    <w:rsid w:val="003E0511"/>
    <w:rsid w:val="003E0C31"/>
    <w:rsid w:val="003E12A1"/>
    <w:rsid w:val="003E1BC1"/>
    <w:rsid w:val="003E350D"/>
    <w:rsid w:val="003F2365"/>
    <w:rsid w:val="003F2F89"/>
    <w:rsid w:val="003F3EE3"/>
    <w:rsid w:val="003F41E4"/>
    <w:rsid w:val="003F44FC"/>
    <w:rsid w:val="003F4B52"/>
    <w:rsid w:val="003F69FF"/>
    <w:rsid w:val="003F708B"/>
    <w:rsid w:val="00402CA6"/>
    <w:rsid w:val="00403744"/>
    <w:rsid w:val="00403C61"/>
    <w:rsid w:val="00404681"/>
    <w:rsid w:val="004047B9"/>
    <w:rsid w:val="00405197"/>
    <w:rsid w:val="00405572"/>
    <w:rsid w:val="00407313"/>
    <w:rsid w:val="00410B61"/>
    <w:rsid w:val="004115C8"/>
    <w:rsid w:val="00412A15"/>
    <w:rsid w:val="0041368B"/>
    <w:rsid w:val="004137AA"/>
    <w:rsid w:val="00415035"/>
    <w:rsid w:val="00415320"/>
    <w:rsid w:val="0041665D"/>
    <w:rsid w:val="00417225"/>
    <w:rsid w:val="00420909"/>
    <w:rsid w:val="004246B3"/>
    <w:rsid w:val="00430DD3"/>
    <w:rsid w:val="00431F78"/>
    <w:rsid w:val="00434E01"/>
    <w:rsid w:val="00435549"/>
    <w:rsid w:val="004355FD"/>
    <w:rsid w:val="00435F65"/>
    <w:rsid w:val="004363C7"/>
    <w:rsid w:val="0043652B"/>
    <w:rsid w:val="00436C15"/>
    <w:rsid w:val="00436E09"/>
    <w:rsid w:val="00437367"/>
    <w:rsid w:val="004374DD"/>
    <w:rsid w:val="00440529"/>
    <w:rsid w:val="00440536"/>
    <w:rsid w:val="00440BAB"/>
    <w:rsid w:val="00440E40"/>
    <w:rsid w:val="00441907"/>
    <w:rsid w:val="00441D6A"/>
    <w:rsid w:val="0044244E"/>
    <w:rsid w:val="00442B91"/>
    <w:rsid w:val="004432B3"/>
    <w:rsid w:val="0044362D"/>
    <w:rsid w:val="00443D9C"/>
    <w:rsid w:val="00445F86"/>
    <w:rsid w:val="0045073A"/>
    <w:rsid w:val="004519EE"/>
    <w:rsid w:val="00451AE1"/>
    <w:rsid w:val="00455122"/>
    <w:rsid w:val="00455B17"/>
    <w:rsid w:val="00456B69"/>
    <w:rsid w:val="00460440"/>
    <w:rsid w:val="00461EA5"/>
    <w:rsid w:val="0047121C"/>
    <w:rsid w:val="00472A2F"/>
    <w:rsid w:val="004730B7"/>
    <w:rsid w:val="00473169"/>
    <w:rsid w:val="00473277"/>
    <w:rsid w:val="00473424"/>
    <w:rsid w:val="00480E86"/>
    <w:rsid w:val="0048151C"/>
    <w:rsid w:val="004852B8"/>
    <w:rsid w:val="004853A4"/>
    <w:rsid w:val="00485499"/>
    <w:rsid w:val="00485A22"/>
    <w:rsid w:val="00486B68"/>
    <w:rsid w:val="004914D6"/>
    <w:rsid w:val="00492639"/>
    <w:rsid w:val="00492EEC"/>
    <w:rsid w:val="00493D34"/>
    <w:rsid w:val="00494F8C"/>
    <w:rsid w:val="00495D6C"/>
    <w:rsid w:val="004964EA"/>
    <w:rsid w:val="004966D8"/>
    <w:rsid w:val="00496C97"/>
    <w:rsid w:val="00497B22"/>
    <w:rsid w:val="004A2C3F"/>
    <w:rsid w:val="004A2D76"/>
    <w:rsid w:val="004A333D"/>
    <w:rsid w:val="004A3D14"/>
    <w:rsid w:val="004A41E6"/>
    <w:rsid w:val="004A4E59"/>
    <w:rsid w:val="004A61B6"/>
    <w:rsid w:val="004A69EB"/>
    <w:rsid w:val="004A7CC4"/>
    <w:rsid w:val="004B034E"/>
    <w:rsid w:val="004B2238"/>
    <w:rsid w:val="004B2C9B"/>
    <w:rsid w:val="004B33A5"/>
    <w:rsid w:val="004B4106"/>
    <w:rsid w:val="004B5835"/>
    <w:rsid w:val="004B745F"/>
    <w:rsid w:val="004C2E59"/>
    <w:rsid w:val="004C4D92"/>
    <w:rsid w:val="004C593A"/>
    <w:rsid w:val="004C6ABB"/>
    <w:rsid w:val="004C7206"/>
    <w:rsid w:val="004C7A45"/>
    <w:rsid w:val="004D1BAB"/>
    <w:rsid w:val="004D2D3A"/>
    <w:rsid w:val="004D31BC"/>
    <w:rsid w:val="004D3202"/>
    <w:rsid w:val="004D3559"/>
    <w:rsid w:val="004D3A63"/>
    <w:rsid w:val="004D4AEF"/>
    <w:rsid w:val="004D669C"/>
    <w:rsid w:val="004E0016"/>
    <w:rsid w:val="004E001E"/>
    <w:rsid w:val="004E128C"/>
    <w:rsid w:val="004E4477"/>
    <w:rsid w:val="004E5404"/>
    <w:rsid w:val="004E5564"/>
    <w:rsid w:val="004E68D7"/>
    <w:rsid w:val="004F305D"/>
    <w:rsid w:val="004F308E"/>
    <w:rsid w:val="004F338E"/>
    <w:rsid w:val="004F3456"/>
    <w:rsid w:val="004F496B"/>
    <w:rsid w:val="004F4A5B"/>
    <w:rsid w:val="004F7BED"/>
    <w:rsid w:val="00500CD3"/>
    <w:rsid w:val="00501DBA"/>
    <w:rsid w:val="00503B54"/>
    <w:rsid w:val="00504464"/>
    <w:rsid w:val="005047A6"/>
    <w:rsid w:val="005049BB"/>
    <w:rsid w:val="005067E6"/>
    <w:rsid w:val="00506DD1"/>
    <w:rsid w:val="00506E9C"/>
    <w:rsid w:val="00511533"/>
    <w:rsid w:val="005117B7"/>
    <w:rsid w:val="00511957"/>
    <w:rsid w:val="0051466F"/>
    <w:rsid w:val="00515BC1"/>
    <w:rsid w:val="00515DEF"/>
    <w:rsid w:val="00516238"/>
    <w:rsid w:val="005169B2"/>
    <w:rsid w:val="00517503"/>
    <w:rsid w:val="00517FB2"/>
    <w:rsid w:val="0052152A"/>
    <w:rsid w:val="00523677"/>
    <w:rsid w:val="00524190"/>
    <w:rsid w:val="005255D9"/>
    <w:rsid w:val="00526A84"/>
    <w:rsid w:val="00527227"/>
    <w:rsid w:val="0052734C"/>
    <w:rsid w:val="00530D01"/>
    <w:rsid w:val="0053218C"/>
    <w:rsid w:val="00534819"/>
    <w:rsid w:val="005350DC"/>
    <w:rsid w:val="005361B9"/>
    <w:rsid w:val="005438A2"/>
    <w:rsid w:val="0054534A"/>
    <w:rsid w:val="00545C3B"/>
    <w:rsid w:val="005466FF"/>
    <w:rsid w:val="00546B39"/>
    <w:rsid w:val="00551DD6"/>
    <w:rsid w:val="005521FA"/>
    <w:rsid w:val="005528BF"/>
    <w:rsid w:val="00553856"/>
    <w:rsid w:val="00553D0F"/>
    <w:rsid w:val="0055452A"/>
    <w:rsid w:val="00554A67"/>
    <w:rsid w:val="005562B9"/>
    <w:rsid w:val="00557563"/>
    <w:rsid w:val="00557FED"/>
    <w:rsid w:val="005609E4"/>
    <w:rsid w:val="005631D3"/>
    <w:rsid w:val="00563482"/>
    <w:rsid w:val="00564935"/>
    <w:rsid w:val="005668F4"/>
    <w:rsid w:val="00567D39"/>
    <w:rsid w:val="00572EEE"/>
    <w:rsid w:val="00573867"/>
    <w:rsid w:val="005758A3"/>
    <w:rsid w:val="005770A4"/>
    <w:rsid w:val="0057723C"/>
    <w:rsid w:val="00581AAD"/>
    <w:rsid w:val="00581CF1"/>
    <w:rsid w:val="0058307B"/>
    <w:rsid w:val="005835C9"/>
    <w:rsid w:val="00584104"/>
    <w:rsid w:val="00584770"/>
    <w:rsid w:val="00584FA7"/>
    <w:rsid w:val="00587F9A"/>
    <w:rsid w:val="00590F25"/>
    <w:rsid w:val="00591789"/>
    <w:rsid w:val="00591DCA"/>
    <w:rsid w:val="00593DBC"/>
    <w:rsid w:val="00594149"/>
    <w:rsid w:val="005945B5"/>
    <w:rsid w:val="00594DD8"/>
    <w:rsid w:val="00595EFA"/>
    <w:rsid w:val="00596351"/>
    <w:rsid w:val="0059770B"/>
    <w:rsid w:val="005A0183"/>
    <w:rsid w:val="005A0CA0"/>
    <w:rsid w:val="005A635A"/>
    <w:rsid w:val="005A67C9"/>
    <w:rsid w:val="005A71E3"/>
    <w:rsid w:val="005A73F7"/>
    <w:rsid w:val="005A7C80"/>
    <w:rsid w:val="005B1802"/>
    <w:rsid w:val="005B1CB0"/>
    <w:rsid w:val="005B29D5"/>
    <w:rsid w:val="005B2A1F"/>
    <w:rsid w:val="005B2B12"/>
    <w:rsid w:val="005B3525"/>
    <w:rsid w:val="005B55A4"/>
    <w:rsid w:val="005B642C"/>
    <w:rsid w:val="005C0590"/>
    <w:rsid w:val="005C12CD"/>
    <w:rsid w:val="005C13F8"/>
    <w:rsid w:val="005C1441"/>
    <w:rsid w:val="005C273B"/>
    <w:rsid w:val="005C29BD"/>
    <w:rsid w:val="005C49BF"/>
    <w:rsid w:val="005C5F8A"/>
    <w:rsid w:val="005D041C"/>
    <w:rsid w:val="005D2009"/>
    <w:rsid w:val="005D3952"/>
    <w:rsid w:val="005D6837"/>
    <w:rsid w:val="005D6C65"/>
    <w:rsid w:val="005D7782"/>
    <w:rsid w:val="005E0C8C"/>
    <w:rsid w:val="005E160B"/>
    <w:rsid w:val="005E21DA"/>
    <w:rsid w:val="005E2ADE"/>
    <w:rsid w:val="005E34F4"/>
    <w:rsid w:val="005E470B"/>
    <w:rsid w:val="005E489F"/>
    <w:rsid w:val="005E6DB9"/>
    <w:rsid w:val="005E7635"/>
    <w:rsid w:val="005E7E1E"/>
    <w:rsid w:val="005F1139"/>
    <w:rsid w:val="005F24BD"/>
    <w:rsid w:val="005F2C92"/>
    <w:rsid w:val="005F39FC"/>
    <w:rsid w:val="005F4F32"/>
    <w:rsid w:val="005F506E"/>
    <w:rsid w:val="005F50D9"/>
    <w:rsid w:val="005F520F"/>
    <w:rsid w:val="005F555F"/>
    <w:rsid w:val="00600789"/>
    <w:rsid w:val="006008A4"/>
    <w:rsid w:val="00602614"/>
    <w:rsid w:val="00603017"/>
    <w:rsid w:val="0060390E"/>
    <w:rsid w:val="00603BCD"/>
    <w:rsid w:val="00603D90"/>
    <w:rsid w:val="0060646E"/>
    <w:rsid w:val="00607608"/>
    <w:rsid w:val="006077F4"/>
    <w:rsid w:val="00610120"/>
    <w:rsid w:val="006133BE"/>
    <w:rsid w:val="00614B82"/>
    <w:rsid w:val="00615137"/>
    <w:rsid w:val="006156E6"/>
    <w:rsid w:val="00616A28"/>
    <w:rsid w:val="006204B5"/>
    <w:rsid w:val="00620CF4"/>
    <w:rsid w:val="00622616"/>
    <w:rsid w:val="00623D80"/>
    <w:rsid w:val="00626AF9"/>
    <w:rsid w:val="00627006"/>
    <w:rsid w:val="00632DF2"/>
    <w:rsid w:val="00634937"/>
    <w:rsid w:val="006365F0"/>
    <w:rsid w:val="00636D83"/>
    <w:rsid w:val="00636FA8"/>
    <w:rsid w:val="00642141"/>
    <w:rsid w:val="00642BA4"/>
    <w:rsid w:val="00643B0A"/>
    <w:rsid w:val="00643CF4"/>
    <w:rsid w:val="006444A1"/>
    <w:rsid w:val="00647553"/>
    <w:rsid w:val="00647BB2"/>
    <w:rsid w:val="00650863"/>
    <w:rsid w:val="00653326"/>
    <w:rsid w:val="0065365F"/>
    <w:rsid w:val="00655852"/>
    <w:rsid w:val="0065714D"/>
    <w:rsid w:val="00657B0E"/>
    <w:rsid w:val="00661452"/>
    <w:rsid w:val="00661A3D"/>
    <w:rsid w:val="00664830"/>
    <w:rsid w:val="0066710D"/>
    <w:rsid w:val="006707F3"/>
    <w:rsid w:val="00670E44"/>
    <w:rsid w:val="0067176F"/>
    <w:rsid w:val="00673143"/>
    <w:rsid w:val="00680B23"/>
    <w:rsid w:val="006821F7"/>
    <w:rsid w:val="00683E93"/>
    <w:rsid w:val="00686A88"/>
    <w:rsid w:val="00686EEC"/>
    <w:rsid w:val="00687799"/>
    <w:rsid w:val="00687A91"/>
    <w:rsid w:val="00690774"/>
    <w:rsid w:val="006915DB"/>
    <w:rsid w:val="006932B9"/>
    <w:rsid w:val="00694DDF"/>
    <w:rsid w:val="00695839"/>
    <w:rsid w:val="0069651D"/>
    <w:rsid w:val="00697456"/>
    <w:rsid w:val="006A04E7"/>
    <w:rsid w:val="006A09DA"/>
    <w:rsid w:val="006A0B6A"/>
    <w:rsid w:val="006A0C65"/>
    <w:rsid w:val="006A2EAF"/>
    <w:rsid w:val="006A3E2B"/>
    <w:rsid w:val="006A41ED"/>
    <w:rsid w:val="006A50FE"/>
    <w:rsid w:val="006B160D"/>
    <w:rsid w:val="006B1964"/>
    <w:rsid w:val="006B2F40"/>
    <w:rsid w:val="006B3381"/>
    <w:rsid w:val="006B3D00"/>
    <w:rsid w:val="006B472E"/>
    <w:rsid w:val="006B5248"/>
    <w:rsid w:val="006B6155"/>
    <w:rsid w:val="006C169A"/>
    <w:rsid w:val="006C4CD9"/>
    <w:rsid w:val="006C6F83"/>
    <w:rsid w:val="006C7386"/>
    <w:rsid w:val="006D125E"/>
    <w:rsid w:val="006D1752"/>
    <w:rsid w:val="006D2991"/>
    <w:rsid w:val="006D2ADE"/>
    <w:rsid w:val="006D2C5E"/>
    <w:rsid w:val="006D3B99"/>
    <w:rsid w:val="006D4A15"/>
    <w:rsid w:val="006D4C50"/>
    <w:rsid w:val="006D4E6B"/>
    <w:rsid w:val="006D5EDC"/>
    <w:rsid w:val="006E0366"/>
    <w:rsid w:val="006E0590"/>
    <w:rsid w:val="006E2728"/>
    <w:rsid w:val="006E36DF"/>
    <w:rsid w:val="006E383D"/>
    <w:rsid w:val="006E3E46"/>
    <w:rsid w:val="006E4283"/>
    <w:rsid w:val="006E5368"/>
    <w:rsid w:val="006E5648"/>
    <w:rsid w:val="006E5824"/>
    <w:rsid w:val="006E6C62"/>
    <w:rsid w:val="006E7681"/>
    <w:rsid w:val="006F0462"/>
    <w:rsid w:val="006F0D09"/>
    <w:rsid w:val="006F4B5D"/>
    <w:rsid w:val="006F7323"/>
    <w:rsid w:val="0070247E"/>
    <w:rsid w:val="00704FC3"/>
    <w:rsid w:val="00705EC3"/>
    <w:rsid w:val="007069C4"/>
    <w:rsid w:val="00707EEA"/>
    <w:rsid w:val="00710FAB"/>
    <w:rsid w:val="00710FB4"/>
    <w:rsid w:val="00711C5C"/>
    <w:rsid w:val="0071362C"/>
    <w:rsid w:val="00715B6F"/>
    <w:rsid w:val="00716AC1"/>
    <w:rsid w:val="00716CA0"/>
    <w:rsid w:val="00716FB6"/>
    <w:rsid w:val="00720BF4"/>
    <w:rsid w:val="00722962"/>
    <w:rsid w:val="007247EB"/>
    <w:rsid w:val="00724D22"/>
    <w:rsid w:val="00725835"/>
    <w:rsid w:val="00727CAC"/>
    <w:rsid w:val="0073004F"/>
    <w:rsid w:val="00730F67"/>
    <w:rsid w:val="00733534"/>
    <w:rsid w:val="00734030"/>
    <w:rsid w:val="007341D0"/>
    <w:rsid w:val="007349CB"/>
    <w:rsid w:val="0073566A"/>
    <w:rsid w:val="00737AC6"/>
    <w:rsid w:val="00737B67"/>
    <w:rsid w:val="00741409"/>
    <w:rsid w:val="007415B1"/>
    <w:rsid w:val="007468FA"/>
    <w:rsid w:val="007468FF"/>
    <w:rsid w:val="00746ED8"/>
    <w:rsid w:val="00747098"/>
    <w:rsid w:val="00747398"/>
    <w:rsid w:val="00750641"/>
    <w:rsid w:val="00750F95"/>
    <w:rsid w:val="00752024"/>
    <w:rsid w:val="007523B6"/>
    <w:rsid w:val="0075240F"/>
    <w:rsid w:val="00757444"/>
    <w:rsid w:val="00760718"/>
    <w:rsid w:val="0076094D"/>
    <w:rsid w:val="00763DA7"/>
    <w:rsid w:val="007646C5"/>
    <w:rsid w:val="007648F2"/>
    <w:rsid w:val="00764B71"/>
    <w:rsid w:val="00766B33"/>
    <w:rsid w:val="00767872"/>
    <w:rsid w:val="00771C28"/>
    <w:rsid w:val="007723DE"/>
    <w:rsid w:val="00772C54"/>
    <w:rsid w:val="0077542E"/>
    <w:rsid w:val="007769A7"/>
    <w:rsid w:val="00777A23"/>
    <w:rsid w:val="00782018"/>
    <w:rsid w:val="00783D58"/>
    <w:rsid w:val="00786861"/>
    <w:rsid w:val="00787092"/>
    <w:rsid w:val="0078734E"/>
    <w:rsid w:val="007875B1"/>
    <w:rsid w:val="007879B7"/>
    <w:rsid w:val="0079110B"/>
    <w:rsid w:val="007A10EC"/>
    <w:rsid w:val="007A23CB"/>
    <w:rsid w:val="007A32F5"/>
    <w:rsid w:val="007A368B"/>
    <w:rsid w:val="007A3C5A"/>
    <w:rsid w:val="007A492B"/>
    <w:rsid w:val="007A6832"/>
    <w:rsid w:val="007A6919"/>
    <w:rsid w:val="007A697D"/>
    <w:rsid w:val="007B0C89"/>
    <w:rsid w:val="007B0E1D"/>
    <w:rsid w:val="007B1688"/>
    <w:rsid w:val="007B1A51"/>
    <w:rsid w:val="007B22DA"/>
    <w:rsid w:val="007B2FDC"/>
    <w:rsid w:val="007B55A5"/>
    <w:rsid w:val="007B5D73"/>
    <w:rsid w:val="007B6328"/>
    <w:rsid w:val="007B7FBD"/>
    <w:rsid w:val="007C1DE2"/>
    <w:rsid w:val="007C3382"/>
    <w:rsid w:val="007C33D6"/>
    <w:rsid w:val="007C380A"/>
    <w:rsid w:val="007C53FB"/>
    <w:rsid w:val="007C6F38"/>
    <w:rsid w:val="007D0B85"/>
    <w:rsid w:val="007D1813"/>
    <w:rsid w:val="007D1AA8"/>
    <w:rsid w:val="007D4BFF"/>
    <w:rsid w:val="007E2090"/>
    <w:rsid w:val="007E2118"/>
    <w:rsid w:val="007E3B21"/>
    <w:rsid w:val="007E3D1C"/>
    <w:rsid w:val="007E3FE9"/>
    <w:rsid w:val="007E5EF6"/>
    <w:rsid w:val="007E6CC1"/>
    <w:rsid w:val="007E7239"/>
    <w:rsid w:val="007E738C"/>
    <w:rsid w:val="007F0E38"/>
    <w:rsid w:val="007F41B6"/>
    <w:rsid w:val="007F50E3"/>
    <w:rsid w:val="007F5119"/>
    <w:rsid w:val="007F60DB"/>
    <w:rsid w:val="007F6D3C"/>
    <w:rsid w:val="008006AD"/>
    <w:rsid w:val="00804785"/>
    <w:rsid w:val="00804D8D"/>
    <w:rsid w:val="008066E6"/>
    <w:rsid w:val="00806BFE"/>
    <w:rsid w:val="0081299D"/>
    <w:rsid w:val="00813797"/>
    <w:rsid w:val="00815805"/>
    <w:rsid w:val="00816EF4"/>
    <w:rsid w:val="00820240"/>
    <w:rsid w:val="008204CC"/>
    <w:rsid w:val="00821537"/>
    <w:rsid w:val="00823D93"/>
    <w:rsid w:val="008256C9"/>
    <w:rsid w:val="00825B85"/>
    <w:rsid w:val="00826038"/>
    <w:rsid w:val="00827150"/>
    <w:rsid w:val="008302FC"/>
    <w:rsid w:val="00830EE0"/>
    <w:rsid w:val="008313E5"/>
    <w:rsid w:val="0083245A"/>
    <w:rsid w:val="00832BC0"/>
    <w:rsid w:val="0083519F"/>
    <w:rsid w:val="00835871"/>
    <w:rsid w:val="00836567"/>
    <w:rsid w:val="00836B66"/>
    <w:rsid w:val="0083751C"/>
    <w:rsid w:val="00841D2D"/>
    <w:rsid w:val="0084497D"/>
    <w:rsid w:val="00847ABF"/>
    <w:rsid w:val="00850D62"/>
    <w:rsid w:val="0085377D"/>
    <w:rsid w:val="008549AD"/>
    <w:rsid w:val="0085505A"/>
    <w:rsid w:val="008569DF"/>
    <w:rsid w:val="00857C74"/>
    <w:rsid w:val="00860414"/>
    <w:rsid w:val="008604A8"/>
    <w:rsid w:val="00863C4C"/>
    <w:rsid w:val="00863C7B"/>
    <w:rsid w:val="008652B4"/>
    <w:rsid w:val="0086753D"/>
    <w:rsid w:val="00867E09"/>
    <w:rsid w:val="00867F6D"/>
    <w:rsid w:val="0087018E"/>
    <w:rsid w:val="00870C3F"/>
    <w:rsid w:val="00870F1F"/>
    <w:rsid w:val="00873A04"/>
    <w:rsid w:val="00874C1B"/>
    <w:rsid w:val="00874DE6"/>
    <w:rsid w:val="00874FD1"/>
    <w:rsid w:val="008754BB"/>
    <w:rsid w:val="008756D8"/>
    <w:rsid w:val="008769F1"/>
    <w:rsid w:val="00876DF0"/>
    <w:rsid w:val="0087715C"/>
    <w:rsid w:val="008824EA"/>
    <w:rsid w:val="00882EE0"/>
    <w:rsid w:val="00883911"/>
    <w:rsid w:val="008842FD"/>
    <w:rsid w:val="00887DBF"/>
    <w:rsid w:val="0089060A"/>
    <w:rsid w:val="00891501"/>
    <w:rsid w:val="00891B48"/>
    <w:rsid w:val="00891F58"/>
    <w:rsid w:val="0089220B"/>
    <w:rsid w:val="00892E38"/>
    <w:rsid w:val="00895DB0"/>
    <w:rsid w:val="00897B3C"/>
    <w:rsid w:val="008A2656"/>
    <w:rsid w:val="008A38D4"/>
    <w:rsid w:val="008A48C6"/>
    <w:rsid w:val="008A7078"/>
    <w:rsid w:val="008A720C"/>
    <w:rsid w:val="008B007B"/>
    <w:rsid w:val="008B0F77"/>
    <w:rsid w:val="008B259C"/>
    <w:rsid w:val="008B3DAC"/>
    <w:rsid w:val="008B7942"/>
    <w:rsid w:val="008C009A"/>
    <w:rsid w:val="008C182D"/>
    <w:rsid w:val="008C19DB"/>
    <w:rsid w:val="008C21F8"/>
    <w:rsid w:val="008C3373"/>
    <w:rsid w:val="008C4711"/>
    <w:rsid w:val="008C4ADC"/>
    <w:rsid w:val="008C5054"/>
    <w:rsid w:val="008D1B64"/>
    <w:rsid w:val="008D3243"/>
    <w:rsid w:val="008D426F"/>
    <w:rsid w:val="008D4DB4"/>
    <w:rsid w:val="008D4FBF"/>
    <w:rsid w:val="008D6709"/>
    <w:rsid w:val="008D6906"/>
    <w:rsid w:val="008D7D42"/>
    <w:rsid w:val="008D7E01"/>
    <w:rsid w:val="008E23A3"/>
    <w:rsid w:val="008E5B52"/>
    <w:rsid w:val="008E6138"/>
    <w:rsid w:val="008E6AA5"/>
    <w:rsid w:val="008E6B4B"/>
    <w:rsid w:val="008E7C6E"/>
    <w:rsid w:val="008F3527"/>
    <w:rsid w:val="008F440A"/>
    <w:rsid w:val="008F4D60"/>
    <w:rsid w:val="008F7449"/>
    <w:rsid w:val="00900999"/>
    <w:rsid w:val="0090577C"/>
    <w:rsid w:val="00906D30"/>
    <w:rsid w:val="00907C36"/>
    <w:rsid w:val="00910862"/>
    <w:rsid w:val="00910A7D"/>
    <w:rsid w:val="00910F26"/>
    <w:rsid w:val="00913793"/>
    <w:rsid w:val="00914AF9"/>
    <w:rsid w:val="00915538"/>
    <w:rsid w:val="009155EB"/>
    <w:rsid w:val="00916C7D"/>
    <w:rsid w:val="00916DEA"/>
    <w:rsid w:val="00916F2D"/>
    <w:rsid w:val="0091709A"/>
    <w:rsid w:val="0092076D"/>
    <w:rsid w:val="00920E08"/>
    <w:rsid w:val="00925C1D"/>
    <w:rsid w:val="00926126"/>
    <w:rsid w:val="00926A22"/>
    <w:rsid w:val="00926EF2"/>
    <w:rsid w:val="00927EF8"/>
    <w:rsid w:val="00930AD0"/>
    <w:rsid w:val="00931FD5"/>
    <w:rsid w:val="0093260D"/>
    <w:rsid w:val="00933BF5"/>
    <w:rsid w:val="009358DA"/>
    <w:rsid w:val="00936E4B"/>
    <w:rsid w:val="00937CB6"/>
    <w:rsid w:val="00937D66"/>
    <w:rsid w:val="00937E33"/>
    <w:rsid w:val="009406A4"/>
    <w:rsid w:val="00941D5D"/>
    <w:rsid w:val="00942806"/>
    <w:rsid w:val="00942BFB"/>
    <w:rsid w:val="009470BA"/>
    <w:rsid w:val="00951813"/>
    <w:rsid w:val="00953893"/>
    <w:rsid w:val="00954126"/>
    <w:rsid w:val="00955EAB"/>
    <w:rsid w:val="00957B61"/>
    <w:rsid w:val="009609B0"/>
    <w:rsid w:val="00960A27"/>
    <w:rsid w:val="00962CD6"/>
    <w:rsid w:val="00963547"/>
    <w:rsid w:val="00963778"/>
    <w:rsid w:val="00964D3B"/>
    <w:rsid w:val="009678E4"/>
    <w:rsid w:val="00972595"/>
    <w:rsid w:val="009726C5"/>
    <w:rsid w:val="00974BCD"/>
    <w:rsid w:val="00974E00"/>
    <w:rsid w:val="00980302"/>
    <w:rsid w:val="009814FD"/>
    <w:rsid w:val="009818E9"/>
    <w:rsid w:val="009848D1"/>
    <w:rsid w:val="00996BAA"/>
    <w:rsid w:val="0099723A"/>
    <w:rsid w:val="009A0080"/>
    <w:rsid w:val="009A2F47"/>
    <w:rsid w:val="009A349A"/>
    <w:rsid w:val="009A60A2"/>
    <w:rsid w:val="009A61D1"/>
    <w:rsid w:val="009A7956"/>
    <w:rsid w:val="009B1FE4"/>
    <w:rsid w:val="009B234C"/>
    <w:rsid w:val="009B4C88"/>
    <w:rsid w:val="009B59A8"/>
    <w:rsid w:val="009B5AD8"/>
    <w:rsid w:val="009B7F7B"/>
    <w:rsid w:val="009C0867"/>
    <w:rsid w:val="009C2B90"/>
    <w:rsid w:val="009C2F01"/>
    <w:rsid w:val="009C32A9"/>
    <w:rsid w:val="009C3B58"/>
    <w:rsid w:val="009D030B"/>
    <w:rsid w:val="009D0636"/>
    <w:rsid w:val="009D0EC6"/>
    <w:rsid w:val="009D1228"/>
    <w:rsid w:val="009D1859"/>
    <w:rsid w:val="009D6F45"/>
    <w:rsid w:val="009E35E8"/>
    <w:rsid w:val="009E36A3"/>
    <w:rsid w:val="009E5679"/>
    <w:rsid w:val="009F0381"/>
    <w:rsid w:val="009F2796"/>
    <w:rsid w:val="009F2962"/>
    <w:rsid w:val="009F437F"/>
    <w:rsid w:val="009F70A0"/>
    <w:rsid w:val="00A05169"/>
    <w:rsid w:val="00A05ECF"/>
    <w:rsid w:val="00A0666E"/>
    <w:rsid w:val="00A06D1D"/>
    <w:rsid w:val="00A06D85"/>
    <w:rsid w:val="00A074D2"/>
    <w:rsid w:val="00A07C17"/>
    <w:rsid w:val="00A1147F"/>
    <w:rsid w:val="00A120E4"/>
    <w:rsid w:val="00A13C14"/>
    <w:rsid w:val="00A14BE4"/>
    <w:rsid w:val="00A15DF6"/>
    <w:rsid w:val="00A175E4"/>
    <w:rsid w:val="00A20BD6"/>
    <w:rsid w:val="00A2116D"/>
    <w:rsid w:val="00A21A87"/>
    <w:rsid w:val="00A22450"/>
    <w:rsid w:val="00A22A9F"/>
    <w:rsid w:val="00A23196"/>
    <w:rsid w:val="00A2363E"/>
    <w:rsid w:val="00A24664"/>
    <w:rsid w:val="00A253FB"/>
    <w:rsid w:val="00A2560B"/>
    <w:rsid w:val="00A27682"/>
    <w:rsid w:val="00A27C2A"/>
    <w:rsid w:val="00A27E57"/>
    <w:rsid w:val="00A31056"/>
    <w:rsid w:val="00A340E0"/>
    <w:rsid w:val="00A34EB0"/>
    <w:rsid w:val="00A35486"/>
    <w:rsid w:val="00A41F53"/>
    <w:rsid w:val="00A42D4E"/>
    <w:rsid w:val="00A42F8D"/>
    <w:rsid w:val="00A43700"/>
    <w:rsid w:val="00A45A16"/>
    <w:rsid w:val="00A4672B"/>
    <w:rsid w:val="00A46746"/>
    <w:rsid w:val="00A47740"/>
    <w:rsid w:val="00A47938"/>
    <w:rsid w:val="00A50DD5"/>
    <w:rsid w:val="00A51C4C"/>
    <w:rsid w:val="00A51CC7"/>
    <w:rsid w:val="00A55B38"/>
    <w:rsid w:val="00A57129"/>
    <w:rsid w:val="00A57DC9"/>
    <w:rsid w:val="00A61839"/>
    <w:rsid w:val="00A6389B"/>
    <w:rsid w:val="00A63AEF"/>
    <w:rsid w:val="00A66B3E"/>
    <w:rsid w:val="00A676A9"/>
    <w:rsid w:val="00A6794B"/>
    <w:rsid w:val="00A72730"/>
    <w:rsid w:val="00A75C85"/>
    <w:rsid w:val="00A81A31"/>
    <w:rsid w:val="00A81F10"/>
    <w:rsid w:val="00A82602"/>
    <w:rsid w:val="00A83359"/>
    <w:rsid w:val="00A8606B"/>
    <w:rsid w:val="00A865F3"/>
    <w:rsid w:val="00A90540"/>
    <w:rsid w:val="00A91F43"/>
    <w:rsid w:val="00A9251B"/>
    <w:rsid w:val="00A9466D"/>
    <w:rsid w:val="00A9613D"/>
    <w:rsid w:val="00AA15DA"/>
    <w:rsid w:val="00AA2CFB"/>
    <w:rsid w:val="00AA2EEC"/>
    <w:rsid w:val="00AA4953"/>
    <w:rsid w:val="00AA6445"/>
    <w:rsid w:val="00AA6569"/>
    <w:rsid w:val="00AA77F5"/>
    <w:rsid w:val="00AA7AD1"/>
    <w:rsid w:val="00AB0F81"/>
    <w:rsid w:val="00AC0EE8"/>
    <w:rsid w:val="00AC288E"/>
    <w:rsid w:val="00AC2CCA"/>
    <w:rsid w:val="00AC6F02"/>
    <w:rsid w:val="00AC71FA"/>
    <w:rsid w:val="00AC7455"/>
    <w:rsid w:val="00AD062F"/>
    <w:rsid w:val="00AD147A"/>
    <w:rsid w:val="00AD1D0B"/>
    <w:rsid w:val="00AD407E"/>
    <w:rsid w:val="00AD5B1F"/>
    <w:rsid w:val="00AD7665"/>
    <w:rsid w:val="00AE2B91"/>
    <w:rsid w:val="00AE3533"/>
    <w:rsid w:val="00AE4914"/>
    <w:rsid w:val="00AE494E"/>
    <w:rsid w:val="00AE7860"/>
    <w:rsid w:val="00AF026B"/>
    <w:rsid w:val="00AF0370"/>
    <w:rsid w:val="00AF0725"/>
    <w:rsid w:val="00AF1380"/>
    <w:rsid w:val="00AF2F8E"/>
    <w:rsid w:val="00AF32DA"/>
    <w:rsid w:val="00AF3C2D"/>
    <w:rsid w:val="00AF51CA"/>
    <w:rsid w:val="00AF5BDD"/>
    <w:rsid w:val="00AF5DB3"/>
    <w:rsid w:val="00AF5ED9"/>
    <w:rsid w:val="00AF5F3E"/>
    <w:rsid w:val="00AF6859"/>
    <w:rsid w:val="00AF7990"/>
    <w:rsid w:val="00B00B7F"/>
    <w:rsid w:val="00B03EE8"/>
    <w:rsid w:val="00B059EF"/>
    <w:rsid w:val="00B1249B"/>
    <w:rsid w:val="00B13C09"/>
    <w:rsid w:val="00B152CD"/>
    <w:rsid w:val="00B16260"/>
    <w:rsid w:val="00B176E3"/>
    <w:rsid w:val="00B17927"/>
    <w:rsid w:val="00B17CC7"/>
    <w:rsid w:val="00B218E2"/>
    <w:rsid w:val="00B23BA6"/>
    <w:rsid w:val="00B23D1F"/>
    <w:rsid w:val="00B24282"/>
    <w:rsid w:val="00B24D97"/>
    <w:rsid w:val="00B25B2D"/>
    <w:rsid w:val="00B26A16"/>
    <w:rsid w:val="00B2715D"/>
    <w:rsid w:val="00B27AA0"/>
    <w:rsid w:val="00B300E3"/>
    <w:rsid w:val="00B30A7E"/>
    <w:rsid w:val="00B34578"/>
    <w:rsid w:val="00B35127"/>
    <w:rsid w:val="00B35245"/>
    <w:rsid w:val="00B35E50"/>
    <w:rsid w:val="00B37BCA"/>
    <w:rsid w:val="00B40501"/>
    <w:rsid w:val="00B40EAF"/>
    <w:rsid w:val="00B42053"/>
    <w:rsid w:val="00B445E6"/>
    <w:rsid w:val="00B5189E"/>
    <w:rsid w:val="00B52CE2"/>
    <w:rsid w:val="00B53BD7"/>
    <w:rsid w:val="00B53C3C"/>
    <w:rsid w:val="00B551DF"/>
    <w:rsid w:val="00B552A7"/>
    <w:rsid w:val="00B56243"/>
    <w:rsid w:val="00B57648"/>
    <w:rsid w:val="00B6076D"/>
    <w:rsid w:val="00B6116F"/>
    <w:rsid w:val="00B61636"/>
    <w:rsid w:val="00B6498C"/>
    <w:rsid w:val="00B66DED"/>
    <w:rsid w:val="00B670D5"/>
    <w:rsid w:val="00B67803"/>
    <w:rsid w:val="00B71A74"/>
    <w:rsid w:val="00B71C19"/>
    <w:rsid w:val="00B72F57"/>
    <w:rsid w:val="00B764B9"/>
    <w:rsid w:val="00B77454"/>
    <w:rsid w:val="00B7767E"/>
    <w:rsid w:val="00B806EA"/>
    <w:rsid w:val="00B82ABD"/>
    <w:rsid w:val="00B84589"/>
    <w:rsid w:val="00B84DDD"/>
    <w:rsid w:val="00B868A4"/>
    <w:rsid w:val="00B875C5"/>
    <w:rsid w:val="00B9061C"/>
    <w:rsid w:val="00B9176A"/>
    <w:rsid w:val="00B92555"/>
    <w:rsid w:val="00B94B11"/>
    <w:rsid w:val="00B956A8"/>
    <w:rsid w:val="00B959D6"/>
    <w:rsid w:val="00B9625A"/>
    <w:rsid w:val="00B97B9F"/>
    <w:rsid w:val="00BA0CC8"/>
    <w:rsid w:val="00BA0EBB"/>
    <w:rsid w:val="00BA168B"/>
    <w:rsid w:val="00BA1C7C"/>
    <w:rsid w:val="00BA291B"/>
    <w:rsid w:val="00BA6999"/>
    <w:rsid w:val="00BB0753"/>
    <w:rsid w:val="00BB2398"/>
    <w:rsid w:val="00BB5882"/>
    <w:rsid w:val="00BB6B10"/>
    <w:rsid w:val="00BB71B1"/>
    <w:rsid w:val="00BC0BAC"/>
    <w:rsid w:val="00BC0C93"/>
    <w:rsid w:val="00BC0DDE"/>
    <w:rsid w:val="00BC1611"/>
    <w:rsid w:val="00BC2DE4"/>
    <w:rsid w:val="00BC3DFB"/>
    <w:rsid w:val="00BC716F"/>
    <w:rsid w:val="00BC7F8B"/>
    <w:rsid w:val="00BD0A5A"/>
    <w:rsid w:val="00BD2238"/>
    <w:rsid w:val="00BD2B46"/>
    <w:rsid w:val="00BD2CD7"/>
    <w:rsid w:val="00BD4101"/>
    <w:rsid w:val="00BD45FF"/>
    <w:rsid w:val="00BE03FA"/>
    <w:rsid w:val="00BE097D"/>
    <w:rsid w:val="00BE3337"/>
    <w:rsid w:val="00BE387B"/>
    <w:rsid w:val="00BE3BEF"/>
    <w:rsid w:val="00BE43EB"/>
    <w:rsid w:val="00BE5034"/>
    <w:rsid w:val="00BE731D"/>
    <w:rsid w:val="00BE7A68"/>
    <w:rsid w:val="00BF26D1"/>
    <w:rsid w:val="00BF3AE9"/>
    <w:rsid w:val="00BF5A6B"/>
    <w:rsid w:val="00BF6823"/>
    <w:rsid w:val="00BF6E58"/>
    <w:rsid w:val="00BF7011"/>
    <w:rsid w:val="00C06CD3"/>
    <w:rsid w:val="00C07508"/>
    <w:rsid w:val="00C07D27"/>
    <w:rsid w:val="00C101A1"/>
    <w:rsid w:val="00C10567"/>
    <w:rsid w:val="00C10E0E"/>
    <w:rsid w:val="00C10EF8"/>
    <w:rsid w:val="00C11438"/>
    <w:rsid w:val="00C1275B"/>
    <w:rsid w:val="00C13C64"/>
    <w:rsid w:val="00C14400"/>
    <w:rsid w:val="00C15404"/>
    <w:rsid w:val="00C166BF"/>
    <w:rsid w:val="00C16BC9"/>
    <w:rsid w:val="00C171B6"/>
    <w:rsid w:val="00C1737E"/>
    <w:rsid w:val="00C173D2"/>
    <w:rsid w:val="00C179E2"/>
    <w:rsid w:val="00C22307"/>
    <w:rsid w:val="00C2291B"/>
    <w:rsid w:val="00C23A04"/>
    <w:rsid w:val="00C24D62"/>
    <w:rsid w:val="00C30063"/>
    <w:rsid w:val="00C316B6"/>
    <w:rsid w:val="00C31D0C"/>
    <w:rsid w:val="00C32416"/>
    <w:rsid w:val="00C32878"/>
    <w:rsid w:val="00C33649"/>
    <w:rsid w:val="00C347FF"/>
    <w:rsid w:val="00C34B80"/>
    <w:rsid w:val="00C36933"/>
    <w:rsid w:val="00C37256"/>
    <w:rsid w:val="00C403A8"/>
    <w:rsid w:val="00C4229C"/>
    <w:rsid w:val="00C43BC7"/>
    <w:rsid w:val="00C45773"/>
    <w:rsid w:val="00C45EBB"/>
    <w:rsid w:val="00C45F4E"/>
    <w:rsid w:val="00C50A0B"/>
    <w:rsid w:val="00C50D59"/>
    <w:rsid w:val="00C54311"/>
    <w:rsid w:val="00C54FDC"/>
    <w:rsid w:val="00C56626"/>
    <w:rsid w:val="00C56A52"/>
    <w:rsid w:val="00C56D72"/>
    <w:rsid w:val="00C57AA2"/>
    <w:rsid w:val="00C62823"/>
    <w:rsid w:val="00C6482E"/>
    <w:rsid w:val="00C64956"/>
    <w:rsid w:val="00C649EE"/>
    <w:rsid w:val="00C65759"/>
    <w:rsid w:val="00C65C8B"/>
    <w:rsid w:val="00C66968"/>
    <w:rsid w:val="00C72847"/>
    <w:rsid w:val="00C7288E"/>
    <w:rsid w:val="00C731D8"/>
    <w:rsid w:val="00C751EE"/>
    <w:rsid w:val="00C75D5E"/>
    <w:rsid w:val="00C7629F"/>
    <w:rsid w:val="00C7693A"/>
    <w:rsid w:val="00C76B78"/>
    <w:rsid w:val="00C812B2"/>
    <w:rsid w:val="00C81B6F"/>
    <w:rsid w:val="00C91066"/>
    <w:rsid w:val="00C93554"/>
    <w:rsid w:val="00C936F7"/>
    <w:rsid w:val="00C93D6B"/>
    <w:rsid w:val="00C947F2"/>
    <w:rsid w:val="00CA09B7"/>
    <w:rsid w:val="00CA2274"/>
    <w:rsid w:val="00CA30D0"/>
    <w:rsid w:val="00CA4496"/>
    <w:rsid w:val="00CA48C6"/>
    <w:rsid w:val="00CA5B83"/>
    <w:rsid w:val="00CA6256"/>
    <w:rsid w:val="00CA630E"/>
    <w:rsid w:val="00CA7570"/>
    <w:rsid w:val="00CA7DF8"/>
    <w:rsid w:val="00CB0DB4"/>
    <w:rsid w:val="00CB2338"/>
    <w:rsid w:val="00CB2FA4"/>
    <w:rsid w:val="00CB4638"/>
    <w:rsid w:val="00CB59C5"/>
    <w:rsid w:val="00CB5AF8"/>
    <w:rsid w:val="00CB5D71"/>
    <w:rsid w:val="00CC0B23"/>
    <w:rsid w:val="00CC0F74"/>
    <w:rsid w:val="00CC1ED8"/>
    <w:rsid w:val="00CC27E7"/>
    <w:rsid w:val="00CC40CB"/>
    <w:rsid w:val="00CC5BCE"/>
    <w:rsid w:val="00CC5F19"/>
    <w:rsid w:val="00CD3776"/>
    <w:rsid w:val="00CD4D9B"/>
    <w:rsid w:val="00CD5162"/>
    <w:rsid w:val="00CD64E9"/>
    <w:rsid w:val="00CD710F"/>
    <w:rsid w:val="00CE4065"/>
    <w:rsid w:val="00CE507C"/>
    <w:rsid w:val="00CE7C7A"/>
    <w:rsid w:val="00CF0B19"/>
    <w:rsid w:val="00CF1201"/>
    <w:rsid w:val="00CF1BB8"/>
    <w:rsid w:val="00CF3538"/>
    <w:rsid w:val="00CF4A85"/>
    <w:rsid w:val="00CF541F"/>
    <w:rsid w:val="00CF5732"/>
    <w:rsid w:val="00CF62BC"/>
    <w:rsid w:val="00CF690B"/>
    <w:rsid w:val="00D01E69"/>
    <w:rsid w:val="00D026C6"/>
    <w:rsid w:val="00D04269"/>
    <w:rsid w:val="00D06CF3"/>
    <w:rsid w:val="00D10160"/>
    <w:rsid w:val="00D107B7"/>
    <w:rsid w:val="00D13318"/>
    <w:rsid w:val="00D14C8F"/>
    <w:rsid w:val="00D17157"/>
    <w:rsid w:val="00D20794"/>
    <w:rsid w:val="00D2245F"/>
    <w:rsid w:val="00D22BD7"/>
    <w:rsid w:val="00D23F03"/>
    <w:rsid w:val="00D26AA3"/>
    <w:rsid w:val="00D3039A"/>
    <w:rsid w:val="00D31388"/>
    <w:rsid w:val="00D31C50"/>
    <w:rsid w:val="00D32D70"/>
    <w:rsid w:val="00D33C03"/>
    <w:rsid w:val="00D33DAA"/>
    <w:rsid w:val="00D34E94"/>
    <w:rsid w:val="00D350A7"/>
    <w:rsid w:val="00D417DF"/>
    <w:rsid w:val="00D43447"/>
    <w:rsid w:val="00D44A24"/>
    <w:rsid w:val="00D45007"/>
    <w:rsid w:val="00D5060F"/>
    <w:rsid w:val="00D50E34"/>
    <w:rsid w:val="00D51DA5"/>
    <w:rsid w:val="00D527DD"/>
    <w:rsid w:val="00D53D2E"/>
    <w:rsid w:val="00D54185"/>
    <w:rsid w:val="00D55E32"/>
    <w:rsid w:val="00D55F01"/>
    <w:rsid w:val="00D60748"/>
    <w:rsid w:val="00D622D3"/>
    <w:rsid w:val="00D64068"/>
    <w:rsid w:val="00D660D1"/>
    <w:rsid w:val="00D66ACC"/>
    <w:rsid w:val="00D66D31"/>
    <w:rsid w:val="00D67059"/>
    <w:rsid w:val="00D672EC"/>
    <w:rsid w:val="00D6795E"/>
    <w:rsid w:val="00D7301F"/>
    <w:rsid w:val="00D74BE5"/>
    <w:rsid w:val="00D80D02"/>
    <w:rsid w:val="00D810A9"/>
    <w:rsid w:val="00D83E50"/>
    <w:rsid w:val="00D86A75"/>
    <w:rsid w:val="00D8756F"/>
    <w:rsid w:val="00D87984"/>
    <w:rsid w:val="00D914C5"/>
    <w:rsid w:val="00D91A2C"/>
    <w:rsid w:val="00D94705"/>
    <w:rsid w:val="00D9531B"/>
    <w:rsid w:val="00D965E6"/>
    <w:rsid w:val="00DA0131"/>
    <w:rsid w:val="00DA2291"/>
    <w:rsid w:val="00DA7B49"/>
    <w:rsid w:val="00DB05F4"/>
    <w:rsid w:val="00DB1C9B"/>
    <w:rsid w:val="00DB3E74"/>
    <w:rsid w:val="00DB4126"/>
    <w:rsid w:val="00DB51E5"/>
    <w:rsid w:val="00DB7E7D"/>
    <w:rsid w:val="00DC09EB"/>
    <w:rsid w:val="00DC13A7"/>
    <w:rsid w:val="00DC146F"/>
    <w:rsid w:val="00DC2217"/>
    <w:rsid w:val="00DC295B"/>
    <w:rsid w:val="00DC399C"/>
    <w:rsid w:val="00DC4646"/>
    <w:rsid w:val="00DC7263"/>
    <w:rsid w:val="00DD1070"/>
    <w:rsid w:val="00DD196D"/>
    <w:rsid w:val="00DD35CC"/>
    <w:rsid w:val="00DD5EEA"/>
    <w:rsid w:val="00DD61C4"/>
    <w:rsid w:val="00DE1180"/>
    <w:rsid w:val="00DE378A"/>
    <w:rsid w:val="00DE6547"/>
    <w:rsid w:val="00DE75F1"/>
    <w:rsid w:val="00DF083B"/>
    <w:rsid w:val="00DF0922"/>
    <w:rsid w:val="00DF0CEF"/>
    <w:rsid w:val="00DF23B3"/>
    <w:rsid w:val="00DF3AAB"/>
    <w:rsid w:val="00DF4F06"/>
    <w:rsid w:val="00DF5A48"/>
    <w:rsid w:val="00DF5D9B"/>
    <w:rsid w:val="00DF5F59"/>
    <w:rsid w:val="00DF6779"/>
    <w:rsid w:val="00E002E6"/>
    <w:rsid w:val="00E035AD"/>
    <w:rsid w:val="00E03C8D"/>
    <w:rsid w:val="00E0518B"/>
    <w:rsid w:val="00E12C99"/>
    <w:rsid w:val="00E140F3"/>
    <w:rsid w:val="00E142C5"/>
    <w:rsid w:val="00E1476A"/>
    <w:rsid w:val="00E14B2E"/>
    <w:rsid w:val="00E15CC1"/>
    <w:rsid w:val="00E22AF6"/>
    <w:rsid w:val="00E24DFF"/>
    <w:rsid w:val="00E24FFF"/>
    <w:rsid w:val="00E26518"/>
    <w:rsid w:val="00E27CFC"/>
    <w:rsid w:val="00E309F1"/>
    <w:rsid w:val="00E30BBD"/>
    <w:rsid w:val="00E30F73"/>
    <w:rsid w:val="00E32EA7"/>
    <w:rsid w:val="00E33399"/>
    <w:rsid w:val="00E33C6B"/>
    <w:rsid w:val="00E33F68"/>
    <w:rsid w:val="00E378E6"/>
    <w:rsid w:val="00E44289"/>
    <w:rsid w:val="00E45EFD"/>
    <w:rsid w:val="00E501C7"/>
    <w:rsid w:val="00E505BD"/>
    <w:rsid w:val="00E53BCB"/>
    <w:rsid w:val="00E541E4"/>
    <w:rsid w:val="00E54828"/>
    <w:rsid w:val="00E616D1"/>
    <w:rsid w:val="00E62329"/>
    <w:rsid w:val="00E6307E"/>
    <w:rsid w:val="00E64ABF"/>
    <w:rsid w:val="00E64DE3"/>
    <w:rsid w:val="00E67DFF"/>
    <w:rsid w:val="00E7310B"/>
    <w:rsid w:val="00E7480C"/>
    <w:rsid w:val="00E74BB3"/>
    <w:rsid w:val="00E74E5A"/>
    <w:rsid w:val="00E75BCB"/>
    <w:rsid w:val="00E77F5D"/>
    <w:rsid w:val="00E8011E"/>
    <w:rsid w:val="00E81FCC"/>
    <w:rsid w:val="00E8344B"/>
    <w:rsid w:val="00E835EE"/>
    <w:rsid w:val="00E84C6B"/>
    <w:rsid w:val="00E9032A"/>
    <w:rsid w:val="00E91243"/>
    <w:rsid w:val="00E91B75"/>
    <w:rsid w:val="00E932F8"/>
    <w:rsid w:val="00E975F8"/>
    <w:rsid w:val="00EA00A2"/>
    <w:rsid w:val="00EA50A0"/>
    <w:rsid w:val="00EA6FBD"/>
    <w:rsid w:val="00EB0D40"/>
    <w:rsid w:val="00EB2540"/>
    <w:rsid w:val="00EB5018"/>
    <w:rsid w:val="00EC0A26"/>
    <w:rsid w:val="00EC0C88"/>
    <w:rsid w:val="00EC0E41"/>
    <w:rsid w:val="00EC1DD8"/>
    <w:rsid w:val="00EC24EE"/>
    <w:rsid w:val="00EC2C52"/>
    <w:rsid w:val="00EC30F2"/>
    <w:rsid w:val="00EC4F6F"/>
    <w:rsid w:val="00EC54C4"/>
    <w:rsid w:val="00EC5A36"/>
    <w:rsid w:val="00EC7489"/>
    <w:rsid w:val="00EC796A"/>
    <w:rsid w:val="00ED05C6"/>
    <w:rsid w:val="00ED344C"/>
    <w:rsid w:val="00ED3970"/>
    <w:rsid w:val="00ED3A47"/>
    <w:rsid w:val="00ED5676"/>
    <w:rsid w:val="00ED5F5F"/>
    <w:rsid w:val="00ED6D90"/>
    <w:rsid w:val="00ED70E2"/>
    <w:rsid w:val="00EE1017"/>
    <w:rsid w:val="00EE15BC"/>
    <w:rsid w:val="00EF0BF1"/>
    <w:rsid w:val="00EF11E7"/>
    <w:rsid w:val="00EF28A6"/>
    <w:rsid w:val="00EF2D31"/>
    <w:rsid w:val="00EF37CC"/>
    <w:rsid w:val="00EF3A7B"/>
    <w:rsid w:val="00EF3EF6"/>
    <w:rsid w:val="00F0096B"/>
    <w:rsid w:val="00F03539"/>
    <w:rsid w:val="00F04E58"/>
    <w:rsid w:val="00F06B26"/>
    <w:rsid w:val="00F07A52"/>
    <w:rsid w:val="00F07CF5"/>
    <w:rsid w:val="00F07D23"/>
    <w:rsid w:val="00F111EE"/>
    <w:rsid w:val="00F12187"/>
    <w:rsid w:val="00F13B1D"/>
    <w:rsid w:val="00F148AE"/>
    <w:rsid w:val="00F149B7"/>
    <w:rsid w:val="00F15B7D"/>
    <w:rsid w:val="00F15F83"/>
    <w:rsid w:val="00F16AF1"/>
    <w:rsid w:val="00F1753B"/>
    <w:rsid w:val="00F20C3A"/>
    <w:rsid w:val="00F24D66"/>
    <w:rsid w:val="00F2616B"/>
    <w:rsid w:val="00F32D77"/>
    <w:rsid w:val="00F34338"/>
    <w:rsid w:val="00F35DAF"/>
    <w:rsid w:val="00F35EE0"/>
    <w:rsid w:val="00F364B1"/>
    <w:rsid w:val="00F37D95"/>
    <w:rsid w:val="00F37E05"/>
    <w:rsid w:val="00F40033"/>
    <w:rsid w:val="00F411E8"/>
    <w:rsid w:val="00F42BB9"/>
    <w:rsid w:val="00F44B85"/>
    <w:rsid w:val="00F45141"/>
    <w:rsid w:val="00F4734C"/>
    <w:rsid w:val="00F50AF0"/>
    <w:rsid w:val="00F5195A"/>
    <w:rsid w:val="00F51960"/>
    <w:rsid w:val="00F5448F"/>
    <w:rsid w:val="00F5604A"/>
    <w:rsid w:val="00F563C2"/>
    <w:rsid w:val="00F5760F"/>
    <w:rsid w:val="00F57990"/>
    <w:rsid w:val="00F600BB"/>
    <w:rsid w:val="00F60205"/>
    <w:rsid w:val="00F61D55"/>
    <w:rsid w:val="00F62565"/>
    <w:rsid w:val="00F632E2"/>
    <w:rsid w:val="00F63628"/>
    <w:rsid w:val="00F65F76"/>
    <w:rsid w:val="00F66761"/>
    <w:rsid w:val="00F66D46"/>
    <w:rsid w:val="00F702D0"/>
    <w:rsid w:val="00F71E4E"/>
    <w:rsid w:val="00F7222C"/>
    <w:rsid w:val="00F73963"/>
    <w:rsid w:val="00F7513A"/>
    <w:rsid w:val="00F77F91"/>
    <w:rsid w:val="00F8031B"/>
    <w:rsid w:val="00F81D1F"/>
    <w:rsid w:val="00F8278A"/>
    <w:rsid w:val="00F8569C"/>
    <w:rsid w:val="00F86324"/>
    <w:rsid w:val="00F86463"/>
    <w:rsid w:val="00F8691D"/>
    <w:rsid w:val="00F87207"/>
    <w:rsid w:val="00F9180E"/>
    <w:rsid w:val="00F9204D"/>
    <w:rsid w:val="00F9241E"/>
    <w:rsid w:val="00F927FC"/>
    <w:rsid w:val="00F93156"/>
    <w:rsid w:val="00F932EB"/>
    <w:rsid w:val="00F939FA"/>
    <w:rsid w:val="00F96A76"/>
    <w:rsid w:val="00FA077B"/>
    <w:rsid w:val="00FA0C84"/>
    <w:rsid w:val="00FA1BB3"/>
    <w:rsid w:val="00FA2590"/>
    <w:rsid w:val="00FA5A1F"/>
    <w:rsid w:val="00FB0197"/>
    <w:rsid w:val="00FB1C2F"/>
    <w:rsid w:val="00FB70E5"/>
    <w:rsid w:val="00FB7377"/>
    <w:rsid w:val="00FC0B80"/>
    <w:rsid w:val="00FC0DB8"/>
    <w:rsid w:val="00FC0DBB"/>
    <w:rsid w:val="00FC44D0"/>
    <w:rsid w:val="00FC5C63"/>
    <w:rsid w:val="00FD00D4"/>
    <w:rsid w:val="00FD0E53"/>
    <w:rsid w:val="00FD0E58"/>
    <w:rsid w:val="00FD1D02"/>
    <w:rsid w:val="00FD2A67"/>
    <w:rsid w:val="00FD2BBE"/>
    <w:rsid w:val="00FD45C5"/>
    <w:rsid w:val="00FD4B71"/>
    <w:rsid w:val="00FE0B32"/>
    <w:rsid w:val="00FE1AC4"/>
    <w:rsid w:val="00FE4A0B"/>
    <w:rsid w:val="00FE4ACD"/>
    <w:rsid w:val="00FE529C"/>
    <w:rsid w:val="00FE6F11"/>
    <w:rsid w:val="00FE7955"/>
    <w:rsid w:val="00FE7A93"/>
    <w:rsid w:val="00FF06B2"/>
    <w:rsid w:val="00FF0E81"/>
    <w:rsid w:val="00FF0F18"/>
    <w:rsid w:val="00FF134E"/>
    <w:rsid w:val="00FF2320"/>
    <w:rsid w:val="00FF2F3D"/>
    <w:rsid w:val="00FF34C0"/>
    <w:rsid w:val="00FF3C96"/>
    <w:rsid w:val="00FF4935"/>
    <w:rsid w:val="00FF5590"/>
    <w:rsid w:val="00FF5D16"/>
    <w:rsid w:val="00FF6EF9"/>
    <w:rsid w:val="00FF71A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5D7B927"/>
  <w15:docId w15:val="{1A6C505A-B101-4520-B8FB-816B09E0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CA"/>
    <w:pPr>
      <w:spacing w:after="200" w:line="276" w:lineRule="auto"/>
    </w:pPr>
    <w:rPr>
      <w:rFonts w:eastAsia="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34E"/>
    <w:pPr>
      <w:tabs>
        <w:tab w:val="center" w:pos="4419"/>
        <w:tab w:val="right" w:pos="8838"/>
      </w:tabs>
    </w:pPr>
  </w:style>
  <w:style w:type="character" w:customStyle="1" w:styleId="EncabezadoCar">
    <w:name w:val="Encabezado Car"/>
    <w:basedOn w:val="Fuentedeprrafopredeter"/>
    <w:link w:val="Encabezado"/>
    <w:uiPriority w:val="99"/>
    <w:rsid w:val="004B034E"/>
  </w:style>
  <w:style w:type="paragraph" w:styleId="Piedepgina">
    <w:name w:val="footer"/>
    <w:basedOn w:val="Normal"/>
    <w:link w:val="PiedepginaCar"/>
    <w:uiPriority w:val="99"/>
    <w:unhideWhenUsed/>
    <w:rsid w:val="004B034E"/>
    <w:pPr>
      <w:tabs>
        <w:tab w:val="center" w:pos="4419"/>
        <w:tab w:val="right" w:pos="8838"/>
      </w:tabs>
    </w:pPr>
  </w:style>
  <w:style w:type="character" w:customStyle="1" w:styleId="PiedepginaCar">
    <w:name w:val="Pie de página Car"/>
    <w:basedOn w:val="Fuentedeprrafopredeter"/>
    <w:link w:val="Piedepgina"/>
    <w:uiPriority w:val="99"/>
    <w:rsid w:val="004B034E"/>
  </w:style>
  <w:style w:type="character" w:styleId="Nmerodepgina">
    <w:name w:val="page number"/>
    <w:uiPriority w:val="99"/>
    <w:semiHidden/>
    <w:unhideWhenUsed/>
    <w:rsid w:val="00CA630E"/>
    <w:rPr>
      <w:rFonts w:cs="Times New Roman"/>
    </w:rPr>
  </w:style>
  <w:style w:type="paragraph" w:styleId="Prrafodelista">
    <w:name w:val="List Paragraph"/>
    <w:basedOn w:val="Normal"/>
    <w:uiPriority w:val="34"/>
    <w:qFormat/>
    <w:rsid w:val="00B445E6"/>
    <w:pPr>
      <w:ind w:left="720"/>
      <w:contextualSpacing/>
    </w:pPr>
  </w:style>
  <w:style w:type="table" w:customStyle="1" w:styleId="Listamedia11">
    <w:name w:val="Lista media 11"/>
    <w:basedOn w:val="Tablanormal"/>
    <w:uiPriority w:val="65"/>
    <w:rsid w:val="00AF51CA"/>
    <w:rPr>
      <w:rFonts w:eastAsia="Times New Roman" w:cs="Times New Roman"/>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Tablaconcuadrcula">
    <w:name w:val="Table Grid"/>
    <w:basedOn w:val="Tablanormal"/>
    <w:uiPriority w:val="59"/>
    <w:rsid w:val="00AF51CA"/>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1CA"/>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F51CA"/>
    <w:rPr>
      <w:rFonts w:ascii="Times New Roman" w:eastAsia="Times New Roman" w:hAnsi="Times New Roman" w:cs="Times New Roman"/>
      <w:sz w:val="18"/>
      <w:szCs w:val="18"/>
    </w:rPr>
  </w:style>
  <w:style w:type="character" w:styleId="Textodelmarcadordeposicin">
    <w:name w:val="Placeholder Text"/>
    <w:basedOn w:val="Fuentedeprrafopredeter"/>
    <w:uiPriority w:val="99"/>
    <w:semiHidden/>
    <w:rsid w:val="00A23196"/>
    <w:rPr>
      <w:color w:val="808080"/>
    </w:rPr>
  </w:style>
  <w:style w:type="paragraph" w:styleId="Textonotapie">
    <w:name w:val="footnote text"/>
    <w:basedOn w:val="Normal"/>
    <w:link w:val="TextonotapieCar"/>
    <w:uiPriority w:val="99"/>
    <w:semiHidden/>
    <w:unhideWhenUsed/>
    <w:rsid w:val="005945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5B5"/>
    <w:rPr>
      <w:rFonts w:eastAsia="Times New Roman" w:cs="Times New Roman"/>
      <w:sz w:val="20"/>
      <w:szCs w:val="20"/>
    </w:rPr>
  </w:style>
  <w:style w:type="character" w:styleId="Refdenotaalpie">
    <w:name w:val="footnote reference"/>
    <w:basedOn w:val="Fuentedeprrafopredeter"/>
    <w:uiPriority w:val="99"/>
    <w:semiHidden/>
    <w:unhideWhenUsed/>
    <w:rsid w:val="005945B5"/>
    <w:rPr>
      <w:vertAlign w:val="superscript"/>
    </w:rPr>
  </w:style>
  <w:style w:type="paragraph" w:styleId="NormalWeb">
    <w:name w:val="Normal (Web)"/>
    <w:basedOn w:val="Normal"/>
    <w:uiPriority w:val="99"/>
    <w:semiHidden/>
    <w:unhideWhenUsed/>
    <w:rsid w:val="007B7FBD"/>
    <w:pPr>
      <w:spacing w:before="100" w:beforeAutospacing="1" w:after="100" w:afterAutospacing="1" w:line="240" w:lineRule="auto"/>
    </w:pPr>
    <w:rPr>
      <w:rFonts w:ascii="Times New Roman" w:hAnsi="Times New Roman"/>
      <w:sz w:val="24"/>
      <w:szCs w:val="24"/>
      <w:lang w:val="es-MX" w:eastAsia="es-MX"/>
    </w:rPr>
  </w:style>
  <w:style w:type="character" w:styleId="Hipervnculo">
    <w:name w:val="Hyperlink"/>
    <w:basedOn w:val="Fuentedeprrafopredeter"/>
    <w:uiPriority w:val="99"/>
    <w:unhideWhenUsed/>
    <w:rsid w:val="007B7FBD"/>
    <w:rPr>
      <w:color w:val="0000FF"/>
      <w:u w:val="single"/>
    </w:rPr>
  </w:style>
  <w:style w:type="paragraph" w:customStyle="1" w:styleId="MINNORMAL">
    <w:name w:val="MIN NORMAL"/>
    <w:basedOn w:val="Normal"/>
    <w:qFormat/>
    <w:rsid w:val="00F9241E"/>
    <w:pPr>
      <w:spacing w:before="120" w:after="120" w:line="240" w:lineRule="auto"/>
    </w:pPr>
    <w:rPr>
      <w:rFonts w:ascii="Times New Roman" w:hAnsi="Times New Roman"/>
      <w:sz w:val="24"/>
      <w:szCs w:val="20"/>
      <w:lang w:eastAsia="es-ES_tradnl"/>
    </w:rPr>
  </w:style>
  <w:style w:type="character" w:styleId="Refdecomentario">
    <w:name w:val="annotation reference"/>
    <w:basedOn w:val="Fuentedeprrafopredeter"/>
    <w:uiPriority w:val="99"/>
    <w:semiHidden/>
    <w:unhideWhenUsed/>
    <w:rsid w:val="00BA6999"/>
    <w:rPr>
      <w:sz w:val="16"/>
      <w:szCs w:val="16"/>
    </w:rPr>
  </w:style>
  <w:style w:type="paragraph" w:styleId="Textocomentario">
    <w:name w:val="annotation text"/>
    <w:basedOn w:val="Normal"/>
    <w:link w:val="TextocomentarioCar"/>
    <w:uiPriority w:val="99"/>
    <w:semiHidden/>
    <w:unhideWhenUsed/>
    <w:rsid w:val="00BA69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6999"/>
    <w:rPr>
      <w:rFonts w:eastAsia="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A6999"/>
    <w:rPr>
      <w:b/>
      <w:bCs/>
    </w:rPr>
  </w:style>
  <w:style w:type="character" w:customStyle="1" w:styleId="AsuntodelcomentarioCar">
    <w:name w:val="Asunto del comentario Car"/>
    <w:basedOn w:val="TextocomentarioCar"/>
    <w:link w:val="Asuntodelcomentario"/>
    <w:uiPriority w:val="99"/>
    <w:semiHidden/>
    <w:rsid w:val="00BA6999"/>
    <w:rPr>
      <w:rFonts w:eastAsia="Times New Roman" w:cs="Times New Roman"/>
      <w:b/>
      <w:bCs/>
      <w:sz w:val="20"/>
      <w:szCs w:val="20"/>
    </w:rPr>
  </w:style>
  <w:style w:type="character" w:customStyle="1" w:styleId="Mencinsinresolver1">
    <w:name w:val="Mención sin resolver1"/>
    <w:basedOn w:val="Fuentedeprrafopredeter"/>
    <w:uiPriority w:val="99"/>
    <w:semiHidden/>
    <w:unhideWhenUsed/>
    <w:rsid w:val="00D026C6"/>
    <w:rPr>
      <w:color w:val="605E5C"/>
      <w:shd w:val="clear" w:color="auto" w:fill="E1DFDD"/>
    </w:rPr>
  </w:style>
  <w:style w:type="character" w:customStyle="1" w:styleId="Mencinsinresolver2">
    <w:name w:val="Mención sin resolver2"/>
    <w:basedOn w:val="Fuentedeprrafopredeter"/>
    <w:uiPriority w:val="99"/>
    <w:semiHidden/>
    <w:unhideWhenUsed/>
    <w:rsid w:val="008C4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712017">
      <w:bodyDiv w:val="1"/>
      <w:marLeft w:val="0"/>
      <w:marRight w:val="0"/>
      <w:marTop w:val="0"/>
      <w:marBottom w:val="0"/>
      <w:divBdr>
        <w:top w:val="none" w:sz="0" w:space="0" w:color="auto"/>
        <w:left w:val="none" w:sz="0" w:space="0" w:color="auto"/>
        <w:bottom w:val="none" w:sz="0" w:space="0" w:color="auto"/>
        <w:right w:val="none" w:sz="0" w:space="0" w:color="auto"/>
      </w:divBdr>
    </w:div>
    <w:div w:id="946932678">
      <w:bodyDiv w:val="1"/>
      <w:marLeft w:val="0"/>
      <w:marRight w:val="0"/>
      <w:marTop w:val="0"/>
      <w:marBottom w:val="0"/>
      <w:divBdr>
        <w:top w:val="none" w:sz="0" w:space="0" w:color="auto"/>
        <w:left w:val="none" w:sz="0" w:space="0" w:color="auto"/>
        <w:bottom w:val="none" w:sz="0" w:space="0" w:color="auto"/>
        <w:right w:val="none" w:sz="0" w:space="0" w:color="auto"/>
      </w:divBdr>
    </w:div>
    <w:div w:id="1195734124">
      <w:bodyDiv w:val="1"/>
      <w:marLeft w:val="0"/>
      <w:marRight w:val="0"/>
      <w:marTop w:val="0"/>
      <w:marBottom w:val="0"/>
      <w:divBdr>
        <w:top w:val="none" w:sz="0" w:space="0" w:color="auto"/>
        <w:left w:val="none" w:sz="0" w:space="0" w:color="auto"/>
        <w:bottom w:val="none" w:sz="0" w:space="0" w:color="auto"/>
        <w:right w:val="none" w:sz="0" w:space="0" w:color="auto"/>
      </w:divBdr>
    </w:div>
    <w:div w:id="1261985537">
      <w:bodyDiv w:val="1"/>
      <w:marLeft w:val="0"/>
      <w:marRight w:val="0"/>
      <w:marTop w:val="0"/>
      <w:marBottom w:val="0"/>
      <w:divBdr>
        <w:top w:val="none" w:sz="0" w:space="0" w:color="auto"/>
        <w:left w:val="none" w:sz="0" w:space="0" w:color="auto"/>
        <w:bottom w:val="none" w:sz="0" w:space="0" w:color="auto"/>
        <w:right w:val="none" w:sz="0" w:space="0" w:color="auto"/>
      </w:divBdr>
    </w:div>
    <w:div w:id="1319070144">
      <w:bodyDiv w:val="1"/>
      <w:marLeft w:val="0"/>
      <w:marRight w:val="0"/>
      <w:marTop w:val="0"/>
      <w:marBottom w:val="0"/>
      <w:divBdr>
        <w:top w:val="none" w:sz="0" w:space="0" w:color="auto"/>
        <w:left w:val="none" w:sz="0" w:space="0" w:color="auto"/>
        <w:bottom w:val="none" w:sz="0" w:space="0" w:color="auto"/>
        <w:right w:val="none" w:sz="0" w:space="0" w:color="auto"/>
      </w:divBdr>
    </w:div>
    <w:div w:id="1710832734">
      <w:bodyDiv w:val="1"/>
      <w:marLeft w:val="0"/>
      <w:marRight w:val="0"/>
      <w:marTop w:val="0"/>
      <w:marBottom w:val="0"/>
      <w:divBdr>
        <w:top w:val="none" w:sz="0" w:space="0" w:color="auto"/>
        <w:left w:val="none" w:sz="0" w:space="0" w:color="auto"/>
        <w:bottom w:val="none" w:sz="0" w:space="0" w:color="auto"/>
        <w:right w:val="none" w:sz="0" w:space="0" w:color="auto"/>
      </w:divBdr>
    </w:div>
    <w:div w:id="1771849496">
      <w:bodyDiv w:val="1"/>
      <w:marLeft w:val="0"/>
      <w:marRight w:val="0"/>
      <w:marTop w:val="0"/>
      <w:marBottom w:val="0"/>
      <w:divBdr>
        <w:top w:val="none" w:sz="0" w:space="0" w:color="auto"/>
        <w:left w:val="none" w:sz="0" w:space="0" w:color="auto"/>
        <w:bottom w:val="none" w:sz="0" w:space="0" w:color="auto"/>
        <w:right w:val="none" w:sz="0" w:space="0" w:color="auto"/>
      </w:divBdr>
    </w:div>
    <w:div w:id="20763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tif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tiff"/><Relationship Id="rId23" Type="http://schemas.openxmlformats.org/officeDocument/2006/relationships/fontTable" Target="fontTable.xml"/><Relationship Id="rId10" Type="http://schemas.openxmlformats.org/officeDocument/2006/relationships/image" Target="media/image3.tif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phet.colorado.edu/sims/html/graphing-slope-intercept/latest/graphing-slope-intercept_es.html" TargetMode="External"/><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BA34-CA1C-4438-B344-A9D25A4B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1742</Words>
  <Characters>9584</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Baeza Rojas</dc:creator>
  <cp:lastModifiedBy>Alexis Patricio Pardo Ortega</cp:lastModifiedBy>
  <cp:revision>18</cp:revision>
  <dcterms:created xsi:type="dcterms:W3CDTF">2019-08-21T19:38:00Z</dcterms:created>
  <dcterms:modified xsi:type="dcterms:W3CDTF">2020-02-11T14:03:00Z</dcterms:modified>
</cp:coreProperties>
</file>