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6ACBB4" w14:textId="77777777" w:rsidR="00AA77F5" w:rsidRDefault="00AA77F5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</w:p>
    <w:p w14:paraId="1115AF4E" w14:textId="77777777" w:rsidR="00AF51CA" w:rsidRPr="00CC34CE" w:rsidRDefault="00F602E8" w:rsidP="00AF51CA">
      <w:pPr>
        <w:spacing w:after="0" w:line="240" w:lineRule="auto"/>
        <w:jc w:val="center"/>
        <w:rPr>
          <w:rFonts w:ascii="Arial" w:hAnsi="Arial" w:cs="Arial"/>
          <w:b/>
          <w:bCs/>
          <w:color w:val="D557AF"/>
          <w:spacing w:val="30"/>
          <w:sz w:val="28"/>
          <w:szCs w:val="28"/>
        </w:rPr>
      </w:pPr>
      <w:r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 xml:space="preserve">GUÍA DEL </w:t>
      </w:r>
      <w:r w:rsidR="00AF51CA" w:rsidRPr="00CC34CE">
        <w:rPr>
          <w:rFonts w:ascii="Arial" w:hAnsi="Arial" w:cs="Arial"/>
          <w:b/>
          <w:bCs/>
          <w:color w:val="D557AF"/>
          <w:spacing w:val="30"/>
          <w:sz w:val="28"/>
          <w:szCs w:val="28"/>
        </w:rPr>
        <w:t>ESTUDIANTE</w:t>
      </w:r>
    </w:p>
    <w:p w14:paraId="07F30101" w14:textId="77777777" w:rsidR="00313EC5" w:rsidRPr="00176A66" w:rsidRDefault="004D65E5" w:rsidP="00A4506F">
      <w:pPr>
        <w:shd w:val="clear" w:color="auto" w:fill="FFFFFF"/>
        <w:spacing w:before="150" w:after="300" w:line="240" w:lineRule="auto"/>
        <w:jc w:val="center"/>
        <w:outlineLvl w:val="0"/>
        <w:rPr>
          <w:rFonts w:ascii="Arial" w:hAnsi="Arial" w:cs="Arial"/>
          <w:b/>
          <w:color w:val="4D4D4D"/>
          <w:kern w:val="36"/>
          <w:sz w:val="32"/>
          <w:szCs w:val="32"/>
          <w:lang w:val="es-ES_tradnl"/>
        </w:rPr>
      </w:pPr>
      <w:r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Transversales </w:t>
      </w:r>
      <w:r w:rsidR="00A8366E">
        <w:rPr>
          <w:rFonts w:ascii="Arial" w:hAnsi="Arial" w:cs="Arial"/>
          <w:b/>
          <w:color w:val="404040" w:themeColor="text1" w:themeTint="BF"/>
          <w:sz w:val="28"/>
          <w:szCs w:val="28"/>
        </w:rPr>
        <w:t xml:space="preserve">medias del </w:t>
      </w:r>
      <w:r w:rsidR="00F602E8">
        <w:rPr>
          <w:rFonts w:ascii="Arial" w:hAnsi="Arial" w:cs="Arial"/>
          <w:b/>
          <w:color w:val="404040" w:themeColor="text1" w:themeTint="BF"/>
          <w:sz w:val="28"/>
          <w:szCs w:val="28"/>
        </w:rPr>
        <w:t>triángulo</w:t>
      </w:r>
    </w:p>
    <w:p w14:paraId="107A49A6" w14:textId="77777777" w:rsidR="00AF51CA" w:rsidRPr="00663713" w:rsidRDefault="00AF51CA" w:rsidP="00F5195A">
      <w:pPr>
        <w:pBdr>
          <w:bottom w:val="single" w:sz="4" w:space="1" w:color="D558AF"/>
        </w:pBdr>
        <w:spacing w:after="0" w:line="240" w:lineRule="auto"/>
        <w:ind w:right="1608"/>
        <w:rPr>
          <w:rFonts w:ascii="Arial" w:hAnsi="Arial" w:cs="Arial"/>
          <w:b/>
          <w:color w:val="404040" w:themeColor="text1" w:themeTint="BF"/>
          <w:sz w:val="28"/>
          <w:szCs w:val="28"/>
          <w:lang w:val="es-ES_tradnl"/>
        </w:rPr>
      </w:pPr>
    </w:p>
    <w:p w14:paraId="3E682751" w14:textId="77777777" w:rsidR="00AF51CA" w:rsidRPr="00482DFD" w:rsidRDefault="00AF51CA" w:rsidP="00AF51CA">
      <w:pPr>
        <w:spacing w:after="0"/>
        <w:rPr>
          <w:rFonts w:ascii="Arial" w:hAnsi="Arial" w:cs="Arial"/>
          <w:lang w:val="es-ES"/>
        </w:rPr>
      </w:pPr>
    </w:p>
    <w:p w14:paraId="3CB9293D" w14:textId="77777777" w:rsidR="00AF51CA" w:rsidRDefault="00AF51CA" w:rsidP="00AF51CA">
      <w:pPr>
        <w:spacing w:after="0"/>
        <w:rPr>
          <w:rFonts w:ascii="Arial" w:hAnsi="Arial" w:cs="Arial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Palabras clave</w:t>
      </w:r>
    </w:p>
    <w:p w14:paraId="0943E855" w14:textId="77777777" w:rsidR="007C1A51" w:rsidRPr="00592451" w:rsidRDefault="007C1A51" w:rsidP="007C1A51">
      <w:bookmarkStart w:id="0" w:name="_Hlk15468705"/>
      <w:r w:rsidRPr="00C66FD1">
        <w:t>Construcciones</w:t>
      </w:r>
      <w:r>
        <w:t xml:space="preserve"> geométricas, Geometría dinámica, Procesadores geométricos, GeoGebra, Punto medio de un trazo, Transversales medias, Transversales de Gravedad, Centroide, Centro de Gravedad, Conjeturas, Demostración, Teorema. </w:t>
      </w:r>
    </w:p>
    <w:bookmarkEnd w:id="0"/>
    <w:p w14:paraId="2E3EBED8" w14:textId="77777777" w:rsidR="00AF51CA" w:rsidRPr="00A5772A" w:rsidRDefault="00AF51CA" w:rsidP="00AF51C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5772A">
        <w:rPr>
          <w:rFonts w:ascii="Arial" w:hAnsi="Arial" w:cs="Arial"/>
          <w:b/>
          <w:color w:val="D557AF"/>
          <w:sz w:val="30"/>
          <w:szCs w:val="30"/>
        </w:rPr>
        <w:t>Preguntas de inicio</w:t>
      </w:r>
    </w:p>
    <w:p w14:paraId="382C3791" w14:textId="77777777" w:rsidR="00AF51CA" w:rsidRDefault="00AF51CA" w:rsidP="00AF51CA">
      <w:pPr>
        <w:pStyle w:val="Prrafodelista"/>
        <w:spacing w:after="0"/>
        <w:ind w:left="0"/>
        <w:rPr>
          <w:rFonts w:ascii="Arial" w:hAnsi="Arial" w:cs="Arial"/>
          <w:lang w:val="es-ES"/>
        </w:rPr>
      </w:pPr>
    </w:p>
    <w:p w14:paraId="135C7A03" w14:textId="77777777" w:rsidR="00144775" w:rsidRDefault="00B54D63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 xml:space="preserve">¿Qué son y cómo se trazan las </w:t>
      </w:r>
      <w:r w:rsidR="00B53937">
        <w:rPr>
          <w:lang w:val="es-ES"/>
        </w:rPr>
        <w:t xml:space="preserve">transversales </w:t>
      </w:r>
      <w:r w:rsidR="00876637">
        <w:rPr>
          <w:lang w:val="es-ES"/>
        </w:rPr>
        <w:t xml:space="preserve">medias o de </w:t>
      </w:r>
      <w:r w:rsidR="00B53937">
        <w:rPr>
          <w:lang w:val="es-ES"/>
        </w:rPr>
        <w:t xml:space="preserve">gravedad de un </w:t>
      </w:r>
      <w:r>
        <w:rPr>
          <w:lang w:val="es-ES"/>
        </w:rPr>
        <w:t>triángulo?</w:t>
      </w:r>
    </w:p>
    <w:p w14:paraId="5DC191BD" w14:textId="77777777" w:rsidR="00DD18EE" w:rsidRDefault="00D47BB9" w:rsidP="0031713D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</w:t>
      </w:r>
      <w:r w:rsidR="00BF1CFA">
        <w:rPr>
          <w:lang w:val="es-ES"/>
        </w:rPr>
        <w:t xml:space="preserve">Qué es y cómo </w:t>
      </w:r>
      <w:r>
        <w:rPr>
          <w:lang w:val="es-ES"/>
        </w:rPr>
        <w:t xml:space="preserve">se determina el </w:t>
      </w:r>
      <w:r w:rsidR="00B4001A">
        <w:rPr>
          <w:lang w:val="es-ES"/>
        </w:rPr>
        <w:t xml:space="preserve">centroide o </w:t>
      </w:r>
      <w:r>
        <w:rPr>
          <w:lang w:val="es-ES"/>
        </w:rPr>
        <w:t>centro de gravedad de un triángulo?</w:t>
      </w:r>
    </w:p>
    <w:p w14:paraId="6600F8E4" w14:textId="77777777" w:rsidR="0031713D" w:rsidRPr="0031713D" w:rsidRDefault="0031713D" w:rsidP="0031713D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</w:t>
      </w:r>
      <w:r w:rsidR="00C93AB2">
        <w:rPr>
          <w:lang w:val="es-ES"/>
        </w:rPr>
        <w:t>Cómo se puede verificar que un punto es centro de gravedad</w:t>
      </w:r>
      <w:r w:rsidR="00FD29C8">
        <w:rPr>
          <w:lang w:val="es-ES"/>
        </w:rPr>
        <w:t xml:space="preserve"> de un objeto</w:t>
      </w:r>
      <w:r w:rsidR="00C93AB2">
        <w:rPr>
          <w:lang w:val="es-ES"/>
        </w:rPr>
        <w:t>?</w:t>
      </w:r>
    </w:p>
    <w:p w14:paraId="4E593EFC" w14:textId="77777777" w:rsidR="00CD6EC9" w:rsidRDefault="00752F4E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</w:t>
      </w:r>
      <w:r w:rsidR="00C91875">
        <w:rPr>
          <w:lang w:val="es-ES"/>
        </w:rPr>
        <w:t xml:space="preserve">A qué distancia se encuentra el centro de gravedad </w:t>
      </w:r>
      <w:r w:rsidR="00D47BB9">
        <w:rPr>
          <w:lang w:val="es-ES"/>
        </w:rPr>
        <w:t xml:space="preserve">de </w:t>
      </w:r>
      <w:r w:rsidR="00C91875">
        <w:rPr>
          <w:lang w:val="es-ES"/>
        </w:rPr>
        <w:t>los vértices de</w:t>
      </w:r>
      <w:r w:rsidR="00C04863">
        <w:rPr>
          <w:lang w:val="es-ES"/>
        </w:rPr>
        <w:t>l</w:t>
      </w:r>
      <w:r w:rsidR="00C91875">
        <w:rPr>
          <w:lang w:val="es-ES"/>
        </w:rPr>
        <w:t xml:space="preserve"> triángulo</w:t>
      </w:r>
      <w:r>
        <w:rPr>
          <w:lang w:val="es-ES"/>
        </w:rPr>
        <w:t xml:space="preserve">? </w:t>
      </w:r>
    </w:p>
    <w:p w14:paraId="50D22290" w14:textId="77777777" w:rsidR="00B62A98" w:rsidRDefault="00B62A98" w:rsidP="00B44130">
      <w:pPr>
        <w:pStyle w:val="Prrafodelista"/>
        <w:numPr>
          <w:ilvl w:val="0"/>
          <w:numId w:val="6"/>
        </w:numPr>
        <w:rPr>
          <w:lang w:val="es-ES"/>
        </w:rPr>
      </w:pPr>
      <w:r>
        <w:rPr>
          <w:lang w:val="es-ES"/>
        </w:rPr>
        <w:t>¿Qué significa demostrar un teorema?</w:t>
      </w:r>
    </w:p>
    <w:p w14:paraId="2884C010" w14:textId="77777777" w:rsidR="009C6902" w:rsidRPr="00B355C4" w:rsidRDefault="009C6902" w:rsidP="00B355C4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B355C4">
        <w:rPr>
          <w:rFonts w:ascii="Arial" w:hAnsi="Arial" w:cs="Arial"/>
          <w:b/>
          <w:color w:val="D557AF"/>
          <w:sz w:val="30"/>
          <w:szCs w:val="30"/>
        </w:rPr>
        <w:t xml:space="preserve">Presentación </w:t>
      </w:r>
    </w:p>
    <w:p w14:paraId="07C8DFD0" w14:textId="77777777" w:rsidR="00491D87" w:rsidRDefault="00491D87" w:rsidP="00320E81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p w14:paraId="403ED24E" w14:textId="77777777" w:rsidR="00BE5216" w:rsidRDefault="00BE5216" w:rsidP="004D7CA9">
      <w:pPr>
        <w:spacing w:after="0"/>
        <w:jc w:val="both"/>
        <w:rPr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58752" behindDoc="0" locked="0" layoutInCell="1" allowOverlap="1" wp14:anchorId="47CB9A34" wp14:editId="68E79408">
            <wp:simplePos x="0" y="0"/>
            <wp:positionH relativeFrom="column">
              <wp:posOffset>3439160</wp:posOffset>
            </wp:positionH>
            <wp:positionV relativeFrom="paragraph">
              <wp:posOffset>981075</wp:posOffset>
            </wp:positionV>
            <wp:extent cx="1384300" cy="100012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1D87" w:rsidRPr="00491D87">
        <w:rPr>
          <w:lang w:val="es-ES"/>
        </w:rPr>
        <w:t xml:space="preserve">Trabajaremos las transversales medias de un </w:t>
      </w:r>
      <w:proofErr w:type="spellStart"/>
      <w:proofErr w:type="gramStart"/>
      <w:r w:rsidR="00491D87" w:rsidRPr="00491D87">
        <w:rPr>
          <w:lang w:val="es-ES"/>
        </w:rPr>
        <w:t>triángulo.</w:t>
      </w:r>
      <w:r w:rsidR="0058157E" w:rsidRPr="0058157E">
        <w:rPr>
          <w:lang w:val="es-ES"/>
        </w:rPr>
        <w:t>¿</w:t>
      </w:r>
      <w:proofErr w:type="gramEnd"/>
      <w:r w:rsidR="0058157E">
        <w:rPr>
          <w:lang w:val="es-ES"/>
        </w:rPr>
        <w:t>Qué</w:t>
      </w:r>
      <w:proofErr w:type="spellEnd"/>
      <w:r w:rsidR="0058157E">
        <w:rPr>
          <w:lang w:val="es-ES"/>
        </w:rPr>
        <w:t xml:space="preserve"> son?, ¿Cómo se construyen? ¿Qué propiedades tienen? Y </w:t>
      </w:r>
      <w:r w:rsidR="00444B40">
        <w:rPr>
          <w:lang w:val="es-ES"/>
        </w:rPr>
        <w:t xml:space="preserve">¿Cuál es la razón por la que se las estudia? </w:t>
      </w:r>
      <w:r w:rsidR="00EB331B">
        <w:rPr>
          <w:lang w:val="es-ES"/>
        </w:rPr>
        <w:t xml:space="preserve">Junto con las alturas, simetrales y bisectrices interiores, las transversales medias, también llamadas transversales de gravedad, son elementos secundarios del triángulo que </w:t>
      </w:r>
      <w:r w:rsidR="00147C48">
        <w:rPr>
          <w:lang w:val="es-ES"/>
        </w:rPr>
        <w:t>tienen importancia al aplicar los triángulos, sea en la propia matemática, en la arquitectura, el diseño u otras áreas en las que esta</w:t>
      </w:r>
      <w:r w:rsidR="005E11CE">
        <w:rPr>
          <w:lang w:val="es-ES"/>
        </w:rPr>
        <w:t xml:space="preserve">s figuras sean de interés. Una transversal media es el segmento que une un vértice del triángulo con el punto medio del lado opuesto a ese </w:t>
      </w:r>
    </w:p>
    <w:p w14:paraId="4516C677" w14:textId="77777777" w:rsidR="00785E4B" w:rsidRDefault="005E11CE" w:rsidP="004D7CA9">
      <w:pPr>
        <w:spacing w:after="0"/>
        <w:jc w:val="both"/>
        <w:rPr>
          <w:lang w:val="es-ES"/>
        </w:rPr>
      </w:pPr>
      <w:r>
        <w:rPr>
          <w:lang w:val="es-ES"/>
        </w:rPr>
        <w:t xml:space="preserve">vértice. </w:t>
      </w:r>
      <w:r w:rsidR="00785E4B">
        <w:rPr>
          <w:lang w:val="es-ES"/>
        </w:rPr>
        <w:t xml:space="preserve">En el triángulo ABC, en la figura, AD y BE son transversales medias. </w:t>
      </w:r>
    </w:p>
    <w:p w14:paraId="15C88BB0" w14:textId="77777777" w:rsidR="00E432EF" w:rsidRDefault="00785E4B" w:rsidP="004D7CA9">
      <w:pPr>
        <w:spacing w:after="0"/>
        <w:jc w:val="both"/>
        <w:rPr>
          <w:lang w:val="es-ES"/>
        </w:rPr>
      </w:pPr>
      <w:r>
        <w:rPr>
          <w:lang w:val="es-ES"/>
        </w:rPr>
        <w:t xml:space="preserve">Para trazarlas se determina el punto medio </w:t>
      </w:r>
      <w:r w:rsidR="00E432EF">
        <w:rPr>
          <w:lang w:val="es-ES"/>
        </w:rPr>
        <w:t xml:space="preserve">y se lo une con el vértice opuesto. </w:t>
      </w:r>
    </w:p>
    <w:p w14:paraId="49A3AB37" w14:textId="77777777" w:rsidR="00EB4D89" w:rsidRDefault="00E432EF" w:rsidP="004D7CA9">
      <w:pPr>
        <w:spacing w:after="0"/>
        <w:jc w:val="both"/>
        <w:rPr>
          <w:lang w:val="es-ES"/>
        </w:rPr>
      </w:pPr>
      <w:r>
        <w:rPr>
          <w:lang w:val="es-ES"/>
        </w:rPr>
        <w:t xml:space="preserve">En esta oportunidad estudiaremos un teorema que dice </w:t>
      </w:r>
      <w:r w:rsidR="00EB4D89">
        <w:rPr>
          <w:lang w:val="es-ES"/>
        </w:rPr>
        <w:t>que,</w:t>
      </w:r>
      <w:r>
        <w:rPr>
          <w:lang w:val="es-ES"/>
        </w:rPr>
        <w:t xml:space="preserve"> en un triángulo, las tres transversales media se cortan en un punto. </w:t>
      </w:r>
    </w:p>
    <w:p w14:paraId="26EC3360" w14:textId="77777777" w:rsidR="00EB4D89" w:rsidRDefault="00EB4D89" w:rsidP="00320E81">
      <w:pPr>
        <w:spacing w:after="0"/>
        <w:rPr>
          <w:lang w:val="es-ES"/>
        </w:rPr>
      </w:pPr>
    </w:p>
    <w:p w14:paraId="4E7BADE9" w14:textId="77777777" w:rsidR="00EB4D89" w:rsidRDefault="00EB4D89" w:rsidP="00320E81">
      <w:pPr>
        <w:spacing w:after="0"/>
        <w:rPr>
          <w:lang w:val="es-ES"/>
        </w:rPr>
      </w:pPr>
      <w:r>
        <w:rPr>
          <w:lang w:val="es-ES"/>
        </w:rPr>
        <w:t xml:space="preserve">Ese punto suele designarse por G, </w:t>
      </w:r>
      <w:r w:rsidR="00F420EC">
        <w:rPr>
          <w:lang w:val="es-ES"/>
        </w:rPr>
        <w:t xml:space="preserve">debido </w:t>
      </w:r>
      <w:r w:rsidR="00CE45E7">
        <w:rPr>
          <w:lang w:val="es-ES"/>
        </w:rPr>
        <w:t>que,</w:t>
      </w:r>
      <w:r w:rsidR="00F420EC">
        <w:rPr>
          <w:lang w:val="es-ES"/>
        </w:rPr>
        <w:t xml:space="preserve"> si el triángulo fuese un objeto </w:t>
      </w:r>
      <w:r w:rsidR="00CE45E7">
        <w:rPr>
          <w:lang w:val="es-ES"/>
        </w:rPr>
        <w:t>material</w:t>
      </w:r>
      <w:r w:rsidR="00F420EC">
        <w:rPr>
          <w:lang w:val="es-ES"/>
        </w:rPr>
        <w:t xml:space="preserve">, como de cartón, madera o latón, al suspenderlo </w:t>
      </w:r>
      <w:r w:rsidR="00CE45E7">
        <w:rPr>
          <w:lang w:val="es-ES"/>
        </w:rPr>
        <w:t>por e</w:t>
      </w:r>
      <w:r w:rsidR="00F420EC">
        <w:rPr>
          <w:lang w:val="es-ES"/>
        </w:rPr>
        <w:t>se punto, el objeto qued</w:t>
      </w:r>
      <w:r w:rsidR="00CE45E7">
        <w:rPr>
          <w:lang w:val="es-ES"/>
        </w:rPr>
        <w:t>a</w:t>
      </w:r>
      <w:r w:rsidR="00F420EC">
        <w:rPr>
          <w:lang w:val="es-ES"/>
        </w:rPr>
        <w:t xml:space="preserve"> en equilibrio. En Física se llama </w:t>
      </w:r>
      <w:r w:rsidR="00F420EC" w:rsidRPr="00CE45E7">
        <w:rPr>
          <w:b/>
          <w:bCs/>
          <w:i/>
          <w:iCs/>
          <w:lang w:val="es-ES"/>
        </w:rPr>
        <w:t>centro de gravedad</w:t>
      </w:r>
      <w:r w:rsidR="00F420EC">
        <w:rPr>
          <w:lang w:val="es-ES"/>
        </w:rPr>
        <w:t xml:space="preserve">. </w:t>
      </w:r>
    </w:p>
    <w:p w14:paraId="79CB9AC8" w14:textId="77777777" w:rsidR="002E6984" w:rsidRPr="00491D87" w:rsidRDefault="002E6984" w:rsidP="00BE5216">
      <w:pPr>
        <w:spacing w:after="0" w:line="240" w:lineRule="auto"/>
        <w:rPr>
          <w:rFonts w:ascii="Arial" w:hAnsi="Arial" w:cs="Arial"/>
          <w:b/>
          <w:color w:val="D557AF"/>
          <w:sz w:val="30"/>
          <w:szCs w:val="30"/>
        </w:rPr>
      </w:pPr>
      <w:r w:rsidRPr="00491D87">
        <w:rPr>
          <w:rFonts w:ascii="Arial" w:hAnsi="Arial" w:cs="Arial"/>
          <w:b/>
          <w:color w:val="D557AF"/>
          <w:sz w:val="30"/>
          <w:szCs w:val="30"/>
        </w:rPr>
        <w:br w:type="page"/>
      </w:r>
    </w:p>
    <w:p w14:paraId="12FDF461" w14:textId="77777777" w:rsidR="007E7FD1" w:rsidRDefault="007E7FD1" w:rsidP="00AC642A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81"/>
        <w:gridCol w:w="5074"/>
      </w:tblGrid>
      <w:tr w:rsidR="00353478" w14:paraId="606FB27A" w14:textId="77777777" w:rsidTr="00160C41">
        <w:tc>
          <w:tcPr>
            <w:tcW w:w="4981" w:type="dxa"/>
          </w:tcPr>
          <w:p w14:paraId="3394DB52" w14:textId="77777777" w:rsidR="00F33FE3" w:rsidRDefault="00515D12" w:rsidP="00415DE6">
            <w:pPr>
              <w:jc w:val="center"/>
              <w:rPr>
                <w:noProof/>
              </w:rPr>
            </w:pPr>
            <w:r>
              <w:rPr>
                <w:lang w:val="es-ES"/>
              </w:rPr>
              <w:tab/>
            </w:r>
          </w:p>
          <w:p w14:paraId="70AEA776" w14:textId="77777777" w:rsidR="00863956" w:rsidRPr="00415DE6" w:rsidRDefault="00415DE6" w:rsidP="00415DE6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1726DA44" wp14:editId="489010A2">
                  <wp:extent cx="2129136" cy="1066800"/>
                  <wp:effectExtent l="0" t="0" r="0" b="0"/>
                  <wp:docPr id="7" name="Imagen 7" descr="C:\Users\Fidel Oteiza M\AppData\Local\Packages\Microsoft.Office.Desktop_8wekyb3d8bbwe\AC\INetCache\Content.MSO\9403E6A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Fidel Oteiza M\AppData\Local\Packages\Microsoft.Office.Desktop_8wekyb3d8bbwe\AC\INetCache\Content.MSO\9403E6A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98" cy="108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14:paraId="775B4F6D" w14:textId="77777777" w:rsidR="00102CD3" w:rsidRDefault="00102CD3" w:rsidP="00B4505A">
            <w:pPr>
              <w:tabs>
                <w:tab w:val="left" w:pos="1913"/>
              </w:tabs>
              <w:jc w:val="center"/>
              <w:rPr>
                <w:noProof/>
                <w:lang w:val="es-MX" w:eastAsia="es-MX"/>
              </w:rPr>
            </w:pPr>
          </w:p>
          <w:p w14:paraId="050308A7" w14:textId="77777777" w:rsidR="000414D2" w:rsidRDefault="00974DB2" w:rsidP="00F33FE3">
            <w:pPr>
              <w:tabs>
                <w:tab w:val="left" w:pos="1913"/>
              </w:tabs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59DAFDF4" wp14:editId="414D5115">
                  <wp:extent cx="1092200" cy="1169494"/>
                  <wp:effectExtent l="0" t="0" r="0" b="0"/>
                  <wp:docPr id="16" name="Imagen 16" descr="Resultado de imagen para centro de gravedad de un cuer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esultado de imagen para centro de gravedad de un cuer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801" cy="1180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478" w14:paraId="610336DC" w14:textId="77777777" w:rsidTr="00160C41">
        <w:tc>
          <w:tcPr>
            <w:tcW w:w="4981" w:type="dxa"/>
          </w:tcPr>
          <w:p w14:paraId="381EDAEC" w14:textId="77777777" w:rsidR="00102CD3" w:rsidRDefault="00102CD3" w:rsidP="00B4505A">
            <w:pPr>
              <w:jc w:val="center"/>
              <w:rPr>
                <w:noProof/>
                <w:lang w:val="es-MX" w:eastAsia="es-MX"/>
              </w:rPr>
            </w:pPr>
          </w:p>
          <w:p w14:paraId="12C15918" w14:textId="77777777" w:rsidR="000414D2" w:rsidRDefault="00171FCA" w:rsidP="00B4505A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E2C6B7E" wp14:editId="1924AAF3">
                  <wp:extent cx="2260600" cy="1831547"/>
                  <wp:effectExtent l="0" t="0" r="0" b="0"/>
                  <wp:docPr id="17" name="Imagen 17" descr="Resultado de imagen para centro de gravedad de un cuer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esultado de imagen para centro de gravedad de un cuer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39" cy="185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74" w:type="dxa"/>
          </w:tcPr>
          <w:p w14:paraId="1E839A87" w14:textId="77777777" w:rsidR="00102CD3" w:rsidRDefault="00102CD3" w:rsidP="00863956">
            <w:pPr>
              <w:jc w:val="center"/>
            </w:pPr>
          </w:p>
          <w:p w14:paraId="39CBF859" w14:textId="77777777" w:rsidR="00C455FE" w:rsidRDefault="00DA3827" w:rsidP="00DA3827">
            <w:pPr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2EBEEE84" wp14:editId="6DD1074E">
                  <wp:extent cx="2184400" cy="1638300"/>
                  <wp:effectExtent l="0" t="0" r="0" b="0"/>
                  <wp:docPr id="18" name="Imagen 18" descr="Resultado de imagen para centro de gravedad de un cuer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esultado de imagen para centro de gravedad de un cuer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7" cy="164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5C8F88" w14:textId="77777777" w:rsidR="00285A87" w:rsidRDefault="00285A87" w:rsidP="002608FF">
      <w:pPr>
        <w:spacing w:after="0" w:line="240" w:lineRule="auto"/>
        <w:jc w:val="center"/>
      </w:pPr>
    </w:p>
    <w:p w14:paraId="20FB26AE" w14:textId="77777777" w:rsidR="00446214" w:rsidRDefault="00446214">
      <w:pPr>
        <w:spacing w:after="0" w:line="240" w:lineRule="auto"/>
      </w:pPr>
    </w:p>
    <w:p w14:paraId="5E07A59E" w14:textId="77777777" w:rsidR="00A3373E" w:rsidRDefault="00A3373E" w:rsidP="003F3EE3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</w:p>
    <w:p w14:paraId="66699861" w14:textId="77777777" w:rsidR="00A15DF6" w:rsidRDefault="00A15DF6" w:rsidP="003F3EE3">
      <w:pPr>
        <w:spacing w:after="0"/>
        <w:rPr>
          <w:rFonts w:ascii="Arial" w:hAnsi="Arial" w:cs="Arial"/>
          <w:b/>
          <w:color w:val="D557AF"/>
          <w:sz w:val="30"/>
          <w:szCs w:val="30"/>
        </w:rPr>
      </w:pPr>
      <w:r w:rsidRPr="00A15DF6">
        <w:rPr>
          <w:rFonts w:ascii="Arial" w:hAnsi="Arial" w:cs="Arial"/>
          <w:b/>
          <w:color w:val="D557AF"/>
          <w:sz w:val="30"/>
          <w:szCs w:val="30"/>
        </w:rPr>
        <w:t xml:space="preserve">¡Comencemos! </w:t>
      </w:r>
    </w:p>
    <w:p w14:paraId="7C07B659" w14:textId="77777777" w:rsidR="000B0C62" w:rsidRDefault="000B0C62" w:rsidP="0005100B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p w14:paraId="4EEB70DD" w14:textId="00446610" w:rsidR="008A19EE" w:rsidRPr="003D43C2" w:rsidRDefault="000B0C62" w:rsidP="0005100B">
      <w:pPr>
        <w:spacing w:after="0"/>
        <w:rPr>
          <w:rFonts w:ascii="Arial" w:hAnsi="Arial" w:cs="Arial"/>
          <w:b/>
          <w:i/>
          <w:iCs/>
          <w:color w:val="D557AF"/>
        </w:rPr>
      </w:pPr>
      <w:r w:rsidRPr="003D43C2">
        <w:rPr>
          <w:rFonts w:ascii="Arial" w:hAnsi="Arial" w:cs="Arial"/>
          <w:b/>
          <w:i/>
          <w:iCs/>
          <w:color w:val="D557AF"/>
        </w:rPr>
        <w:t>(</w:t>
      </w:r>
      <w:r w:rsidR="00ED0A9F" w:rsidRPr="003D43C2">
        <w:rPr>
          <w:rFonts w:ascii="Arial" w:hAnsi="Arial" w:cs="Arial"/>
          <w:b/>
          <w:i/>
          <w:iCs/>
          <w:color w:val="D557AF"/>
        </w:rPr>
        <w:t xml:space="preserve">Si te interesa saber cómo encontrar, con regla y compás, el punto medio de un </w:t>
      </w:r>
      <w:r w:rsidR="008A19EE" w:rsidRPr="003D43C2">
        <w:rPr>
          <w:rFonts w:ascii="Arial" w:hAnsi="Arial" w:cs="Arial"/>
          <w:b/>
          <w:i/>
          <w:iCs/>
          <w:color w:val="D557AF"/>
        </w:rPr>
        <w:t>trazo</w:t>
      </w:r>
      <w:r w:rsidR="00DF724B">
        <w:rPr>
          <w:rFonts w:ascii="Arial" w:hAnsi="Arial" w:cs="Arial"/>
          <w:b/>
          <w:i/>
          <w:iCs/>
          <w:color w:val="D557AF"/>
        </w:rPr>
        <w:t xml:space="preserve"> </w:t>
      </w:r>
      <w:r w:rsidRPr="003D43C2">
        <w:rPr>
          <w:rFonts w:ascii="Arial" w:hAnsi="Arial" w:cs="Arial"/>
          <w:b/>
          <w:i/>
          <w:iCs/>
          <w:color w:val="D557AF"/>
        </w:rPr>
        <w:t>sigue las instrucciones en el ANEXO).</w:t>
      </w:r>
    </w:p>
    <w:p w14:paraId="3955A3EE" w14:textId="77777777" w:rsidR="008A19EE" w:rsidRDefault="008A19EE" w:rsidP="0005100B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p w14:paraId="257EAC8B" w14:textId="77777777" w:rsidR="0005100B" w:rsidRPr="00F1156F" w:rsidRDefault="0005100B" w:rsidP="0005100B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  <w:r>
        <w:rPr>
          <w:rFonts w:ascii="Arial" w:hAnsi="Arial" w:cs="Arial"/>
          <w:b/>
          <w:color w:val="D557AF"/>
          <w:sz w:val="28"/>
          <w:szCs w:val="28"/>
        </w:rPr>
        <w:t>A</w:t>
      </w:r>
      <w:r w:rsidRPr="00F1156F">
        <w:rPr>
          <w:rFonts w:ascii="Arial" w:hAnsi="Arial" w:cs="Arial"/>
          <w:b/>
          <w:color w:val="D557AF"/>
          <w:sz w:val="28"/>
          <w:szCs w:val="28"/>
        </w:rPr>
        <w:t>bre el software “Demuestra teorema transversales medias”</w:t>
      </w:r>
    </w:p>
    <w:p w14:paraId="07AE0420" w14:textId="77777777" w:rsidR="00F61E5B" w:rsidRDefault="00F61E5B" w:rsidP="001D5F9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p w14:paraId="39E0F8DF" w14:textId="77777777" w:rsidR="00F61E5B" w:rsidRDefault="005D0075" w:rsidP="001D5F95">
      <w:pPr>
        <w:spacing w:after="0"/>
        <w:rPr>
          <w:rFonts w:ascii="Arial" w:hAnsi="Arial" w:cs="Arial"/>
          <w:b/>
          <w:i/>
          <w:iCs/>
          <w:color w:val="D557AF"/>
          <w:sz w:val="24"/>
          <w:szCs w:val="24"/>
        </w:rPr>
      </w:pPr>
      <w:r w:rsidRPr="003A317F">
        <w:rPr>
          <w:rFonts w:ascii="Arial" w:hAnsi="Arial" w:cs="Arial"/>
          <w:b/>
          <w:i/>
          <w:iCs/>
          <w:color w:val="D557AF"/>
          <w:sz w:val="24"/>
          <w:szCs w:val="24"/>
        </w:rPr>
        <w:t xml:space="preserve">Usa el deslizador para explorar la figura. Si lo deseas, puedes usar el deslizador para </w:t>
      </w:r>
      <w:r w:rsidR="003A317F" w:rsidRPr="003A317F">
        <w:rPr>
          <w:rFonts w:ascii="Arial" w:hAnsi="Arial" w:cs="Arial"/>
          <w:b/>
          <w:i/>
          <w:iCs/>
          <w:color w:val="D557AF"/>
          <w:sz w:val="24"/>
          <w:szCs w:val="24"/>
        </w:rPr>
        <w:t xml:space="preserve">tener, en el software, la misma imagen que usamos en cada paso de la demostración, a continuación. </w:t>
      </w:r>
    </w:p>
    <w:p w14:paraId="06B8542A" w14:textId="77777777" w:rsidR="008B7DBC" w:rsidRDefault="008B7DBC" w:rsidP="001D5F95">
      <w:pPr>
        <w:spacing w:after="0"/>
        <w:rPr>
          <w:rFonts w:ascii="Arial" w:hAnsi="Arial" w:cs="Arial"/>
          <w:b/>
          <w:i/>
          <w:iCs/>
          <w:color w:val="D557AF"/>
          <w:sz w:val="24"/>
          <w:szCs w:val="24"/>
        </w:rPr>
      </w:pPr>
    </w:p>
    <w:p w14:paraId="688177DE" w14:textId="77777777" w:rsidR="000B0874" w:rsidRDefault="008B7DBC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  <w:r>
        <w:rPr>
          <w:rFonts w:ascii="Arial" w:hAnsi="Arial" w:cs="Arial"/>
          <w:b/>
          <w:color w:val="D557AF"/>
          <w:sz w:val="24"/>
          <w:szCs w:val="24"/>
        </w:rPr>
        <w:t xml:space="preserve">Antes de seguir experimenta con el software, </w:t>
      </w:r>
      <w:r w:rsidR="00A41310">
        <w:rPr>
          <w:rFonts w:ascii="Arial" w:hAnsi="Arial" w:cs="Arial"/>
          <w:b/>
          <w:color w:val="D557AF"/>
          <w:sz w:val="24"/>
          <w:szCs w:val="24"/>
        </w:rPr>
        <w:t xml:space="preserve">¿qué hace? Observa la rotación de dos triángulos, </w:t>
      </w:r>
      <w:r w:rsidR="00DD396F">
        <w:rPr>
          <w:rFonts w:ascii="Arial" w:hAnsi="Arial" w:cs="Arial"/>
          <w:b/>
          <w:color w:val="D557AF"/>
          <w:sz w:val="24"/>
          <w:szCs w:val="24"/>
        </w:rPr>
        <w:t>¿</w:t>
      </w:r>
      <w:r w:rsidR="00A41310">
        <w:rPr>
          <w:rFonts w:ascii="Arial" w:hAnsi="Arial" w:cs="Arial"/>
          <w:b/>
          <w:color w:val="D557AF"/>
          <w:sz w:val="24"/>
          <w:szCs w:val="24"/>
        </w:rPr>
        <w:t>qué relaciones puedes determinar</w:t>
      </w:r>
      <w:r w:rsidR="00DD396F">
        <w:rPr>
          <w:rFonts w:ascii="Arial" w:hAnsi="Arial" w:cs="Arial"/>
          <w:b/>
          <w:color w:val="D557AF"/>
          <w:sz w:val="24"/>
          <w:szCs w:val="24"/>
        </w:rPr>
        <w:t xml:space="preserve">?  Se generan líneas paralelas ¿cuáles? </w:t>
      </w:r>
    </w:p>
    <w:p w14:paraId="49E06AB8" w14:textId="77777777" w:rsidR="00A3373E" w:rsidRDefault="00A3373E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416B0456" w14:textId="77777777" w:rsidR="00A3373E" w:rsidRDefault="00A3373E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41923BDF" w14:textId="77777777" w:rsidR="000B0874" w:rsidRDefault="000B0874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0B0874" w14:paraId="53F39D85" w14:textId="77777777" w:rsidTr="000B0874">
        <w:tc>
          <w:tcPr>
            <w:tcW w:w="10205" w:type="dxa"/>
          </w:tcPr>
          <w:p w14:paraId="220FB1AE" w14:textId="77777777" w:rsidR="000B0874" w:rsidRDefault="000B0874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D557AF"/>
                <w:sz w:val="24"/>
                <w:szCs w:val="24"/>
              </w:rPr>
              <w:lastRenderedPageBreak/>
              <w:t>Líneas paralelas</w:t>
            </w:r>
            <w:r w:rsidR="00314916">
              <w:rPr>
                <w:rFonts w:ascii="Arial" w:hAnsi="Arial" w:cs="Arial"/>
                <w:b/>
                <w:color w:val="D557AF"/>
                <w:sz w:val="24"/>
                <w:szCs w:val="24"/>
              </w:rPr>
              <w:t xml:space="preserve">: </w:t>
            </w:r>
          </w:p>
          <w:p w14:paraId="4F20279E" w14:textId="77777777" w:rsidR="000B0874" w:rsidRDefault="000B0874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1F9CB636" w14:textId="77777777" w:rsidR="00A3373E" w:rsidRDefault="00A3373E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5A06F8FA" w14:textId="77777777" w:rsidR="007D286A" w:rsidRDefault="007D286A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588A73F9" w14:textId="77777777" w:rsidR="007D286A" w:rsidRDefault="007D286A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528FF98A" w14:textId="77777777" w:rsidR="00A3373E" w:rsidRDefault="00A3373E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7864F40D" w14:textId="77777777" w:rsidR="00A3373E" w:rsidRDefault="00A3373E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</w:tc>
      </w:tr>
    </w:tbl>
    <w:p w14:paraId="43EEC877" w14:textId="77777777" w:rsidR="00A3373E" w:rsidRDefault="00A3373E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3A8D4C35" w14:textId="77777777" w:rsidR="008B7DBC" w:rsidRDefault="00DD396F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  <w:r>
        <w:rPr>
          <w:rFonts w:ascii="Arial" w:hAnsi="Arial" w:cs="Arial"/>
          <w:b/>
          <w:color w:val="D557AF"/>
          <w:sz w:val="24"/>
          <w:szCs w:val="24"/>
        </w:rPr>
        <w:t xml:space="preserve">y </w:t>
      </w:r>
      <w:r w:rsidR="000B0874">
        <w:rPr>
          <w:rFonts w:ascii="Arial" w:hAnsi="Arial" w:cs="Arial"/>
          <w:b/>
          <w:color w:val="D557AF"/>
          <w:sz w:val="24"/>
          <w:szCs w:val="24"/>
        </w:rPr>
        <w:t>trazos congruentes, de igual longitud</w:t>
      </w:r>
      <w:r w:rsidR="00A3373E">
        <w:rPr>
          <w:rFonts w:ascii="Arial" w:hAnsi="Arial" w:cs="Arial"/>
          <w:b/>
          <w:color w:val="D557AF"/>
          <w:sz w:val="24"/>
          <w:szCs w:val="24"/>
        </w:rPr>
        <w:t>:</w:t>
      </w:r>
    </w:p>
    <w:p w14:paraId="59B151F6" w14:textId="77777777" w:rsidR="00A3373E" w:rsidRDefault="00A3373E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205"/>
      </w:tblGrid>
      <w:tr w:rsidR="000B0874" w14:paraId="040A9DF3" w14:textId="77777777" w:rsidTr="000B0874">
        <w:tc>
          <w:tcPr>
            <w:tcW w:w="10205" w:type="dxa"/>
          </w:tcPr>
          <w:p w14:paraId="02A239DD" w14:textId="77777777" w:rsidR="000B0874" w:rsidRDefault="000B0874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2492918D" w14:textId="77777777" w:rsidR="009E3A0C" w:rsidRDefault="00447D7D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D557AF"/>
                <w:sz w:val="24"/>
                <w:szCs w:val="24"/>
              </w:rPr>
              <w:t>Anota aquí trazos que piensas son de igual longitud</w:t>
            </w:r>
            <w:r w:rsidR="009E3A0C">
              <w:rPr>
                <w:rFonts w:ascii="Arial" w:hAnsi="Arial" w:cs="Arial"/>
                <w:b/>
                <w:color w:val="D557AF"/>
                <w:sz w:val="24"/>
                <w:szCs w:val="24"/>
              </w:rPr>
              <w:t>, esto es, congruentes</w:t>
            </w:r>
            <w:r w:rsidR="00C2659A">
              <w:rPr>
                <w:rFonts w:ascii="Arial" w:hAnsi="Arial" w:cs="Arial"/>
                <w:b/>
                <w:color w:val="D557AF"/>
                <w:sz w:val="24"/>
                <w:szCs w:val="24"/>
              </w:rPr>
              <w:t xml:space="preserve">. </w:t>
            </w:r>
          </w:p>
          <w:p w14:paraId="25E6A5E5" w14:textId="77777777" w:rsidR="009E3A0C" w:rsidRDefault="009E3A0C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1C76FA3E" w14:textId="77777777" w:rsidR="00447D7D" w:rsidRDefault="00447D7D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D557AF"/>
                <w:sz w:val="24"/>
                <w:szCs w:val="24"/>
              </w:rPr>
              <w:t xml:space="preserve">Por ejemplo, </w:t>
            </w:r>
            <w:r w:rsidR="000D6FA2">
              <w:rPr>
                <w:rFonts w:ascii="Arial" w:hAnsi="Arial" w:cs="Arial"/>
                <w:b/>
                <w:color w:val="D557AF"/>
                <w:sz w:val="24"/>
                <w:szCs w:val="24"/>
              </w:rPr>
              <w:t xml:space="preserve">AG´´ es congruente con </w:t>
            </w:r>
            <w:r w:rsidR="00314916">
              <w:rPr>
                <w:rFonts w:ascii="Arial" w:hAnsi="Arial" w:cs="Arial"/>
                <w:b/>
                <w:color w:val="D557AF"/>
                <w:sz w:val="24"/>
                <w:szCs w:val="24"/>
              </w:rPr>
              <w:t>CG, ¿por qué?</w:t>
            </w:r>
          </w:p>
          <w:p w14:paraId="1B6ACAE8" w14:textId="77777777" w:rsidR="00314916" w:rsidRDefault="00314916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6AF6EA77" w14:textId="77777777" w:rsidR="00314916" w:rsidRDefault="00314916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1D8DBC50" w14:textId="77777777" w:rsidR="007D286A" w:rsidRDefault="007D286A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617DFDE3" w14:textId="77777777" w:rsidR="007D286A" w:rsidRDefault="007D286A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3981C97A" w14:textId="77777777" w:rsidR="00314916" w:rsidRDefault="00314916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  <w:p w14:paraId="431B2942" w14:textId="77777777" w:rsidR="00314916" w:rsidRDefault="00314916" w:rsidP="001D5F95">
            <w:pPr>
              <w:spacing w:after="0"/>
              <w:rPr>
                <w:rFonts w:ascii="Arial" w:hAnsi="Arial" w:cs="Arial"/>
                <w:b/>
                <w:color w:val="D557AF"/>
                <w:sz w:val="24"/>
                <w:szCs w:val="24"/>
              </w:rPr>
            </w:pPr>
          </w:p>
        </w:tc>
      </w:tr>
    </w:tbl>
    <w:p w14:paraId="265A2601" w14:textId="77777777" w:rsidR="000B0874" w:rsidRDefault="000B0874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6B70CD13" w14:textId="77777777" w:rsidR="00D038A5" w:rsidRDefault="00D038A5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  <w:r>
        <w:rPr>
          <w:rFonts w:ascii="Arial" w:hAnsi="Arial" w:cs="Arial"/>
          <w:b/>
          <w:color w:val="D557AF"/>
          <w:sz w:val="24"/>
          <w:szCs w:val="24"/>
        </w:rPr>
        <w:t xml:space="preserve">A medida que avancemos, puedes </w:t>
      </w:r>
      <w:r w:rsidR="006416E5">
        <w:rPr>
          <w:rFonts w:ascii="Arial" w:hAnsi="Arial" w:cs="Arial"/>
          <w:b/>
          <w:color w:val="D557AF"/>
          <w:sz w:val="24"/>
          <w:szCs w:val="24"/>
        </w:rPr>
        <w:t>confirmar o refutar tus</w:t>
      </w:r>
      <w:r w:rsidR="0069633B">
        <w:rPr>
          <w:rFonts w:ascii="Arial" w:hAnsi="Arial" w:cs="Arial"/>
          <w:b/>
          <w:color w:val="D557AF"/>
          <w:sz w:val="24"/>
          <w:szCs w:val="24"/>
        </w:rPr>
        <w:t xml:space="preserve">, llamémoslas, </w:t>
      </w:r>
      <w:r w:rsidR="0069633B" w:rsidRPr="0069633B">
        <w:rPr>
          <w:rFonts w:ascii="Arial" w:hAnsi="Arial" w:cs="Arial"/>
          <w:b/>
          <w:i/>
          <w:iCs/>
          <w:color w:val="FF0000"/>
          <w:sz w:val="24"/>
          <w:szCs w:val="24"/>
        </w:rPr>
        <w:t>conjeturas</w:t>
      </w:r>
      <w:r w:rsidR="0069633B">
        <w:rPr>
          <w:rFonts w:ascii="Arial" w:hAnsi="Arial" w:cs="Arial"/>
          <w:b/>
          <w:color w:val="D557AF"/>
          <w:sz w:val="24"/>
          <w:szCs w:val="24"/>
        </w:rPr>
        <w:t xml:space="preserve">. </w:t>
      </w:r>
    </w:p>
    <w:p w14:paraId="61785480" w14:textId="77777777" w:rsidR="0069633B" w:rsidRDefault="0069633B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604EA36A" w14:textId="77777777" w:rsidR="006416E5" w:rsidRDefault="006416E5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43E00F72" w14:textId="77777777" w:rsidR="00B37126" w:rsidRDefault="00025289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  <w:r>
        <w:rPr>
          <w:rFonts w:ascii="Arial" w:hAnsi="Arial" w:cs="Arial"/>
          <w:b/>
          <w:color w:val="D557AF"/>
          <w:sz w:val="24"/>
          <w:szCs w:val="24"/>
        </w:rPr>
        <w:t>Conocimiento de geometría elemental útil para nuestro caso</w:t>
      </w:r>
    </w:p>
    <w:p w14:paraId="05BD5E83" w14:textId="77777777" w:rsidR="00BB054C" w:rsidRDefault="00BB054C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48"/>
        <w:gridCol w:w="4633"/>
      </w:tblGrid>
      <w:tr w:rsidR="00BB054C" w14:paraId="5A7A1A8D" w14:textId="77777777" w:rsidTr="00E00DC5">
        <w:trPr>
          <w:trHeight w:val="3973"/>
        </w:trPr>
        <w:tc>
          <w:tcPr>
            <w:tcW w:w="5648" w:type="dxa"/>
            <w:shd w:val="clear" w:color="auto" w:fill="D9D9D9" w:themeFill="background1" w:themeFillShade="D9"/>
          </w:tcPr>
          <w:p w14:paraId="4CDF6FC0" w14:textId="77777777" w:rsidR="00BB054C" w:rsidRDefault="00BB054C" w:rsidP="00E00DC5">
            <w:pPr>
              <w:spacing w:after="0" w:line="240" w:lineRule="auto"/>
              <w:jc w:val="center"/>
            </w:pPr>
          </w:p>
          <w:p w14:paraId="32CF0061" w14:textId="4C419169" w:rsidR="00BB054C" w:rsidRDefault="009F685D" w:rsidP="00E00DC5">
            <w:pPr>
              <w:spacing w:after="0" w:line="240" w:lineRule="auto"/>
              <w:jc w:val="center"/>
            </w:pPr>
            <w:r>
              <w:object w:dxaOrig="6240" w:dyaOrig="6100" w14:anchorId="3343CA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75pt;height:138.75pt" o:ole="">
                  <v:imagedata r:id="rId13" o:title=""/>
                </v:shape>
                <o:OLEObject Type="Embed" ProgID="PBrush" ShapeID="_x0000_i1025" DrawAspect="Content" ObjectID="_1642862296" r:id="rId14"/>
              </w:object>
            </w:r>
          </w:p>
        </w:tc>
        <w:tc>
          <w:tcPr>
            <w:tcW w:w="4633" w:type="dxa"/>
          </w:tcPr>
          <w:p w14:paraId="4A4E44BB" w14:textId="77777777" w:rsidR="00BB054C" w:rsidRDefault="00BB054C" w:rsidP="00E00DC5">
            <w:pPr>
              <w:spacing w:after="0" w:line="240" w:lineRule="auto"/>
            </w:pPr>
          </w:p>
          <w:p w14:paraId="37AF9C51" w14:textId="77777777" w:rsidR="00BB054C" w:rsidRDefault="00BB054C" w:rsidP="00E00DC5">
            <w:pPr>
              <w:spacing w:after="0" w:line="240" w:lineRule="auto"/>
            </w:pPr>
          </w:p>
          <w:p w14:paraId="670C95DB" w14:textId="77777777" w:rsidR="00BB054C" w:rsidRDefault="00BB054C" w:rsidP="00E00DC5">
            <w:pPr>
              <w:spacing w:after="0" w:line="240" w:lineRule="auto"/>
            </w:pPr>
          </w:p>
          <w:p w14:paraId="68DDE8DE" w14:textId="24FF2019" w:rsidR="00BB054C" w:rsidRPr="0008185D" w:rsidRDefault="0008185D" w:rsidP="00E00DC5">
            <w:pPr>
              <w:spacing w:after="0" w:line="240" w:lineRule="auto"/>
              <w:rPr>
                <w:i/>
                <w:iCs/>
              </w:rPr>
            </w:pPr>
            <w:r>
              <w:t>“</w:t>
            </w:r>
            <w:r w:rsidR="00C47266" w:rsidRPr="0008185D">
              <w:rPr>
                <w:i/>
                <w:iCs/>
              </w:rPr>
              <w:t xml:space="preserve">Al rotar </w:t>
            </w:r>
            <w:r w:rsidR="00EB7438">
              <w:rPr>
                <w:i/>
                <w:iCs/>
              </w:rPr>
              <w:t xml:space="preserve">un </w:t>
            </w:r>
            <w:r w:rsidR="00C47266" w:rsidRPr="0008185D">
              <w:rPr>
                <w:i/>
                <w:iCs/>
              </w:rPr>
              <w:t>polígono</w:t>
            </w:r>
            <w:r w:rsidR="00EB7438">
              <w:rPr>
                <w:i/>
                <w:iCs/>
              </w:rPr>
              <w:t xml:space="preserve"> en torno a un punto</w:t>
            </w:r>
            <w:r w:rsidR="00C47266" w:rsidRPr="0008185D">
              <w:rPr>
                <w:i/>
                <w:iCs/>
              </w:rPr>
              <w:t xml:space="preserve"> en </w:t>
            </w:r>
            <w:r w:rsidR="001B2201">
              <w:rPr>
                <w:i/>
                <w:iCs/>
              </w:rPr>
              <w:t xml:space="preserve">un ángulo de </w:t>
            </w:r>
            <w:r w:rsidR="00C47266" w:rsidRPr="0008185D">
              <w:rPr>
                <w:i/>
                <w:iCs/>
              </w:rPr>
              <w:t>180</w:t>
            </w:r>
            <w:r w:rsidR="00EB7438" w:rsidRPr="0008185D">
              <w:rPr>
                <w:i/>
                <w:iCs/>
              </w:rPr>
              <w:t>°</w:t>
            </w:r>
            <w:r w:rsidR="00EB7438">
              <w:rPr>
                <w:i/>
                <w:iCs/>
              </w:rPr>
              <w:t xml:space="preserve">, </w:t>
            </w:r>
            <w:r w:rsidR="006E17A7">
              <w:rPr>
                <w:i/>
                <w:iCs/>
              </w:rPr>
              <w:t>el polígono</w:t>
            </w:r>
            <w:r w:rsidR="006814F5">
              <w:rPr>
                <w:i/>
                <w:iCs/>
              </w:rPr>
              <w:t xml:space="preserve"> </w:t>
            </w:r>
            <w:r w:rsidR="00EB7438">
              <w:rPr>
                <w:i/>
                <w:iCs/>
              </w:rPr>
              <w:t>resultante</w:t>
            </w:r>
            <w:r w:rsidRPr="0008185D">
              <w:rPr>
                <w:i/>
                <w:iCs/>
              </w:rPr>
              <w:t xml:space="preserve"> tiene sus lados congruentes y paralelos con </w:t>
            </w:r>
            <w:r w:rsidR="006E17A7">
              <w:rPr>
                <w:i/>
                <w:iCs/>
              </w:rPr>
              <w:t>el inicia</w:t>
            </w:r>
            <w:r w:rsidRPr="0008185D">
              <w:rPr>
                <w:i/>
                <w:iCs/>
              </w:rPr>
              <w:t>l”.</w:t>
            </w:r>
          </w:p>
          <w:p w14:paraId="243B8596" w14:textId="77777777" w:rsidR="0008185D" w:rsidRDefault="0008185D" w:rsidP="00E00DC5">
            <w:pPr>
              <w:spacing w:after="0" w:line="240" w:lineRule="auto"/>
            </w:pPr>
          </w:p>
          <w:p w14:paraId="1A80856A" w14:textId="77777777" w:rsidR="0008185D" w:rsidRDefault="0008185D" w:rsidP="00E00DC5">
            <w:pPr>
              <w:spacing w:after="0" w:line="240" w:lineRule="auto"/>
            </w:pPr>
          </w:p>
          <w:p w14:paraId="4F8AF6A5" w14:textId="77777777" w:rsidR="00BB054C" w:rsidRDefault="00F15C28" w:rsidP="00E00DC5">
            <w:pPr>
              <w:spacing w:after="0" w:line="240" w:lineRule="auto"/>
            </w:pPr>
            <w:r>
              <w:t xml:space="preserve">Puedes abrir el software, </w:t>
            </w:r>
            <w:r w:rsidRPr="00E54F2C">
              <w:rPr>
                <w:b/>
              </w:rPr>
              <w:t>“Rota en 180°”</w:t>
            </w:r>
            <w:r>
              <w:t xml:space="preserve"> y experimentar con las rotaciones del triángulo ABC. El punto de </w:t>
            </w:r>
            <w:r w:rsidR="00660D27">
              <w:t xml:space="preserve">rotación es D. </w:t>
            </w:r>
          </w:p>
          <w:p w14:paraId="2124E831" w14:textId="77777777" w:rsidR="00660D27" w:rsidRDefault="00660D27" w:rsidP="00E00DC5">
            <w:pPr>
              <w:spacing w:after="0" w:line="240" w:lineRule="auto"/>
            </w:pPr>
          </w:p>
          <w:p w14:paraId="1FEC67E2" w14:textId="77777777" w:rsidR="00660D27" w:rsidRPr="008B345C" w:rsidRDefault="00660D27" w:rsidP="00E00DC5">
            <w:pPr>
              <w:spacing w:after="0" w:line="240" w:lineRule="auto"/>
              <w:rPr>
                <w:color w:val="FF0000"/>
              </w:rPr>
            </w:pPr>
          </w:p>
          <w:p w14:paraId="4B5A18E6" w14:textId="77777777" w:rsidR="00BB054C" w:rsidRPr="001E771C" w:rsidRDefault="001B2201" w:rsidP="00E00DC5">
            <w:pPr>
              <w:spacing w:after="0" w:line="240" w:lineRule="auto"/>
              <w:rPr>
                <w:b/>
              </w:rPr>
            </w:pPr>
            <w:r w:rsidRPr="001E771C">
              <w:rPr>
                <w:b/>
              </w:rPr>
              <w:t>L</w:t>
            </w:r>
            <w:r w:rsidR="008B345C" w:rsidRPr="001E771C">
              <w:rPr>
                <w:b/>
              </w:rPr>
              <w:t>a</w:t>
            </w:r>
            <w:r w:rsidRPr="001E771C">
              <w:rPr>
                <w:b/>
              </w:rPr>
              <w:t xml:space="preserve"> llamaremos “</w:t>
            </w:r>
            <w:r w:rsidRPr="004B5F3F">
              <w:rPr>
                <w:b/>
              </w:rPr>
              <w:t xml:space="preserve">Relación </w:t>
            </w:r>
            <w:r w:rsidR="0002202D" w:rsidRPr="004B5F3F">
              <w:rPr>
                <w:b/>
              </w:rPr>
              <w:t xml:space="preserve">previa </w:t>
            </w:r>
            <w:r w:rsidRPr="004B5F3F">
              <w:rPr>
                <w:b/>
              </w:rPr>
              <w:t>1</w:t>
            </w:r>
            <w:r w:rsidRPr="001E771C">
              <w:rPr>
                <w:b/>
              </w:rPr>
              <w:t xml:space="preserve">”. </w:t>
            </w:r>
          </w:p>
        </w:tc>
      </w:tr>
      <w:tr w:rsidR="00BB054C" w14:paraId="59A75B9A" w14:textId="77777777" w:rsidTr="00E00DC5">
        <w:trPr>
          <w:trHeight w:val="3973"/>
        </w:trPr>
        <w:tc>
          <w:tcPr>
            <w:tcW w:w="5648" w:type="dxa"/>
            <w:shd w:val="clear" w:color="auto" w:fill="D9D9D9" w:themeFill="background1" w:themeFillShade="D9"/>
          </w:tcPr>
          <w:p w14:paraId="19597BC0" w14:textId="77777777" w:rsidR="00BB054C" w:rsidRDefault="00BB054C" w:rsidP="00E00DC5">
            <w:pPr>
              <w:spacing w:after="0" w:line="240" w:lineRule="auto"/>
              <w:jc w:val="center"/>
            </w:pPr>
          </w:p>
          <w:p w14:paraId="18ED3724" w14:textId="77777777" w:rsidR="00BB054C" w:rsidRDefault="002934FC" w:rsidP="00E00DC5">
            <w:pPr>
              <w:spacing w:after="0" w:line="240" w:lineRule="auto"/>
              <w:jc w:val="center"/>
            </w:pPr>
            <w:r>
              <w:object w:dxaOrig="5870" w:dyaOrig="5150" w14:anchorId="60831A76">
                <v:shape id="_x0000_i1026" type="#_x0000_t75" style="width:166.5pt;height:147pt" o:ole="">
                  <v:imagedata r:id="rId15" o:title=""/>
                </v:shape>
                <o:OLEObject Type="Embed" ProgID="PBrush" ShapeID="_x0000_i1026" DrawAspect="Content" ObjectID="_1642862297" r:id="rId16"/>
              </w:object>
            </w:r>
          </w:p>
        </w:tc>
        <w:tc>
          <w:tcPr>
            <w:tcW w:w="4633" w:type="dxa"/>
          </w:tcPr>
          <w:p w14:paraId="5F691101" w14:textId="77777777" w:rsidR="00BB054C" w:rsidRDefault="00BB054C" w:rsidP="00E00DC5">
            <w:pPr>
              <w:spacing w:after="0" w:line="240" w:lineRule="auto"/>
            </w:pPr>
          </w:p>
          <w:p w14:paraId="5CBE44A7" w14:textId="77777777" w:rsidR="00BB054C" w:rsidRDefault="00BB054C" w:rsidP="00E00DC5">
            <w:pPr>
              <w:spacing w:after="0" w:line="240" w:lineRule="auto"/>
            </w:pPr>
          </w:p>
          <w:p w14:paraId="0A5CAD16" w14:textId="77777777" w:rsidR="00BB054C" w:rsidRDefault="00BB054C" w:rsidP="00E00DC5">
            <w:pPr>
              <w:spacing w:after="0" w:line="240" w:lineRule="auto"/>
            </w:pPr>
          </w:p>
          <w:p w14:paraId="2068E67B" w14:textId="77777777" w:rsidR="00BB054C" w:rsidRPr="009C0F34" w:rsidRDefault="009C0F34" w:rsidP="00E00DC5">
            <w:pPr>
              <w:spacing w:after="0" w:line="240" w:lineRule="auto"/>
              <w:rPr>
                <w:i/>
                <w:iCs/>
              </w:rPr>
            </w:pPr>
            <w:r w:rsidRPr="009C0F34">
              <w:rPr>
                <w:i/>
                <w:iCs/>
              </w:rPr>
              <w:t>“</w:t>
            </w:r>
            <w:r w:rsidR="008E46A7" w:rsidRPr="009C0F34">
              <w:rPr>
                <w:i/>
                <w:iCs/>
              </w:rPr>
              <w:t xml:space="preserve">Un cuadrilátero cuyos lados opuestos son </w:t>
            </w:r>
            <w:r w:rsidR="006B7922">
              <w:rPr>
                <w:i/>
                <w:iCs/>
              </w:rPr>
              <w:t xml:space="preserve">paralelos y </w:t>
            </w:r>
            <w:r w:rsidR="008E46A7" w:rsidRPr="009C0F34">
              <w:rPr>
                <w:i/>
                <w:iCs/>
              </w:rPr>
              <w:t>congruentes entre sí, es un paralelógramo</w:t>
            </w:r>
            <w:r w:rsidRPr="009C0F34">
              <w:rPr>
                <w:i/>
                <w:iCs/>
              </w:rPr>
              <w:t>”</w:t>
            </w:r>
            <w:r w:rsidR="008E46A7" w:rsidRPr="009C0F34">
              <w:rPr>
                <w:i/>
                <w:iCs/>
              </w:rPr>
              <w:t xml:space="preserve">. </w:t>
            </w:r>
          </w:p>
          <w:p w14:paraId="735ECD14" w14:textId="77777777" w:rsidR="00BB054C" w:rsidRDefault="00BB054C" w:rsidP="00E00DC5">
            <w:pPr>
              <w:spacing w:after="0" w:line="240" w:lineRule="auto"/>
            </w:pPr>
          </w:p>
          <w:p w14:paraId="16EE74A6" w14:textId="5C8B0444" w:rsidR="009C0F34" w:rsidRDefault="009C0F34" w:rsidP="00E00DC5">
            <w:pPr>
              <w:spacing w:after="0" w:line="240" w:lineRule="auto"/>
            </w:pPr>
            <w:r>
              <w:t xml:space="preserve">Puedes abrir el software </w:t>
            </w:r>
            <w:r w:rsidRPr="00E54F2C">
              <w:rPr>
                <w:b/>
              </w:rPr>
              <w:t>“</w:t>
            </w:r>
            <w:r w:rsidR="00672EB5" w:rsidRPr="00E54F2C">
              <w:rPr>
                <w:b/>
              </w:rPr>
              <w:t>Lados congruentes y paralelos</w:t>
            </w:r>
            <w:r w:rsidR="00DB229D">
              <w:rPr>
                <w:b/>
              </w:rPr>
              <w:t xml:space="preserve"> relación previa 2</w:t>
            </w:r>
            <w:r w:rsidR="00672EB5" w:rsidRPr="00E54F2C">
              <w:rPr>
                <w:b/>
              </w:rPr>
              <w:t>”</w:t>
            </w:r>
            <w:r w:rsidR="00672EB5">
              <w:t xml:space="preserve"> y experimentar con diversas medidas del cuadrilátero ABCD</w:t>
            </w:r>
            <w:r w:rsidR="006814F5">
              <w:t xml:space="preserve">. </w:t>
            </w:r>
            <w:r w:rsidR="00093DF1">
              <w:t xml:space="preserve">Los lados </w:t>
            </w:r>
            <w:r w:rsidR="006814F5">
              <w:t>AB y CD fueron construidos con la misma longitud</w:t>
            </w:r>
            <w:r w:rsidR="00093DF1">
              <w:t>, esto es congruentes,</w:t>
            </w:r>
            <w:r w:rsidR="006814F5">
              <w:t xml:space="preserve"> y paralelos</w:t>
            </w:r>
            <w:r w:rsidR="00672EB5">
              <w:t xml:space="preserve">. </w:t>
            </w:r>
          </w:p>
          <w:p w14:paraId="54FDCBDC" w14:textId="77777777" w:rsidR="0002202D" w:rsidRDefault="0002202D" w:rsidP="00E00DC5">
            <w:pPr>
              <w:spacing w:after="0" w:line="240" w:lineRule="auto"/>
            </w:pPr>
          </w:p>
          <w:p w14:paraId="2782A2AC" w14:textId="77777777" w:rsidR="0002202D" w:rsidRPr="001E771C" w:rsidRDefault="0002202D" w:rsidP="00E00DC5">
            <w:pPr>
              <w:spacing w:after="0" w:line="240" w:lineRule="auto"/>
              <w:rPr>
                <w:b/>
              </w:rPr>
            </w:pPr>
            <w:r w:rsidRPr="001E771C">
              <w:rPr>
                <w:b/>
              </w:rPr>
              <w:t>La llamaremos “</w:t>
            </w:r>
            <w:r w:rsidRPr="004B5F3F">
              <w:rPr>
                <w:b/>
              </w:rPr>
              <w:t>Relación previa 2</w:t>
            </w:r>
            <w:r w:rsidRPr="001E771C">
              <w:rPr>
                <w:b/>
              </w:rPr>
              <w:t xml:space="preserve">”. </w:t>
            </w:r>
          </w:p>
        </w:tc>
      </w:tr>
    </w:tbl>
    <w:p w14:paraId="047208DA" w14:textId="77777777" w:rsidR="00025289" w:rsidRDefault="00025289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48"/>
        <w:gridCol w:w="4633"/>
      </w:tblGrid>
      <w:tr w:rsidR="006B7922" w14:paraId="602EDD40" w14:textId="77777777" w:rsidTr="00E00DC5">
        <w:trPr>
          <w:trHeight w:val="3973"/>
        </w:trPr>
        <w:tc>
          <w:tcPr>
            <w:tcW w:w="5648" w:type="dxa"/>
            <w:shd w:val="clear" w:color="auto" w:fill="D9D9D9" w:themeFill="background1" w:themeFillShade="D9"/>
          </w:tcPr>
          <w:p w14:paraId="25CA47DF" w14:textId="77777777" w:rsidR="006B7922" w:rsidRDefault="006B7922" w:rsidP="00E00DC5">
            <w:pPr>
              <w:spacing w:after="0" w:line="240" w:lineRule="auto"/>
              <w:jc w:val="center"/>
            </w:pPr>
          </w:p>
          <w:p w14:paraId="5C340416" w14:textId="77777777" w:rsidR="006B7922" w:rsidRDefault="001870BF" w:rsidP="00E00DC5">
            <w:pPr>
              <w:spacing w:after="0" w:line="240" w:lineRule="auto"/>
              <w:jc w:val="center"/>
            </w:pPr>
            <w:r>
              <w:object w:dxaOrig="8600" w:dyaOrig="4740" w14:anchorId="209B1DB3">
                <v:shape id="_x0000_i1027" type="#_x0000_t75" style="width:211.5pt;height:116.25pt" o:ole="">
                  <v:imagedata r:id="rId17" o:title=""/>
                </v:shape>
                <o:OLEObject Type="Embed" ProgID="PBrush" ShapeID="_x0000_i1027" DrawAspect="Content" ObjectID="_1642862298" r:id="rId18"/>
              </w:object>
            </w:r>
          </w:p>
        </w:tc>
        <w:tc>
          <w:tcPr>
            <w:tcW w:w="4633" w:type="dxa"/>
          </w:tcPr>
          <w:p w14:paraId="528DA42C" w14:textId="77777777" w:rsidR="006B7922" w:rsidRDefault="006B7922" w:rsidP="00E00DC5">
            <w:pPr>
              <w:spacing w:after="0" w:line="240" w:lineRule="auto"/>
            </w:pPr>
          </w:p>
          <w:p w14:paraId="1EE00035" w14:textId="77777777" w:rsidR="006B7922" w:rsidRPr="009C0F34" w:rsidRDefault="006B7922" w:rsidP="00E00DC5">
            <w:pPr>
              <w:spacing w:after="0" w:line="240" w:lineRule="auto"/>
              <w:rPr>
                <w:i/>
                <w:iCs/>
              </w:rPr>
            </w:pPr>
            <w:r w:rsidRPr="009C0F34">
              <w:rPr>
                <w:i/>
                <w:iCs/>
              </w:rPr>
              <w:t>“</w:t>
            </w:r>
            <w:r w:rsidR="00E6463C">
              <w:rPr>
                <w:i/>
                <w:iCs/>
              </w:rPr>
              <w:t>Las diagonales de un paralelógramo se cortan en un punto que las divide en dos partes congruentes</w:t>
            </w:r>
            <w:r w:rsidRPr="009C0F34">
              <w:rPr>
                <w:i/>
                <w:iCs/>
              </w:rPr>
              <w:t xml:space="preserve">”.  </w:t>
            </w:r>
          </w:p>
          <w:p w14:paraId="1274AB07" w14:textId="77777777" w:rsidR="006B7922" w:rsidRDefault="006B7922" w:rsidP="00E00DC5">
            <w:pPr>
              <w:spacing w:after="0" w:line="240" w:lineRule="auto"/>
            </w:pPr>
          </w:p>
          <w:p w14:paraId="20D1E0BF" w14:textId="6EC3235A" w:rsidR="00CB304E" w:rsidRDefault="00CB304E" w:rsidP="00E00DC5">
            <w:pPr>
              <w:spacing w:after="0" w:line="240" w:lineRule="auto"/>
            </w:pPr>
            <w:r>
              <w:t xml:space="preserve">En la figura: AE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 w:rsidR="00FF4517">
              <w:t xml:space="preserve">EC y BE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 w:rsidR="00A631E4">
              <w:t>ED</w:t>
            </w:r>
            <w:r w:rsidR="001E771C">
              <w:t>.</w:t>
            </w:r>
            <w:r w:rsidR="002C7A9F">
              <w:t xml:space="preserve"> Cada uno la mitad de </w:t>
            </w:r>
            <w:proofErr w:type="gramStart"/>
            <w:r w:rsidR="002C7A9F">
              <w:t>AC</w:t>
            </w:r>
            <w:proofErr w:type="gramEnd"/>
            <w:r w:rsidR="002C7A9F">
              <w:t xml:space="preserve">. </w:t>
            </w:r>
          </w:p>
          <w:p w14:paraId="2EA7B184" w14:textId="77777777" w:rsidR="00FF4517" w:rsidRDefault="00FF4517" w:rsidP="00E00DC5">
            <w:pPr>
              <w:spacing w:after="0" w:line="240" w:lineRule="auto"/>
            </w:pPr>
          </w:p>
          <w:p w14:paraId="7251DC48" w14:textId="77777777" w:rsidR="00FF4517" w:rsidRDefault="00ED40F5" w:rsidP="00E00DC5">
            <w:pPr>
              <w:spacing w:after="0" w:line="240" w:lineRule="auto"/>
            </w:pPr>
            <w:r>
              <w:t xml:space="preserve">También podemos decir que E es el punto medio de las diagonales. </w:t>
            </w:r>
          </w:p>
          <w:p w14:paraId="497CB35C" w14:textId="77777777" w:rsidR="00ED40F5" w:rsidRPr="00FF4517" w:rsidRDefault="00ED40F5" w:rsidP="00E00DC5">
            <w:pPr>
              <w:spacing w:after="0" w:line="240" w:lineRule="auto"/>
            </w:pPr>
          </w:p>
          <w:p w14:paraId="4FF9BE57" w14:textId="0FAB7D52" w:rsidR="006B7922" w:rsidRDefault="006B7922" w:rsidP="00E00DC5">
            <w:pPr>
              <w:spacing w:after="0" w:line="240" w:lineRule="auto"/>
            </w:pPr>
            <w:r>
              <w:t xml:space="preserve">Puedes abrir el software </w:t>
            </w:r>
            <w:r w:rsidRPr="00E54F2C">
              <w:rPr>
                <w:b/>
              </w:rPr>
              <w:t>“</w:t>
            </w:r>
            <w:r w:rsidR="00114E50" w:rsidRPr="00E54F2C">
              <w:rPr>
                <w:b/>
              </w:rPr>
              <w:t>Diagonales paralelógramo</w:t>
            </w:r>
            <w:r w:rsidR="00FE3D76">
              <w:rPr>
                <w:b/>
              </w:rPr>
              <w:t xml:space="preserve"> relación previa 3</w:t>
            </w:r>
            <w:r w:rsidRPr="00E54F2C">
              <w:rPr>
                <w:b/>
              </w:rPr>
              <w:t>”</w:t>
            </w:r>
            <w:r>
              <w:t xml:space="preserve"> y experimentar con diversas medidas del cuadrilátero ABCD. </w:t>
            </w:r>
          </w:p>
          <w:p w14:paraId="3B07FB5A" w14:textId="77777777" w:rsidR="00114E50" w:rsidRDefault="00114E50" w:rsidP="00E00DC5">
            <w:pPr>
              <w:spacing w:after="0" w:line="240" w:lineRule="auto"/>
            </w:pPr>
          </w:p>
          <w:p w14:paraId="3C428D2D" w14:textId="77777777" w:rsidR="00114E50" w:rsidRPr="001E771C" w:rsidRDefault="00114E50" w:rsidP="00E00DC5">
            <w:pPr>
              <w:spacing w:after="0" w:line="240" w:lineRule="auto"/>
              <w:rPr>
                <w:b/>
              </w:rPr>
            </w:pPr>
            <w:r w:rsidRPr="001E771C">
              <w:rPr>
                <w:b/>
              </w:rPr>
              <w:t>La llamaremos “</w:t>
            </w:r>
            <w:r w:rsidRPr="004B5F3F">
              <w:rPr>
                <w:b/>
              </w:rPr>
              <w:t>Relación previa 3</w:t>
            </w:r>
            <w:r w:rsidRPr="001E771C">
              <w:rPr>
                <w:b/>
              </w:rPr>
              <w:t>”.</w:t>
            </w:r>
          </w:p>
        </w:tc>
      </w:tr>
    </w:tbl>
    <w:p w14:paraId="00EABB4B" w14:textId="77777777" w:rsidR="006B7922" w:rsidRDefault="006B7922" w:rsidP="006B7922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48"/>
        <w:gridCol w:w="4633"/>
      </w:tblGrid>
      <w:tr w:rsidR="001E3882" w:rsidRPr="00114E50" w14:paraId="4CF269F8" w14:textId="77777777" w:rsidTr="00E00DC5">
        <w:trPr>
          <w:trHeight w:val="3973"/>
        </w:trPr>
        <w:tc>
          <w:tcPr>
            <w:tcW w:w="5648" w:type="dxa"/>
            <w:shd w:val="clear" w:color="auto" w:fill="D9D9D9" w:themeFill="background1" w:themeFillShade="D9"/>
          </w:tcPr>
          <w:p w14:paraId="481FD3F5" w14:textId="77777777" w:rsidR="001E3882" w:rsidRDefault="001E3882" w:rsidP="00E00DC5">
            <w:pPr>
              <w:spacing w:after="0" w:line="240" w:lineRule="auto"/>
              <w:jc w:val="center"/>
            </w:pPr>
          </w:p>
          <w:p w14:paraId="08134230" w14:textId="77777777" w:rsidR="001E3882" w:rsidRDefault="001870BF" w:rsidP="00E00DC5">
            <w:pPr>
              <w:spacing w:after="0" w:line="240" w:lineRule="auto"/>
              <w:jc w:val="center"/>
            </w:pPr>
            <w:r>
              <w:object w:dxaOrig="8670" w:dyaOrig="4520" w14:anchorId="79CF2707">
                <v:shape id="_x0000_i1028" type="#_x0000_t75" style="width:198pt;height:103.5pt" o:ole="">
                  <v:imagedata r:id="rId19" o:title=""/>
                </v:shape>
                <o:OLEObject Type="Embed" ProgID="PBrush" ShapeID="_x0000_i1028" DrawAspect="Content" ObjectID="_1642862299" r:id="rId20"/>
              </w:object>
            </w:r>
          </w:p>
        </w:tc>
        <w:tc>
          <w:tcPr>
            <w:tcW w:w="4633" w:type="dxa"/>
          </w:tcPr>
          <w:p w14:paraId="65DEE4C1" w14:textId="77777777" w:rsidR="001E3882" w:rsidRDefault="001E3882" w:rsidP="00E00DC5">
            <w:pPr>
              <w:spacing w:after="0" w:line="240" w:lineRule="auto"/>
            </w:pPr>
          </w:p>
          <w:p w14:paraId="32FABE98" w14:textId="77777777" w:rsidR="00F81A29" w:rsidRDefault="00526A23" w:rsidP="00E00DC5">
            <w:pPr>
              <w:spacing w:after="0" w:line="240" w:lineRule="auto"/>
            </w:pPr>
            <w:r>
              <w:t>“Dos triángulos que tienen un lado y su ángulos adyacentes congruentes, son congruentes”</w:t>
            </w:r>
          </w:p>
          <w:p w14:paraId="586E9812" w14:textId="77777777" w:rsidR="00F81A29" w:rsidRDefault="00F81A29" w:rsidP="00E00DC5">
            <w:pPr>
              <w:spacing w:after="0" w:line="240" w:lineRule="auto"/>
            </w:pPr>
          </w:p>
          <w:p w14:paraId="25CCD5FD" w14:textId="77777777" w:rsidR="001E3882" w:rsidRPr="00237908" w:rsidRDefault="00F81A29" w:rsidP="00E00DC5">
            <w:pPr>
              <w:spacing w:after="0" w:line="240" w:lineRule="auto"/>
              <w:rPr>
                <w:vertAlign w:val="subscript"/>
              </w:rPr>
            </w:pPr>
            <w:r>
              <w:t xml:space="preserve">En la figura: </w:t>
            </w:r>
            <w:r w:rsidR="001E3882">
              <w:t>A</w:t>
            </w:r>
            <w:r>
              <w:t>B</w:t>
            </w:r>
            <m:oMath>
              <m:r>
                <w:rPr>
                  <w:rFonts w:ascii="Cambria Math" w:hAnsi="Cambria Math"/>
                </w:rPr>
                <m:t>≅A´B´</m:t>
              </m:r>
            </m:oMath>
            <w:r w:rsidR="00FD3BDC">
              <w:t xml:space="preserve">, </w:t>
            </w:r>
            <w:r w:rsidR="0063624E">
              <w:rPr>
                <w:rFonts w:cstheme="minorHAnsi"/>
              </w:rPr>
              <w:t>α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 w:rsidR="0063624E">
              <w:rPr>
                <w:rFonts w:cstheme="minorHAnsi"/>
              </w:rPr>
              <w:t>α</w:t>
            </w:r>
            <w:r w:rsidR="00237908">
              <w:rPr>
                <w:vertAlign w:val="subscript"/>
              </w:rPr>
              <w:t>1</w:t>
            </w:r>
            <w:r w:rsidR="00FD3BDC">
              <w:t xml:space="preserve"> y </w:t>
            </w:r>
            <w:r w:rsidR="00FD3BDC">
              <w:rPr>
                <w:rFonts w:ascii="Calibri" w:hAnsi="Calibri" w:cs="Calibri"/>
              </w:rPr>
              <w:t>β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 w:rsidR="00FD3BDC">
              <w:rPr>
                <w:rFonts w:ascii="Calibri" w:hAnsi="Calibri" w:cs="Calibri"/>
              </w:rPr>
              <w:t>β</w:t>
            </w:r>
            <w:r w:rsidR="00237908">
              <w:rPr>
                <w:rFonts w:ascii="Calibri" w:hAnsi="Calibri"/>
                <w:vertAlign w:val="subscript"/>
              </w:rPr>
              <w:t>1</w:t>
            </w:r>
          </w:p>
          <w:p w14:paraId="3E3A1085" w14:textId="77777777" w:rsidR="001E3882" w:rsidRDefault="001E3882" w:rsidP="00E00DC5">
            <w:pPr>
              <w:spacing w:after="0" w:line="240" w:lineRule="auto"/>
            </w:pPr>
          </w:p>
          <w:p w14:paraId="54988E57" w14:textId="1A25378E" w:rsidR="00E557B3" w:rsidRDefault="001E3882" w:rsidP="00E00DC5">
            <w:pPr>
              <w:spacing w:after="0" w:line="240" w:lineRule="auto"/>
            </w:pPr>
            <w:r>
              <w:t xml:space="preserve">Puedes abrir el software </w:t>
            </w:r>
            <w:r w:rsidRPr="00E54F2C">
              <w:rPr>
                <w:b/>
              </w:rPr>
              <w:t>“</w:t>
            </w:r>
            <w:r w:rsidR="00E557B3" w:rsidRPr="00E54F2C">
              <w:rPr>
                <w:b/>
              </w:rPr>
              <w:t>Criterio congruencia ALA</w:t>
            </w:r>
            <w:r w:rsidR="00FE3D76">
              <w:rPr>
                <w:b/>
              </w:rPr>
              <w:t xml:space="preserve"> relación previa </w:t>
            </w:r>
            <w:r w:rsidR="000D7632">
              <w:rPr>
                <w:b/>
              </w:rPr>
              <w:t>4</w:t>
            </w:r>
            <w:r w:rsidR="000D7632" w:rsidRPr="00E54F2C">
              <w:rPr>
                <w:b/>
              </w:rPr>
              <w:t>”</w:t>
            </w:r>
            <w:r w:rsidR="000D7632">
              <w:t xml:space="preserve"> y</w:t>
            </w:r>
            <w:r>
              <w:t xml:space="preserve"> experimentar con diversas medidas del </w:t>
            </w:r>
            <w:r w:rsidR="00E557B3">
              <w:t>triángulo ABC.</w:t>
            </w:r>
          </w:p>
          <w:p w14:paraId="7B997924" w14:textId="77777777" w:rsidR="001E3882" w:rsidRDefault="001E3882" w:rsidP="00E00DC5">
            <w:pPr>
              <w:spacing w:after="0" w:line="240" w:lineRule="auto"/>
            </w:pPr>
          </w:p>
          <w:p w14:paraId="49C95C9A" w14:textId="77777777" w:rsidR="001E3882" w:rsidRPr="001E771C" w:rsidRDefault="001E3882" w:rsidP="00E00DC5">
            <w:pPr>
              <w:spacing w:after="0" w:line="240" w:lineRule="auto"/>
              <w:rPr>
                <w:b/>
              </w:rPr>
            </w:pPr>
            <w:r w:rsidRPr="001E771C">
              <w:rPr>
                <w:b/>
              </w:rPr>
              <w:t>La llamaremos “</w:t>
            </w:r>
            <w:r w:rsidRPr="004B5F3F">
              <w:rPr>
                <w:b/>
              </w:rPr>
              <w:t>Relación previa 4</w:t>
            </w:r>
            <w:r w:rsidRPr="001E771C">
              <w:rPr>
                <w:b/>
              </w:rPr>
              <w:t>”.</w:t>
            </w:r>
          </w:p>
        </w:tc>
      </w:tr>
    </w:tbl>
    <w:p w14:paraId="0AD829C3" w14:textId="77777777" w:rsidR="00025289" w:rsidRDefault="00025289" w:rsidP="001D5F95">
      <w:pPr>
        <w:spacing w:after="0"/>
        <w:rPr>
          <w:rFonts w:ascii="Arial" w:hAnsi="Arial" w:cs="Arial"/>
          <w:b/>
          <w:color w:val="D557AF"/>
          <w:sz w:val="24"/>
          <w:szCs w:val="24"/>
        </w:rPr>
      </w:pPr>
    </w:p>
    <w:p w14:paraId="21C6C913" w14:textId="77777777" w:rsidR="008B345C" w:rsidRDefault="008B345C">
      <w:pPr>
        <w:spacing w:after="0" w:line="240" w:lineRule="auto"/>
        <w:rPr>
          <w:rFonts w:ascii="Arial" w:hAnsi="Arial" w:cs="Arial"/>
          <w:b/>
          <w:color w:val="D557AF"/>
          <w:sz w:val="28"/>
          <w:szCs w:val="28"/>
        </w:rPr>
      </w:pPr>
      <w:r>
        <w:rPr>
          <w:rFonts w:ascii="Arial" w:hAnsi="Arial" w:cs="Arial"/>
          <w:b/>
          <w:color w:val="D557AF"/>
          <w:sz w:val="24"/>
          <w:szCs w:val="24"/>
        </w:rPr>
        <w:t xml:space="preserve">Para lo que viene, abre nuevamente el software </w:t>
      </w:r>
      <w:r w:rsidR="00FE4BFF" w:rsidRPr="00F1156F">
        <w:rPr>
          <w:rFonts w:ascii="Arial" w:hAnsi="Arial" w:cs="Arial"/>
          <w:b/>
          <w:color w:val="D557AF"/>
          <w:sz w:val="28"/>
          <w:szCs w:val="28"/>
        </w:rPr>
        <w:t>“Demuestra teorema transversales medias”</w:t>
      </w:r>
      <w:r w:rsidR="00FE4BFF">
        <w:rPr>
          <w:rFonts w:ascii="Arial" w:hAnsi="Arial" w:cs="Arial"/>
          <w:b/>
          <w:color w:val="D557AF"/>
          <w:sz w:val="28"/>
          <w:szCs w:val="28"/>
        </w:rPr>
        <w:t>.</w:t>
      </w:r>
    </w:p>
    <w:p w14:paraId="621CB052" w14:textId="77777777" w:rsidR="00FE4BFF" w:rsidRDefault="00FE4BFF">
      <w:pPr>
        <w:spacing w:after="0" w:line="240" w:lineRule="auto"/>
        <w:rPr>
          <w:rFonts w:ascii="Arial" w:hAnsi="Arial" w:cs="Arial"/>
          <w:b/>
          <w:color w:val="D557AF"/>
          <w:sz w:val="28"/>
          <w:szCs w:val="28"/>
        </w:rPr>
      </w:pPr>
    </w:p>
    <w:p w14:paraId="01A53281" w14:textId="77777777" w:rsidR="00FE4BFF" w:rsidRDefault="00FE4BFF">
      <w:pPr>
        <w:spacing w:after="0" w:line="240" w:lineRule="auto"/>
        <w:rPr>
          <w:rFonts w:ascii="Arial" w:hAnsi="Arial" w:cs="Arial"/>
          <w:b/>
          <w:color w:val="D557AF"/>
          <w:sz w:val="28"/>
          <w:szCs w:val="28"/>
        </w:rPr>
      </w:pPr>
    </w:p>
    <w:p w14:paraId="398F23E1" w14:textId="77777777" w:rsidR="00F61E5B" w:rsidRDefault="00314916" w:rsidP="001D5F9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  <w:r>
        <w:rPr>
          <w:rFonts w:ascii="Arial" w:hAnsi="Arial" w:cs="Arial"/>
          <w:b/>
          <w:color w:val="D557AF"/>
          <w:sz w:val="28"/>
          <w:szCs w:val="28"/>
        </w:rPr>
        <w:t>Ahora paso a paso:</w:t>
      </w:r>
    </w:p>
    <w:p w14:paraId="43603E3D" w14:textId="77777777" w:rsidR="00314916" w:rsidRPr="001D5F95" w:rsidRDefault="00314916" w:rsidP="001D5F9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114648" w14:paraId="768BDE7F" w14:textId="77777777" w:rsidTr="00114648">
        <w:tc>
          <w:tcPr>
            <w:tcW w:w="5027" w:type="dxa"/>
            <w:shd w:val="clear" w:color="auto" w:fill="D9D9D9" w:themeFill="background1" w:themeFillShade="D9"/>
          </w:tcPr>
          <w:p w14:paraId="5E4084BF" w14:textId="77777777" w:rsidR="00114648" w:rsidRDefault="00114648" w:rsidP="00114648">
            <w:pPr>
              <w:spacing w:after="0" w:line="240" w:lineRule="auto"/>
              <w:jc w:val="center"/>
            </w:pPr>
          </w:p>
          <w:p w14:paraId="6C318460" w14:textId="77777777" w:rsidR="00CA7734" w:rsidRDefault="00222B01" w:rsidP="004A14CD">
            <w:pPr>
              <w:spacing w:after="0" w:line="240" w:lineRule="auto"/>
              <w:jc w:val="center"/>
            </w:pPr>
            <w:r>
              <w:object w:dxaOrig="9170" w:dyaOrig="6850" w14:anchorId="1B1930EE">
                <v:shape id="_x0000_i1029" type="#_x0000_t75" style="width:223.5pt;height:168.75pt" o:ole="">
                  <v:imagedata r:id="rId21" o:title=""/>
                </v:shape>
                <o:OLEObject Type="Embed" ProgID="PBrush" ShapeID="_x0000_i1029" DrawAspect="Content" ObjectID="_1642862300" r:id="rId22"/>
              </w:object>
            </w:r>
          </w:p>
          <w:p w14:paraId="42B053C8" w14:textId="77777777" w:rsidR="004A14CD" w:rsidRDefault="004A14CD" w:rsidP="004A14CD">
            <w:pPr>
              <w:spacing w:after="0" w:line="240" w:lineRule="auto"/>
              <w:jc w:val="center"/>
            </w:pPr>
          </w:p>
        </w:tc>
        <w:tc>
          <w:tcPr>
            <w:tcW w:w="5028" w:type="dxa"/>
          </w:tcPr>
          <w:p w14:paraId="018AF1B5" w14:textId="77777777" w:rsidR="00114648" w:rsidRDefault="00114648">
            <w:pPr>
              <w:spacing w:after="0" w:line="240" w:lineRule="auto"/>
            </w:pPr>
          </w:p>
          <w:p w14:paraId="4A675C42" w14:textId="77777777" w:rsidR="00DC1823" w:rsidRDefault="00DC1823" w:rsidP="006826FA">
            <w:pPr>
              <w:spacing w:after="0" w:line="240" w:lineRule="auto"/>
            </w:pPr>
          </w:p>
          <w:p w14:paraId="7A4B2FF5" w14:textId="77777777" w:rsidR="004E2CFE" w:rsidRDefault="00DC1823" w:rsidP="006826FA">
            <w:pPr>
              <w:spacing w:after="0" w:line="240" w:lineRule="auto"/>
            </w:pPr>
            <w:r>
              <w:t xml:space="preserve">En un triángulo ABC, </w:t>
            </w:r>
            <w:r w:rsidR="00860D32">
              <w:t xml:space="preserve">construyamos </w:t>
            </w:r>
            <w:r w:rsidR="006D30C6">
              <w:t>los puntos medios de los lados BC y AC.</w:t>
            </w:r>
          </w:p>
          <w:p w14:paraId="317BC975" w14:textId="77777777" w:rsidR="004E2CFE" w:rsidRDefault="004E2CFE" w:rsidP="006826FA">
            <w:pPr>
              <w:spacing w:after="0" w:line="240" w:lineRule="auto"/>
            </w:pPr>
          </w:p>
          <w:p w14:paraId="74EC664B" w14:textId="77777777" w:rsidR="000B2765" w:rsidRDefault="000B2765">
            <w:pPr>
              <w:spacing w:after="0" w:line="240" w:lineRule="auto"/>
            </w:pPr>
          </w:p>
          <w:p w14:paraId="2C1D2E74" w14:textId="77777777" w:rsidR="002550CD" w:rsidRDefault="002550CD">
            <w:pPr>
              <w:spacing w:after="0" w:line="240" w:lineRule="auto"/>
            </w:pPr>
          </w:p>
        </w:tc>
      </w:tr>
      <w:tr w:rsidR="00114648" w14:paraId="670F0E4F" w14:textId="77777777" w:rsidTr="00114648">
        <w:tc>
          <w:tcPr>
            <w:tcW w:w="5027" w:type="dxa"/>
            <w:shd w:val="clear" w:color="auto" w:fill="D9D9D9" w:themeFill="background1" w:themeFillShade="D9"/>
          </w:tcPr>
          <w:p w14:paraId="6EE39D7A" w14:textId="77777777" w:rsidR="00114648" w:rsidRDefault="00114648" w:rsidP="00114648">
            <w:pPr>
              <w:spacing w:after="0" w:line="240" w:lineRule="auto"/>
              <w:jc w:val="center"/>
            </w:pPr>
          </w:p>
          <w:p w14:paraId="2D1D4E87" w14:textId="77777777" w:rsidR="00E11280" w:rsidRDefault="008B6E58" w:rsidP="00114648">
            <w:pPr>
              <w:spacing w:after="0" w:line="240" w:lineRule="auto"/>
              <w:jc w:val="center"/>
            </w:pPr>
            <w:r>
              <w:object w:dxaOrig="8850" w:dyaOrig="7020" w14:anchorId="3076D7D4">
                <v:shape id="_x0000_i1030" type="#_x0000_t75" style="width:188.25pt;height:149.25pt" o:ole="">
                  <v:imagedata r:id="rId23" o:title=""/>
                </v:shape>
                <o:OLEObject Type="Embed" ProgID="PBrush" ShapeID="_x0000_i1030" DrawAspect="Content" ObjectID="_1642862301" r:id="rId24"/>
              </w:object>
            </w:r>
          </w:p>
          <w:p w14:paraId="585A5899" w14:textId="77777777" w:rsidR="00EF7DDC" w:rsidRDefault="00EF7DDC" w:rsidP="00114648">
            <w:pPr>
              <w:spacing w:after="0" w:line="240" w:lineRule="auto"/>
              <w:jc w:val="center"/>
            </w:pPr>
          </w:p>
        </w:tc>
        <w:tc>
          <w:tcPr>
            <w:tcW w:w="5028" w:type="dxa"/>
          </w:tcPr>
          <w:p w14:paraId="1D05D155" w14:textId="77777777" w:rsidR="00494540" w:rsidRDefault="00494540" w:rsidP="00494540">
            <w:pPr>
              <w:spacing w:after="0" w:line="240" w:lineRule="auto"/>
            </w:pPr>
          </w:p>
          <w:p w14:paraId="033C6500" w14:textId="77777777" w:rsidR="000238BA" w:rsidRDefault="000238BA" w:rsidP="00494540">
            <w:pPr>
              <w:spacing w:after="0" w:line="240" w:lineRule="auto"/>
            </w:pPr>
          </w:p>
          <w:p w14:paraId="3EFB708A" w14:textId="77777777" w:rsidR="00494540" w:rsidRDefault="00494540" w:rsidP="00494540">
            <w:pPr>
              <w:spacing w:after="0" w:line="240" w:lineRule="auto"/>
            </w:pPr>
            <w:r>
              <w:t>Uniendo A con D, una transversal media, AD.</w:t>
            </w:r>
          </w:p>
          <w:p w14:paraId="4F19392C" w14:textId="77777777" w:rsidR="00494540" w:rsidRDefault="00494540" w:rsidP="00494540">
            <w:pPr>
              <w:spacing w:after="0" w:line="240" w:lineRule="auto"/>
            </w:pPr>
          </w:p>
          <w:p w14:paraId="15B33211" w14:textId="77777777" w:rsidR="00494540" w:rsidRDefault="00494540" w:rsidP="00494540">
            <w:pPr>
              <w:spacing w:after="0" w:line="240" w:lineRule="auto"/>
            </w:pPr>
            <w:r>
              <w:t xml:space="preserve">Uniendo B con E, una segunda transversal BE. </w:t>
            </w:r>
          </w:p>
          <w:p w14:paraId="16946AEE" w14:textId="77777777" w:rsidR="00494540" w:rsidRDefault="00494540" w:rsidP="00494540">
            <w:pPr>
              <w:spacing w:after="0" w:line="240" w:lineRule="auto"/>
            </w:pPr>
          </w:p>
          <w:p w14:paraId="56D6DB24" w14:textId="77777777" w:rsidR="00494540" w:rsidRDefault="00494540" w:rsidP="00494540">
            <w:pPr>
              <w:spacing w:after="0" w:line="240" w:lineRule="auto"/>
            </w:pPr>
            <w:r>
              <w:t xml:space="preserve">Las dos trasversales se encuentran en G. </w:t>
            </w:r>
          </w:p>
          <w:p w14:paraId="0BA1D424" w14:textId="77777777" w:rsidR="00114648" w:rsidRDefault="00114648">
            <w:pPr>
              <w:spacing w:after="0" w:line="240" w:lineRule="auto"/>
            </w:pPr>
          </w:p>
          <w:p w14:paraId="5A54174F" w14:textId="77777777" w:rsidR="00AA53A7" w:rsidRPr="00495B99" w:rsidRDefault="00AA53A7" w:rsidP="002550CD">
            <w:pPr>
              <w:spacing w:after="0" w:line="240" w:lineRule="auto"/>
            </w:pPr>
          </w:p>
        </w:tc>
      </w:tr>
    </w:tbl>
    <w:p w14:paraId="47A4DA05" w14:textId="77777777" w:rsidR="00BF578F" w:rsidRDefault="00BF578F">
      <w:pPr>
        <w:spacing w:after="0" w:line="240" w:lineRule="aut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70"/>
        <w:gridCol w:w="5211"/>
      </w:tblGrid>
      <w:tr w:rsidR="00957C03" w14:paraId="565DFA7A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1A4CCC2F" w14:textId="77777777" w:rsidR="00BF578F" w:rsidRDefault="00BF578F" w:rsidP="00966EB5">
            <w:pPr>
              <w:spacing w:after="0" w:line="240" w:lineRule="auto"/>
              <w:jc w:val="center"/>
            </w:pPr>
          </w:p>
          <w:p w14:paraId="0F41DCCD" w14:textId="77777777" w:rsidR="00EE436A" w:rsidRDefault="00761470" w:rsidP="00966EB5">
            <w:pPr>
              <w:spacing w:after="0" w:line="240" w:lineRule="auto"/>
              <w:jc w:val="center"/>
            </w:pPr>
            <w:r>
              <w:object w:dxaOrig="7540" w:dyaOrig="6070" w14:anchorId="5A42B0C9">
                <v:shape id="_x0000_i1031" type="#_x0000_t75" style="width:202.5pt;height:164.25pt" o:ole="">
                  <v:imagedata r:id="rId25" o:title=""/>
                </v:shape>
                <o:OLEObject Type="Embed" ProgID="PBrush" ShapeID="_x0000_i1031" DrawAspect="Content" ObjectID="_1642862302" r:id="rId26"/>
              </w:object>
            </w:r>
          </w:p>
          <w:p w14:paraId="6CC06103" w14:textId="77777777" w:rsidR="00FB796A" w:rsidRDefault="00FB796A" w:rsidP="00FF598F">
            <w:pPr>
              <w:spacing w:after="0" w:line="240" w:lineRule="auto"/>
            </w:pPr>
          </w:p>
        </w:tc>
        <w:tc>
          <w:tcPr>
            <w:tcW w:w="5211" w:type="dxa"/>
          </w:tcPr>
          <w:p w14:paraId="2B56A74D" w14:textId="77777777" w:rsidR="00BF578F" w:rsidRDefault="00BF578F" w:rsidP="006826FA">
            <w:pPr>
              <w:spacing w:after="0" w:line="240" w:lineRule="auto"/>
            </w:pPr>
          </w:p>
          <w:p w14:paraId="365D0E83" w14:textId="77777777" w:rsidR="0024018E" w:rsidRDefault="0024018E" w:rsidP="006826FA">
            <w:pPr>
              <w:spacing w:after="0" w:line="240" w:lineRule="auto"/>
              <w:rPr>
                <w:b/>
                <w:bCs/>
                <w:i/>
                <w:iCs/>
              </w:rPr>
            </w:pPr>
          </w:p>
          <w:p w14:paraId="2B0293C1" w14:textId="77777777" w:rsidR="00C92043" w:rsidRDefault="00C92043" w:rsidP="00025996">
            <w:pPr>
              <w:spacing w:after="0" w:line="240" w:lineRule="auto"/>
            </w:pPr>
          </w:p>
          <w:p w14:paraId="1CEB16A0" w14:textId="77777777" w:rsidR="00C92043" w:rsidRDefault="00C92043" w:rsidP="00025996">
            <w:pPr>
              <w:spacing w:after="0" w:line="240" w:lineRule="auto"/>
            </w:pPr>
          </w:p>
          <w:p w14:paraId="01CFC4DB" w14:textId="77777777" w:rsidR="00025996" w:rsidRDefault="00025996" w:rsidP="00025996">
            <w:pPr>
              <w:spacing w:after="0" w:line="240" w:lineRule="auto"/>
            </w:pPr>
            <w:r>
              <w:t>Unimos C con G y prolongamos.</w:t>
            </w:r>
          </w:p>
          <w:p w14:paraId="1ABFB909" w14:textId="77777777" w:rsidR="00025996" w:rsidRDefault="00025996" w:rsidP="00025996">
            <w:pPr>
              <w:spacing w:after="0" w:line="240" w:lineRule="auto"/>
            </w:pPr>
          </w:p>
          <w:p w14:paraId="482A5FF2" w14:textId="77777777" w:rsidR="00025996" w:rsidRDefault="00025996" w:rsidP="00025996">
            <w:pPr>
              <w:spacing w:after="0" w:line="240" w:lineRule="auto"/>
            </w:pPr>
            <w:r>
              <w:t>Se determina F, como punto de corte.</w:t>
            </w:r>
          </w:p>
          <w:p w14:paraId="1CAF90F2" w14:textId="77777777" w:rsidR="00025996" w:rsidRDefault="00025996" w:rsidP="00025996">
            <w:pPr>
              <w:spacing w:after="0" w:line="240" w:lineRule="auto"/>
            </w:pPr>
          </w:p>
          <w:p w14:paraId="16585913" w14:textId="77777777" w:rsidR="00251D0B" w:rsidRPr="008D41B7" w:rsidRDefault="00251D0B" w:rsidP="00025996">
            <w:pPr>
              <w:spacing w:after="0" w:line="240" w:lineRule="auto"/>
            </w:pPr>
          </w:p>
        </w:tc>
      </w:tr>
      <w:tr w:rsidR="00957C03" w14:paraId="1882914E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6E5F0C95" w14:textId="77777777" w:rsidR="001317BF" w:rsidRDefault="001317BF" w:rsidP="00966EB5">
            <w:pPr>
              <w:spacing w:after="0" w:line="240" w:lineRule="auto"/>
              <w:jc w:val="center"/>
            </w:pPr>
          </w:p>
          <w:p w14:paraId="4F72B068" w14:textId="77777777" w:rsidR="001317BF" w:rsidRDefault="001B4109" w:rsidP="001B4109">
            <w:pPr>
              <w:spacing w:after="0" w:line="240" w:lineRule="auto"/>
              <w:jc w:val="center"/>
            </w:pPr>
            <w:r>
              <w:object w:dxaOrig="6270" w:dyaOrig="4230" w14:anchorId="4B8507E1">
                <v:shape id="_x0000_i1032" type="#_x0000_t75" style="width:228pt;height:153.75pt" o:ole="">
                  <v:imagedata r:id="rId27" o:title=""/>
                </v:shape>
                <o:OLEObject Type="Embed" ProgID="PBrush" ShapeID="_x0000_i1032" DrawAspect="Content" ObjectID="_1642862303" r:id="rId28"/>
              </w:object>
            </w:r>
          </w:p>
          <w:p w14:paraId="7DE65E6B" w14:textId="77777777" w:rsidR="00645E54" w:rsidRDefault="00645E54" w:rsidP="00966EB5">
            <w:pPr>
              <w:spacing w:after="0" w:line="240" w:lineRule="auto"/>
              <w:jc w:val="center"/>
            </w:pPr>
          </w:p>
          <w:p w14:paraId="09C12A82" w14:textId="77777777" w:rsidR="00645E54" w:rsidRDefault="00645E54" w:rsidP="00966EB5">
            <w:pPr>
              <w:spacing w:after="0" w:line="240" w:lineRule="auto"/>
              <w:jc w:val="center"/>
            </w:pPr>
          </w:p>
        </w:tc>
        <w:tc>
          <w:tcPr>
            <w:tcW w:w="5211" w:type="dxa"/>
          </w:tcPr>
          <w:p w14:paraId="5288659D" w14:textId="77777777" w:rsidR="001317BF" w:rsidRDefault="001317BF" w:rsidP="006826FA">
            <w:pPr>
              <w:spacing w:after="0" w:line="240" w:lineRule="auto"/>
            </w:pPr>
          </w:p>
          <w:p w14:paraId="55AF0E34" w14:textId="77777777" w:rsidR="00645E54" w:rsidRDefault="00645E54" w:rsidP="006826FA">
            <w:pPr>
              <w:spacing w:after="0" w:line="240" w:lineRule="auto"/>
            </w:pPr>
          </w:p>
          <w:p w14:paraId="37C0B662" w14:textId="77777777" w:rsidR="00006F91" w:rsidRDefault="00006F91" w:rsidP="00006F91">
            <w:pPr>
              <w:spacing w:after="0" w:line="240" w:lineRule="auto"/>
            </w:pPr>
            <w:r>
              <w:t xml:space="preserve">¿Es CF la tercera transversal? </w:t>
            </w:r>
          </w:p>
          <w:p w14:paraId="7721B11A" w14:textId="77777777" w:rsidR="00006F91" w:rsidRDefault="00006F91" w:rsidP="00006F91">
            <w:pPr>
              <w:spacing w:after="0" w:line="240" w:lineRule="auto"/>
            </w:pPr>
          </w:p>
          <w:p w14:paraId="62943B0A" w14:textId="77777777" w:rsidR="0046252D" w:rsidRPr="003B2727" w:rsidRDefault="00006F91" w:rsidP="00006F91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  <w:r w:rsidRPr="003B2727">
              <w:rPr>
                <w:b/>
                <w:bCs/>
                <w:color w:val="FF0000"/>
                <w:sz w:val="28"/>
                <w:szCs w:val="28"/>
              </w:rPr>
              <w:t>Si demostramos que F es punto medio de AB, ¡estaríamos listos!</w:t>
            </w:r>
            <w:r w:rsidR="00E64CBD">
              <w:rPr>
                <w:b/>
                <w:bCs/>
                <w:color w:val="FF0000"/>
                <w:sz w:val="28"/>
                <w:szCs w:val="28"/>
              </w:rPr>
              <w:t xml:space="preserve">, ya que CF sería la tercera simetral. </w:t>
            </w:r>
          </w:p>
          <w:p w14:paraId="6BA9CD91" w14:textId="77777777" w:rsidR="004807AA" w:rsidRPr="003B2727" w:rsidRDefault="004807AA" w:rsidP="00006F91">
            <w:pPr>
              <w:spacing w:after="0" w:line="240" w:lineRule="auto"/>
              <w:rPr>
                <w:b/>
                <w:bCs/>
                <w:color w:val="FF0000"/>
                <w:sz w:val="28"/>
                <w:szCs w:val="28"/>
              </w:rPr>
            </w:pPr>
          </w:p>
          <w:p w14:paraId="6C4012D5" w14:textId="77777777" w:rsidR="004807AA" w:rsidRDefault="004807AA" w:rsidP="00006F91">
            <w:pPr>
              <w:spacing w:after="0" w:line="240" w:lineRule="auto"/>
            </w:pPr>
            <w:r>
              <w:t xml:space="preserve">El teorema dice: las transversales medias o de gravedad de un triángulo se cortan en un punto que recibe el nombre de centroide o de gravedad. </w:t>
            </w:r>
          </w:p>
          <w:p w14:paraId="711F6997" w14:textId="77777777" w:rsidR="00614568" w:rsidRDefault="00614568" w:rsidP="00006F91">
            <w:pPr>
              <w:spacing w:after="0" w:line="240" w:lineRule="auto"/>
            </w:pPr>
          </w:p>
          <w:p w14:paraId="5D22BB91" w14:textId="77777777" w:rsidR="00614568" w:rsidRDefault="00614568" w:rsidP="00006F91">
            <w:pPr>
              <w:spacing w:after="0" w:line="240" w:lineRule="auto"/>
            </w:pPr>
            <w:r>
              <w:t>Lo que sigue son argumentos para demostrar que F es punto medio y que por lo tanto CF es efectivamente a tercera tran</w:t>
            </w:r>
            <w:r w:rsidR="00B16852">
              <w:t>s</w:t>
            </w:r>
            <w:r>
              <w:t xml:space="preserve">versal. </w:t>
            </w:r>
          </w:p>
        </w:tc>
      </w:tr>
      <w:tr w:rsidR="00957C03" w14:paraId="798E0FB6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640D18D4" w14:textId="77777777" w:rsidR="001317BF" w:rsidRDefault="001317BF" w:rsidP="00966EB5">
            <w:pPr>
              <w:spacing w:after="0" w:line="240" w:lineRule="auto"/>
              <w:jc w:val="center"/>
            </w:pPr>
          </w:p>
          <w:p w14:paraId="657E5F65" w14:textId="77777777" w:rsidR="0046252D" w:rsidRDefault="00F46FFD" w:rsidP="00966EB5">
            <w:pPr>
              <w:spacing w:after="0" w:line="240" w:lineRule="auto"/>
              <w:jc w:val="center"/>
            </w:pPr>
            <w:r>
              <w:object w:dxaOrig="7570" w:dyaOrig="6000" w14:anchorId="498C1C0D">
                <v:shape id="_x0000_i1033" type="#_x0000_t75" style="width:204pt;height:162.75pt" o:ole="">
                  <v:imagedata r:id="rId29" o:title=""/>
                </v:shape>
                <o:OLEObject Type="Embed" ProgID="PBrush" ShapeID="_x0000_i1033" DrawAspect="Content" ObjectID="_1642862304" r:id="rId30"/>
              </w:object>
            </w:r>
          </w:p>
        </w:tc>
        <w:tc>
          <w:tcPr>
            <w:tcW w:w="5211" w:type="dxa"/>
          </w:tcPr>
          <w:p w14:paraId="3C1E927D" w14:textId="77777777" w:rsidR="001317BF" w:rsidRDefault="001317BF">
            <w:pPr>
              <w:spacing w:after="0" w:line="240" w:lineRule="auto"/>
            </w:pPr>
          </w:p>
          <w:p w14:paraId="7BE6955B" w14:textId="77777777" w:rsidR="00AD1A1C" w:rsidRDefault="007310FA">
            <w:pPr>
              <w:spacing w:after="0" w:line="240" w:lineRule="auto"/>
            </w:pPr>
            <w:r>
              <w:t xml:space="preserve">Usa el deslizador </w:t>
            </w:r>
            <w:r w:rsidR="00DA4A52">
              <w:object w:dxaOrig="3530" w:dyaOrig="380" w14:anchorId="1F1D0C58">
                <v:shape id="_x0000_i1034" type="#_x0000_t75" style="width:152.25pt;height:17.25pt" o:ole="">
                  <v:imagedata r:id="rId31" o:title=""/>
                </v:shape>
                <o:OLEObject Type="Embed" ProgID="PBrush" ShapeID="_x0000_i1034" DrawAspect="Content" ObjectID="_1642862305" r:id="rId32"/>
              </w:object>
            </w:r>
          </w:p>
          <w:p w14:paraId="57FCBCFE" w14:textId="77777777" w:rsidR="007310FA" w:rsidRDefault="00DA4A52">
            <w:pPr>
              <w:spacing w:after="0" w:line="240" w:lineRule="auto"/>
            </w:pPr>
            <w:r>
              <w:t>y observa las transformaciones que usamos para lo que sigue.</w:t>
            </w:r>
          </w:p>
          <w:p w14:paraId="15EB3CB6" w14:textId="77777777" w:rsidR="00AD1A1C" w:rsidRDefault="00AD1A1C" w:rsidP="00B16852">
            <w:pPr>
              <w:spacing w:after="0" w:line="240" w:lineRule="auto"/>
            </w:pPr>
          </w:p>
          <w:p w14:paraId="7C84BCD3" w14:textId="77777777" w:rsidR="008B2DC0" w:rsidRPr="008B2DC0" w:rsidRDefault="003B3B6E" w:rsidP="008B2DC0">
            <w:pPr>
              <w:pStyle w:val="Textocomentario"/>
              <w:rPr>
                <w:sz w:val="22"/>
                <w:szCs w:val="22"/>
              </w:rPr>
            </w:pPr>
            <w:r w:rsidRPr="008B2DC0">
              <w:rPr>
                <w:sz w:val="22"/>
                <w:szCs w:val="22"/>
              </w:rPr>
              <w:t>Comenzamos por rotar en 180</w:t>
            </w:r>
            <w:r w:rsidR="008B2DC0" w:rsidRPr="008B2DC0">
              <w:rPr>
                <w:sz w:val="22"/>
                <w:szCs w:val="22"/>
              </w:rPr>
              <w:t>: el triángulo GDC en torno al punto D y el triángulo GCE en torno al punto E.</w:t>
            </w:r>
          </w:p>
          <w:p w14:paraId="0B4CD906" w14:textId="04C94607" w:rsidR="003B3B6E" w:rsidRPr="008B2DC0" w:rsidRDefault="004A5103" w:rsidP="008B2DC0">
            <w:pPr>
              <w:pStyle w:val="Textocomentario"/>
              <w:rPr>
                <w:sz w:val="22"/>
                <w:szCs w:val="22"/>
              </w:rPr>
            </w:pPr>
            <w:r w:rsidRPr="008B2DC0">
              <w:rPr>
                <w:sz w:val="22"/>
                <w:szCs w:val="22"/>
              </w:rPr>
              <w:t>O</w:t>
            </w:r>
            <w:r w:rsidR="003B3B6E" w:rsidRPr="008B2DC0">
              <w:rPr>
                <w:sz w:val="22"/>
                <w:szCs w:val="22"/>
              </w:rPr>
              <w:t>bserva</w:t>
            </w:r>
            <w:r w:rsidR="008B2DC0" w:rsidRPr="008B2DC0">
              <w:rPr>
                <w:sz w:val="22"/>
                <w:szCs w:val="22"/>
              </w:rPr>
              <w:t xml:space="preserve"> </w:t>
            </w:r>
            <w:r w:rsidR="003B3B6E" w:rsidRPr="008B2DC0">
              <w:rPr>
                <w:sz w:val="22"/>
                <w:szCs w:val="22"/>
              </w:rPr>
              <w:t>la ubicación final de las tras</w:t>
            </w:r>
            <w:r w:rsidR="008925D6" w:rsidRPr="008B2DC0">
              <w:rPr>
                <w:sz w:val="22"/>
                <w:szCs w:val="22"/>
              </w:rPr>
              <w:t>l</w:t>
            </w:r>
            <w:r w:rsidR="003B3B6E" w:rsidRPr="008B2DC0">
              <w:rPr>
                <w:sz w:val="22"/>
                <w:szCs w:val="22"/>
              </w:rPr>
              <w:t>aciones de G, los puntos G</w:t>
            </w:r>
            <w:r w:rsidR="008925D6" w:rsidRPr="008B2DC0">
              <w:rPr>
                <w:sz w:val="22"/>
                <w:szCs w:val="22"/>
              </w:rPr>
              <w:t>´ y G´</w:t>
            </w:r>
            <w:r w:rsidRPr="008B2DC0">
              <w:rPr>
                <w:sz w:val="22"/>
                <w:szCs w:val="22"/>
              </w:rPr>
              <w:t xml:space="preserve">´. </w:t>
            </w:r>
          </w:p>
          <w:p w14:paraId="1E2E8416" w14:textId="77777777" w:rsidR="008925D6" w:rsidRDefault="008925D6" w:rsidP="00B16852">
            <w:pPr>
              <w:spacing w:after="0" w:line="240" w:lineRule="auto"/>
            </w:pPr>
          </w:p>
        </w:tc>
      </w:tr>
      <w:tr w:rsidR="00957C03" w14:paraId="43B1C84F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59FDC382" w14:textId="77777777" w:rsidR="00B16852" w:rsidRDefault="00E54F2C" w:rsidP="00966EB5">
            <w:pPr>
              <w:spacing w:after="0" w:line="240" w:lineRule="auto"/>
              <w:jc w:val="center"/>
            </w:pPr>
            <w:r>
              <w:lastRenderedPageBreak/>
              <w:t>:</w:t>
            </w:r>
          </w:p>
          <w:p w14:paraId="77423EF2" w14:textId="77777777" w:rsidR="00F46FFD" w:rsidRDefault="007038F1" w:rsidP="00966EB5">
            <w:pPr>
              <w:spacing w:after="0" w:line="240" w:lineRule="auto"/>
              <w:jc w:val="center"/>
            </w:pPr>
            <w:r>
              <w:object w:dxaOrig="7970" w:dyaOrig="6110" w14:anchorId="386F5BD8">
                <v:shape id="_x0000_i1035" type="#_x0000_t75" style="width:202.5pt;height:155.25pt" o:ole="">
                  <v:imagedata r:id="rId33" o:title=""/>
                </v:shape>
                <o:OLEObject Type="Embed" ProgID="PBrush" ShapeID="_x0000_i1035" DrawAspect="Content" ObjectID="_1642862306" r:id="rId34"/>
              </w:object>
            </w:r>
          </w:p>
        </w:tc>
        <w:tc>
          <w:tcPr>
            <w:tcW w:w="5211" w:type="dxa"/>
          </w:tcPr>
          <w:p w14:paraId="4375B942" w14:textId="77777777" w:rsidR="00B16852" w:rsidRDefault="00B16852">
            <w:pPr>
              <w:spacing w:after="0" w:line="240" w:lineRule="auto"/>
            </w:pPr>
          </w:p>
          <w:p w14:paraId="1650EFD2" w14:textId="77777777" w:rsidR="008925D6" w:rsidRDefault="008925D6">
            <w:pPr>
              <w:spacing w:after="0" w:line="240" w:lineRule="auto"/>
            </w:pPr>
          </w:p>
          <w:p w14:paraId="3A0D12C5" w14:textId="77777777" w:rsidR="008925D6" w:rsidRDefault="008925D6">
            <w:pPr>
              <w:spacing w:after="0" w:line="240" w:lineRule="auto"/>
            </w:pPr>
          </w:p>
          <w:p w14:paraId="2295F459" w14:textId="53D29CD6" w:rsidR="009557F9" w:rsidRDefault="004A5103">
            <w:pPr>
              <w:spacing w:after="0" w:line="240" w:lineRule="auto"/>
            </w:pPr>
            <w:r>
              <w:t>Aquí se observa el triángulo GDC rotado</w:t>
            </w:r>
            <w:r w:rsidR="005179EC">
              <w:t xml:space="preserve"> </w:t>
            </w:r>
            <w:r w:rsidR="007079BD">
              <w:t xml:space="preserve">en torno a D </w:t>
            </w:r>
            <w:r w:rsidR="005179EC">
              <w:t xml:space="preserve">de modo que C llegó hasta </w:t>
            </w:r>
            <w:r w:rsidR="00583B74">
              <w:t>el punto B</w:t>
            </w:r>
            <w:r w:rsidR="007079BD">
              <w:t xml:space="preserve">. Recuerda que D es punto medio de BC. </w:t>
            </w:r>
            <w:r w:rsidR="00355A3D">
              <w:t xml:space="preserve">También, </w:t>
            </w:r>
            <w:r w:rsidR="00583B74">
              <w:t>el triángulo GCE, rota</w:t>
            </w:r>
            <w:r w:rsidR="005179EC">
              <w:t>do en torno a</w:t>
            </w:r>
            <w:r w:rsidR="009557F9">
              <w:t>l punto medio</w:t>
            </w:r>
            <w:r w:rsidR="00355A3D">
              <w:t xml:space="preserve"> </w:t>
            </w:r>
            <w:r w:rsidR="009557F9">
              <w:t xml:space="preserve">de AC, </w:t>
            </w:r>
            <w:r w:rsidR="00355A3D">
              <w:t xml:space="preserve">el punto </w:t>
            </w:r>
            <w:r w:rsidR="005179EC">
              <w:t>E</w:t>
            </w:r>
            <w:r w:rsidR="009557F9">
              <w:t>.</w:t>
            </w:r>
          </w:p>
          <w:p w14:paraId="6DCBB992" w14:textId="77777777" w:rsidR="009557F9" w:rsidRDefault="009557F9">
            <w:pPr>
              <w:spacing w:after="0" w:line="240" w:lineRule="auto"/>
            </w:pPr>
          </w:p>
          <w:p w14:paraId="3B9AFB91" w14:textId="77777777" w:rsidR="008925D6" w:rsidRDefault="008925D6">
            <w:pPr>
              <w:spacing w:after="0" w:line="240" w:lineRule="auto"/>
            </w:pPr>
          </w:p>
        </w:tc>
      </w:tr>
      <w:tr w:rsidR="00957C03" w14:paraId="4685A304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165E685A" w14:textId="77777777" w:rsidR="00B16852" w:rsidRDefault="00B16852" w:rsidP="00966EB5">
            <w:pPr>
              <w:spacing w:after="0" w:line="240" w:lineRule="auto"/>
              <w:jc w:val="center"/>
            </w:pPr>
          </w:p>
          <w:p w14:paraId="3ED5FC84" w14:textId="77777777" w:rsidR="001F0EDF" w:rsidRDefault="007038F1" w:rsidP="00966EB5">
            <w:pPr>
              <w:spacing w:after="0" w:line="240" w:lineRule="auto"/>
              <w:jc w:val="center"/>
            </w:pPr>
            <w:r>
              <w:object w:dxaOrig="8580" w:dyaOrig="5540" w14:anchorId="23233913">
                <v:shape id="_x0000_i1036" type="#_x0000_t75" style="width:207pt;height:134.25pt" o:ole="">
                  <v:imagedata r:id="rId35" o:title=""/>
                </v:shape>
                <o:OLEObject Type="Embed" ProgID="PBrush" ShapeID="_x0000_i1036" DrawAspect="Content" ObjectID="_1642862307" r:id="rId36"/>
              </w:object>
            </w:r>
          </w:p>
          <w:p w14:paraId="32453A28" w14:textId="77777777" w:rsidR="006D389D" w:rsidRDefault="006D389D" w:rsidP="00966EB5">
            <w:pPr>
              <w:spacing w:after="0" w:line="240" w:lineRule="auto"/>
              <w:jc w:val="center"/>
            </w:pPr>
          </w:p>
        </w:tc>
        <w:tc>
          <w:tcPr>
            <w:tcW w:w="5211" w:type="dxa"/>
          </w:tcPr>
          <w:p w14:paraId="24D4E115" w14:textId="77777777" w:rsidR="00B16852" w:rsidRDefault="00B16852">
            <w:pPr>
              <w:spacing w:after="0" w:line="240" w:lineRule="auto"/>
            </w:pPr>
          </w:p>
          <w:p w14:paraId="15CBA039" w14:textId="77777777" w:rsidR="00843D18" w:rsidRDefault="00843D18">
            <w:pPr>
              <w:spacing w:after="0" w:line="240" w:lineRule="auto"/>
            </w:pPr>
          </w:p>
          <w:p w14:paraId="3FCE6A06" w14:textId="77777777" w:rsidR="00843D18" w:rsidRDefault="00843D18">
            <w:pPr>
              <w:spacing w:after="0" w:line="240" w:lineRule="auto"/>
            </w:pPr>
          </w:p>
          <w:p w14:paraId="6CC62E4F" w14:textId="77777777" w:rsidR="00843D18" w:rsidRDefault="00843D18">
            <w:pPr>
              <w:spacing w:after="0" w:line="240" w:lineRule="auto"/>
            </w:pPr>
            <w:r>
              <w:t xml:space="preserve">Una vez rotados en 180° </w:t>
            </w:r>
            <w:r w:rsidR="00A30026">
              <w:t>los dos triángulos</w:t>
            </w:r>
            <w:r w:rsidR="002F5C0B">
              <w:t xml:space="preserve">, </w:t>
            </w:r>
            <w:r w:rsidR="004F3F6C">
              <w:t xml:space="preserve">podemos identificar </w:t>
            </w:r>
            <w:r w:rsidR="00A30026">
              <w:t>el cuadrilátero ABG´G´´.</w:t>
            </w:r>
          </w:p>
          <w:p w14:paraId="09EB8D81" w14:textId="77777777" w:rsidR="00291DD5" w:rsidRDefault="00291DD5">
            <w:pPr>
              <w:spacing w:after="0" w:line="240" w:lineRule="auto"/>
            </w:pPr>
          </w:p>
          <w:p w14:paraId="2CA04AA2" w14:textId="77777777" w:rsidR="009C4C7F" w:rsidRDefault="00291DD5" w:rsidP="009C4C7F">
            <w:pPr>
              <w:spacing w:after="0" w:line="240" w:lineRule="auto"/>
            </w:pPr>
            <w:r>
              <w:t xml:space="preserve">Por la </w:t>
            </w:r>
            <w:r w:rsidRPr="001E771C">
              <w:rPr>
                <w:b/>
              </w:rPr>
              <w:t>Relación previa 1</w:t>
            </w:r>
            <w:r>
              <w:t xml:space="preserve">, </w:t>
            </w:r>
            <w:r w:rsidR="009C4C7F">
              <w:t>se tiene que:</w:t>
            </w:r>
          </w:p>
          <w:p w14:paraId="1C5BE83E" w14:textId="77777777" w:rsidR="009C4C7F" w:rsidRDefault="009C4C7F" w:rsidP="009C4C7F">
            <w:pPr>
              <w:spacing w:after="0" w:line="240" w:lineRule="auto"/>
            </w:pPr>
          </w:p>
          <w:p w14:paraId="0CE95FA1" w14:textId="77777777" w:rsidR="009C4C7F" w:rsidRDefault="009C4C7F" w:rsidP="009C4C7F">
            <w:pPr>
              <w:spacing w:after="0" w:line="240" w:lineRule="auto"/>
            </w:pPr>
            <w:r>
              <w:t xml:space="preserve">Debido al giro en torno a D, se tiene:  CG 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>
              <w:t xml:space="preserve"> BG´ y </w:t>
            </w:r>
          </w:p>
          <w:p w14:paraId="70065371" w14:textId="77777777" w:rsidR="009C4C7F" w:rsidRDefault="009C4C7F" w:rsidP="009C4C7F">
            <w:pPr>
              <w:spacing w:after="0" w:line="240" w:lineRule="auto"/>
            </w:pPr>
          </w:p>
          <w:p w14:paraId="3DBBF97B" w14:textId="77777777" w:rsidR="009C4C7F" w:rsidRDefault="009C4C7F" w:rsidP="009C4C7F">
            <w:pPr>
              <w:spacing w:after="0" w:line="240" w:lineRule="auto"/>
            </w:pPr>
            <w:r>
              <w:t xml:space="preserve">Debido al giro en torno a E, se tiene:  CG </w:t>
            </w:r>
            <m:oMath>
              <m:r>
                <w:rPr>
                  <w:rFonts w:ascii="Cambria Math" w:hAnsi="Cambria Math"/>
                </w:rPr>
                <m:t xml:space="preserve">≅ </m:t>
              </m:r>
            </m:oMath>
            <w:r>
              <w:t>AG´´</w:t>
            </w:r>
          </w:p>
          <w:p w14:paraId="6F5EBF05" w14:textId="77777777" w:rsidR="00291DD5" w:rsidRDefault="00291DD5">
            <w:pPr>
              <w:spacing w:after="0" w:line="240" w:lineRule="auto"/>
            </w:pPr>
          </w:p>
          <w:p w14:paraId="20D30CC4" w14:textId="77777777" w:rsidR="00A30026" w:rsidRDefault="00A30026">
            <w:pPr>
              <w:spacing w:after="0" w:line="240" w:lineRule="auto"/>
            </w:pPr>
          </w:p>
          <w:p w14:paraId="5B9D8F0C" w14:textId="77777777" w:rsidR="00A30026" w:rsidRDefault="00A30026">
            <w:pPr>
              <w:spacing w:after="0" w:line="240" w:lineRule="auto"/>
            </w:pPr>
          </w:p>
        </w:tc>
      </w:tr>
      <w:tr w:rsidR="00957C03" w14:paraId="4E7162B7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0FCB9A43" w14:textId="77777777" w:rsidR="00B16852" w:rsidRDefault="00B16852" w:rsidP="00966EB5">
            <w:pPr>
              <w:spacing w:after="0" w:line="240" w:lineRule="auto"/>
              <w:jc w:val="center"/>
            </w:pPr>
          </w:p>
          <w:p w14:paraId="10E9AC99" w14:textId="77777777" w:rsidR="007038F1" w:rsidRDefault="00096E51" w:rsidP="00966EB5">
            <w:pPr>
              <w:spacing w:after="0" w:line="240" w:lineRule="auto"/>
              <w:jc w:val="center"/>
            </w:pPr>
            <w:r>
              <w:object w:dxaOrig="9260" w:dyaOrig="5940" w14:anchorId="19514BF2">
                <v:shape id="_x0000_i1037" type="#_x0000_t75" style="width:213.75pt;height:137.25pt" o:ole="">
                  <v:imagedata r:id="rId37" o:title=""/>
                </v:shape>
                <o:OLEObject Type="Embed" ProgID="PBrush" ShapeID="_x0000_i1037" DrawAspect="Content" ObjectID="_1642862308" r:id="rId38"/>
              </w:object>
            </w:r>
          </w:p>
        </w:tc>
        <w:tc>
          <w:tcPr>
            <w:tcW w:w="5211" w:type="dxa"/>
          </w:tcPr>
          <w:p w14:paraId="6F8F1C28" w14:textId="77777777" w:rsidR="002A70EE" w:rsidRDefault="002A70EE">
            <w:pPr>
              <w:spacing w:after="0" w:line="240" w:lineRule="auto"/>
            </w:pPr>
          </w:p>
          <w:p w14:paraId="60381BAC" w14:textId="77777777" w:rsidR="002A70EE" w:rsidRDefault="002A70EE">
            <w:pPr>
              <w:spacing w:after="0" w:line="240" w:lineRule="auto"/>
            </w:pPr>
            <w:r>
              <w:t>De allí que</w:t>
            </w:r>
            <w:r w:rsidR="00FF64D0">
              <w:t>:</w:t>
            </w:r>
          </w:p>
          <w:p w14:paraId="638A7A1C" w14:textId="77777777" w:rsidR="002A70EE" w:rsidRDefault="002A70EE">
            <w:pPr>
              <w:spacing w:after="0" w:line="240" w:lineRule="auto"/>
            </w:pPr>
          </w:p>
          <w:p w14:paraId="527B8233" w14:textId="77777777" w:rsidR="00644B14" w:rsidRDefault="00514D30">
            <w:pPr>
              <w:spacing w:after="0" w:line="240" w:lineRule="auto"/>
            </w:pPr>
            <w:r>
              <w:t xml:space="preserve">Se tiene: </w:t>
            </w:r>
            <w:r w:rsidR="00265E25">
              <w:t>AG´´</w:t>
            </w:r>
            <m:oMath>
              <m:r>
                <w:rPr>
                  <w:rFonts w:ascii="Cambria Math" w:hAnsi="Cambria Math"/>
                </w:rPr>
                <m:t xml:space="preserve">≅ </m:t>
              </m:r>
            </m:oMath>
            <w:r w:rsidR="00265E25">
              <w:t xml:space="preserve">BG´ </w:t>
            </w:r>
            <w:r w:rsidR="0026203C">
              <w:t>(</w:t>
            </w:r>
            <w:r w:rsidR="00951147">
              <w:t>1)</w:t>
            </w:r>
          </w:p>
          <w:p w14:paraId="673ECC4C" w14:textId="77777777" w:rsidR="004323DD" w:rsidRDefault="004323DD">
            <w:pPr>
              <w:spacing w:after="0" w:line="240" w:lineRule="auto"/>
            </w:pPr>
          </w:p>
          <w:p w14:paraId="6F305D6B" w14:textId="77777777" w:rsidR="00CC6405" w:rsidRPr="00644B14" w:rsidRDefault="00E65D71">
            <w:pPr>
              <w:spacing w:after="0" w:line="240" w:lineRule="auto"/>
              <w:rPr>
                <w:sz w:val="20"/>
                <w:szCs w:val="20"/>
              </w:rPr>
            </w:pPr>
            <w:r w:rsidRPr="00644B14">
              <w:rPr>
                <w:sz w:val="20"/>
                <w:szCs w:val="20"/>
              </w:rPr>
              <w:t>(Dos cantidades congruentes con una tercera, son congruentes entre sí)</w:t>
            </w:r>
          </w:p>
          <w:p w14:paraId="2D7CBB99" w14:textId="77777777" w:rsidR="00951147" w:rsidRDefault="00951147">
            <w:pPr>
              <w:spacing w:after="0" w:line="240" w:lineRule="auto"/>
            </w:pPr>
          </w:p>
          <w:p w14:paraId="25359B73" w14:textId="77777777" w:rsidR="00443225" w:rsidRDefault="00443225">
            <w:pPr>
              <w:spacing w:after="0" w:line="240" w:lineRule="auto"/>
            </w:pPr>
            <w:r>
              <w:t xml:space="preserve">También, </w:t>
            </w:r>
            <w:r w:rsidR="004323DD">
              <w:t xml:space="preserve">aplicando la </w:t>
            </w:r>
            <w:r w:rsidR="004323DD" w:rsidRPr="001E771C">
              <w:rPr>
                <w:b/>
              </w:rPr>
              <w:t>Relación previa 1</w:t>
            </w:r>
            <w:r w:rsidR="004323DD">
              <w:t xml:space="preserve">, </w:t>
            </w:r>
            <w:proofErr w:type="spellStart"/>
            <w:r>
              <w:t>AG´´paralelo</w:t>
            </w:r>
            <w:proofErr w:type="spellEnd"/>
            <w:r>
              <w:t xml:space="preserve"> con </w:t>
            </w:r>
            <w:r w:rsidR="00CD0808">
              <w:t>FC y paralelo con BG´</w:t>
            </w:r>
            <w:r w:rsidR="000E5AEC">
              <w:t xml:space="preserve"> (2)</w:t>
            </w:r>
          </w:p>
          <w:p w14:paraId="14994D77" w14:textId="77777777" w:rsidR="00CD0808" w:rsidRDefault="00CD0808">
            <w:pPr>
              <w:spacing w:after="0" w:line="240" w:lineRule="auto"/>
            </w:pPr>
          </w:p>
          <w:p w14:paraId="583D9B08" w14:textId="2577C167" w:rsidR="00EE1492" w:rsidRDefault="003E3FE1" w:rsidP="00644B14">
            <w:pPr>
              <w:spacing w:after="0" w:line="240" w:lineRule="auto"/>
            </w:pPr>
            <w:r>
              <w:t xml:space="preserve">¿Alguna coincidencia con tus conjeturas? </w:t>
            </w:r>
          </w:p>
        </w:tc>
      </w:tr>
      <w:tr w:rsidR="00957C03" w14:paraId="6027B185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6EE4D407" w14:textId="77777777" w:rsidR="004B6A0E" w:rsidRDefault="004B6A0E" w:rsidP="00966EB5">
            <w:pPr>
              <w:spacing w:after="0" w:line="240" w:lineRule="auto"/>
              <w:jc w:val="center"/>
            </w:pPr>
          </w:p>
          <w:p w14:paraId="5BA710AB" w14:textId="77777777" w:rsidR="00957C03" w:rsidRDefault="00096E51" w:rsidP="00966EB5">
            <w:pPr>
              <w:spacing w:after="0" w:line="240" w:lineRule="auto"/>
              <w:jc w:val="center"/>
            </w:pPr>
            <w:r>
              <w:object w:dxaOrig="8350" w:dyaOrig="4900" w14:anchorId="5EDB45AC">
                <v:shape id="_x0000_i1038" type="#_x0000_t75" style="width:207.75pt;height:122.25pt" o:ole="">
                  <v:imagedata r:id="rId39" o:title=""/>
                </v:shape>
                <o:OLEObject Type="Embed" ProgID="PBrush" ShapeID="_x0000_i1038" DrawAspect="Content" ObjectID="_1642862309" r:id="rId40"/>
              </w:object>
            </w:r>
          </w:p>
        </w:tc>
        <w:tc>
          <w:tcPr>
            <w:tcW w:w="5211" w:type="dxa"/>
          </w:tcPr>
          <w:p w14:paraId="33376157" w14:textId="77777777" w:rsidR="004B6A0E" w:rsidRDefault="004B6A0E">
            <w:pPr>
              <w:spacing w:after="0" w:line="240" w:lineRule="auto"/>
            </w:pPr>
          </w:p>
          <w:p w14:paraId="6E9E0BB0" w14:textId="77777777" w:rsidR="00611CBE" w:rsidRDefault="00E020DD">
            <w:pPr>
              <w:spacing w:after="0" w:line="240" w:lineRule="auto"/>
            </w:pPr>
            <w:r>
              <w:t xml:space="preserve">Ahora, </w:t>
            </w:r>
            <w:r w:rsidR="00C56523">
              <w:t xml:space="preserve">usamos </w:t>
            </w:r>
            <w:r>
              <w:t xml:space="preserve">la </w:t>
            </w:r>
            <w:r w:rsidRPr="001E771C">
              <w:rPr>
                <w:b/>
              </w:rPr>
              <w:t>Relación previa 2</w:t>
            </w:r>
            <w:r w:rsidR="001E771C">
              <w:t>.</w:t>
            </w:r>
          </w:p>
          <w:p w14:paraId="40334AE9" w14:textId="77777777" w:rsidR="00E020DD" w:rsidRDefault="00E020DD">
            <w:pPr>
              <w:spacing w:after="0" w:line="240" w:lineRule="auto"/>
            </w:pPr>
          </w:p>
          <w:p w14:paraId="0ACD9CBF" w14:textId="77777777" w:rsidR="00E020DD" w:rsidRDefault="00E020DD">
            <w:pPr>
              <w:spacing w:after="0" w:line="240" w:lineRule="auto"/>
            </w:pPr>
            <w:r>
              <w:t>El cuadrilátero AB</w:t>
            </w:r>
            <w:r w:rsidR="008152FB">
              <w:t>G´</w:t>
            </w:r>
            <w:r>
              <w:t>G´´</w:t>
            </w:r>
            <w:r w:rsidR="008152FB">
              <w:t xml:space="preserve"> tiene dos lados opuestos congruentes y paralelos, luego: </w:t>
            </w:r>
          </w:p>
          <w:p w14:paraId="0D030589" w14:textId="77777777" w:rsidR="00E020DD" w:rsidRDefault="00E020DD">
            <w:pPr>
              <w:spacing w:after="0" w:line="240" w:lineRule="auto"/>
            </w:pPr>
          </w:p>
          <w:p w14:paraId="47F80A72" w14:textId="77777777" w:rsidR="00E020DD" w:rsidRDefault="00E020DD">
            <w:pPr>
              <w:spacing w:after="0" w:line="240" w:lineRule="auto"/>
            </w:pPr>
          </w:p>
          <w:p w14:paraId="11B5A1AA" w14:textId="77777777" w:rsidR="00E020DD" w:rsidRDefault="00E020DD">
            <w:pPr>
              <w:spacing w:after="0" w:line="240" w:lineRule="auto"/>
            </w:pPr>
          </w:p>
          <w:p w14:paraId="0007BFF8" w14:textId="2EEF3565" w:rsidR="00644B14" w:rsidRDefault="0013770D">
            <w:pPr>
              <w:spacing w:after="0" w:line="240" w:lineRule="auto"/>
            </w:pPr>
            <w:r>
              <w:t>El cuadrilátero ABG´G´´ es un paralel</w:t>
            </w:r>
            <w:r w:rsidR="00317EE7">
              <w:t>ógramo</w:t>
            </w:r>
            <w:r w:rsidR="00583B74">
              <w:t xml:space="preserve"> y AB G</w:t>
            </w:r>
            <w:r w:rsidR="008848F0">
              <w:t>´</w:t>
            </w:r>
            <w:r w:rsidR="00F542C4">
              <w:t>G´´, sus otros</w:t>
            </w:r>
            <w:r w:rsidR="00220CC2">
              <w:t xml:space="preserve"> dos</w:t>
            </w:r>
            <w:r w:rsidR="00F542C4">
              <w:t xml:space="preserve"> </w:t>
            </w:r>
            <w:r w:rsidR="00583B74">
              <w:t>lados opuestos, son congruentes.</w:t>
            </w:r>
          </w:p>
          <w:p w14:paraId="445C2BF7" w14:textId="77777777" w:rsidR="00F542C4" w:rsidRDefault="00F542C4">
            <w:pPr>
              <w:spacing w:after="0" w:line="240" w:lineRule="auto"/>
            </w:pPr>
          </w:p>
          <w:p w14:paraId="1F0F7647" w14:textId="77777777" w:rsidR="00F542C4" w:rsidRDefault="00F542C4">
            <w:pPr>
              <w:spacing w:after="0" w:line="240" w:lineRule="auto"/>
            </w:pPr>
          </w:p>
          <w:p w14:paraId="2F395736" w14:textId="71B50E76" w:rsidR="00611CBE" w:rsidRDefault="003E3FE1">
            <w:pPr>
              <w:spacing w:after="0" w:line="240" w:lineRule="auto"/>
            </w:pPr>
            <w:r>
              <w:t>Las congruencias y las paralelas, ¿son algunas de las que habías encontrado al comienzo</w:t>
            </w:r>
            <w:proofErr w:type="gramStart"/>
            <w:r>
              <w:t>?</w:t>
            </w:r>
            <w:r w:rsidR="005805AD">
              <w:t xml:space="preserve"> </w:t>
            </w:r>
            <w:r w:rsidR="00220CC2">
              <w:t>,</w:t>
            </w:r>
            <w:proofErr w:type="gramEnd"/>
            <w:r w:rsidR="00220CC2">
              <w:t xml:space="preserve"> </w:t>
            </w:r>
            <w:r w:rsidR="000A794E">
              <w:t>¿tus conjeturas?</w:t>
            </w:r>
          </w:p>
          <w:p w14:paraId="45D38F27" w14:textId="77777777" w:rsidR="00611CBE" w:rsidRDefault="00611CBE">
            <w:pPr>
              <w:spacing w:after="0" w:line="240" w:lineRule="auto"/>
            </w:pPr>
          </w:p>
        </w:tc>
      </w:tr>
      <w:tr w:rsidR="00957C03" w14:paraId="7902747E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6DD219CC" w14:textId="77777777" w:rsidR="004B6A0E" w:rsidRDefault="004B6A0E" w:rsidP="00966EB5">
            <w:pPr>
              <w:spacing w:after="0" w:line="240" w:lineRule="auto"/>
              <w:jc w:val="center"/>
            </w:pPr>
          </w:p>
          <w:p w14:paraId="3034A930" w14:textId="77777777" w:rsidR="0035233C" w:rsidRDefault="0003694B" w:rsidP="00966EB5">
            <w:pPr>
              <w:spacing w:after="0" w:line="240" w:lineRule="auto"/>
              <w:jc w:val="center"/>
            </w:pPr>
            <w:r>
              <w:object w:dxaOrig="8820" w:dyaOrig="5640" w14:anchorId="1D0CD19F">
                <v:shape id="_x0000_i1039" type="#_x0000_t75" style="width:228pt;height:147pt" o:ole="">
                  <v:imagedata r:id="rId41" o:title=""/>
                </v:shape>
                <o:OLEObject Type="Embed" ProgID="PBrush" ShapeID="_x0000_i1039" DrawAspect="Content" ObjectID="_1642862310" r:id="rId42"/>
              </w:object>
            </w:r>
          </w:p>
        </w:tc>
        <w:tc>
          <w:tcPr>
            <w:tcW w:w="5211" w:type="dxa"/>
          </w:tcPr>
          <w:p w14:paraId="6F4B5680" w14:textId="77777777" w:rsidR="004B6A0E" w:rsidRDefault="004B6A0E">
            <w:pPr>
              <w:spacing w:after="0" w:line="240" w:lineRule="auto"/>
            </w:pPr>
          </w:p>
          <w:p w14:paraId="384251F4" w14:textId="77777777" w:rsidR="00054D84" w:rsidRDefault="00054D84">
            <w:pPr>
              <w:spacing w:after="0" w:line="240" w:lineRule="auto"/>
            </w:pPr>
          </w:p>
          <w:p w14:paraId="634ED561" w14:textId="77777777" w:rsidR="006067E9" w:rsidRDefault="006067E9">
            <w:pPr>
              <w:spacing w:after="0" w:line="240" w:lineRule="auto"/>
            </w:pPr>
          </w:p>
          <w:p w14:paraId="625CDEFA" w14:textId="77777777" w:rsidR="006067E9" w:rsidRDefault="00054D84">
            <w:pPr>
              <w:spacing w:after="0" w:line="240" w:lineRule="auto"/>
            </w:pPr>
            <w:r>
              <w:t>Observa</w:t>
            </w:r>
            <w:r w:rsidR="00583B74">
              <w:t>,</w:t>
            </w:r>
            <w:r>
              <w:t xml:space="preserve"> los triángulos sombreados </w:t>
            </w:r>
            <w:r w:rsidR="006067E9">
              <w:t>tienen un lado congruente</w:t>
            </w:r>
            <w:r w:rsidR="006D6B5D">
              <w:t xml:space="preserve"> (</w:t>
            </w:r>
            <w:r w:rsidR="006D6B5D" w:rsidRPr="004B5F3F">
              <w:rPr>
                <w:b/>
                <w:bCs/>
              </w:rPr>
              <w:t>Relación previa 3</w:t>
            </w:r>
            <w:r w:rsidR="006D6B5D" w:rsidRPr="00E9659D">
              <w:t>)</w:t>
            </w:r>
            <w:r w:rsidR="006067E9" w:rsidRPr="00E9659D">
              <w:t xml:space="preserve"> </w:t>
            </w:r>
            <w:r w:rsidR="006067E9">
              <w:t>y dos de sus ángulos congruentes.</w:t>
            </w:r>
            <w:r w:rsidR="00F22E30">
              <w:t xml:space="preserve"> Luego son congruentes por el criterio ángulo, </w:t>
            </w:r>
            <w:proofErr w:type="spellStart"/>
            <w:proofErr w:type="gramStart"/>
            <w:r w:rsidR="00F22E30">
              <w:t>lado</w:t>
            </w:r>
            <w:r w:rsidR="00583B74">
              <w:t>,</w:t>
            </w:r>
            <w:r w:rsidR="00F76AC1">
              <w:t>ángulo</w:t>
            </w:r>
            <w:proofErr w:type="spellEnd"/>
            <w:proofErr w:type="gramEnd"/>
            <w:r w:rsidR="00583B74">
              <w:t xml:space="preserve"> (ALA)</w:t>
            </w:r>
            <w:r w:rsidR="006D6B5D">
              <w:t xml:space="preserve">. </w:t>
            </w:r>
          </w:p>
          <w:p w14:paraId="1FE2F683" w14:textId="77777777" w:rsidR="00F76AC1" w:rsidRDefault="00F76AC1">
            <w:pPr>
              <w:spacing w:after="0" w:line="240" w:lineRule="auto"/>
            </w:pPr>
          </w:p>
          <w:p w14:paraId="6117C353" w14:textId="77777777" w:rsidR="006067E9" w:rsidRDefault="006067E9">
            <w:pPr>
              <w:spacing w:after="0" w:line="240" w:lineRule="auto"/>
            </w:pPr>
          </w:p>
          <w:p w14:paraId="67AD28C8" w14:textId="77777777" w:rsidR="006067E9" w:rsidRDefault="000E4A02" w:rsidP="00583B74">
            <w:pPr>
              <w:spacing w:after="0" w:line="240" w:lineRule="auto"/>
            </w:pPr>
            <w:r>
              <w:t xml:space="preserve">Tal como </w:t>
            </w:r>
            <w:r w:rsidR="00583B74">
              <w:t xml:space="preserve">están </w:t>
            </w:r>
            <w:r>
              <w:t xml:space="preserve">marcados en la </w:t>
            </w:r>
            <w:r w:rsidR="006067E9">
              <w:t xml:space="preserve">figura. </w:t>
            </w:r>
          </w:p>
        </w:tc>
      </w:tr>
      <w:tr w:rsidR="005B648E" w14:paraId="44E80D12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6E3BFEEE" w14:textId="77777777" w:rsidR="005B648E" w:rsidRDefault="005B648E" w:rsidP="00966EB5">
            <w:pPr>
              <w:spacing w:after="0" w:line="240" w:lineRule="auto"/>
              <w:jc w:val="center"/>
            </w:pPr>
          </w:p>
          <w:p w14:paraId="0EAFE5BA" w14:textId="77777777" w:rsidR="003C3324" w:rsidRDefault="004E4808" w:rsidP="00966EB5">
            <w:pPr>
              <w:spacing w:after="0" w:line="240" w:lineRule="auto"/>
              <w:jc w:val="center"/>
            </w:pPr>
            <w:r>
              <w:object w:dxaOrig="8320" w:dyaOrig="4910" w14:anchorId="0FD27717">
                <v:shape id="_x0000_i1040" type="#_x0000_t75" style="width:201pt;height:119.25pt" o:ole="">
                  <v:imagedata r:id="rId43" o:title=""/>
                </v:shape>
                <o:OLEObject Type="Embed" ProgID="PBrush" ShapeID="_x0000_i1040" DrawAspect="Content" ObjectID="_1642862311" r:id="rId44"/>
              </w:object>
            </w:r>
          </w:p>
        </w:tc>
        <w:tc>
          <w:tcPr>
            <w:tcW w:w="5211" w:type="dxa"/>
          </w:tcPr>
          <w:p w14:paraId="0D0CCE64" w14:textId="77777777" w:rsidR="005B648E" w:rsidRDefault="005B648E">
            <w:pPr>
              <w:spacing w:after="0" w:line="240" w:lineRule="auto"/>
            </w:pPr>
          </w:p>
          <w:p w14:paraId="3F56802F" w14:textId="77777777" w:rsidR="004F1810" w:rsidRDefault="004F1810">
            <w:pPr>
              <w:spacing w:after="0" w:line="240" w:lineRule="auto"/>
            </w:pPr>
          </w:p>
          <w:p w14:paraId="74806B34" w14:textId="77777777" w:rsidR="00777CA4" w:rsidRDefault="00777CA4">
            <w:pPr>
              <w:spacing w:after="0" w:line="240" w:lineRule="auto"/>
            </w:pPr>
            <w:r>
              <w:t xml:space="preserve">Tenemos que </w:t>
            </w:r>
            <w:r w:rsidR="000E4A02">
              <w:t xml:space="preserve">BG </w:t>
            </w:r>
            <m:oMath>
              <m:r>
                <w:rPr>
                  <w:rFonts w:ascii="Cambria Math" w:hAnsi="Cambria Math"/>
                </w:rPr>
                <m:t>≅ GG´´</m:t>
              </m:r>
            </m:oMath>
            <w:r>
              <w:t xml:space="preserve">por </w:t>
            </w:r>
          </w:p>
          <w:p w14:paraId="7D9DABD0" w14:textId="77777777" w:rsidR="00777CA4" w:rsidRDefault="00777CA4">
            <w:pPr>
              <w:spacing w:after="0" w:line="240" w:lineRule="auto"/>
            </w:pPr>
          </w:p>
          <w:p w14:paraId="24D54991" w14:textId="77777777" w:rsidR="000E4A02" w:rsidRPr="00E9659D" w:rsidRDefault="00777CA4">
            <w:pPr>
              <w:spacing w:after="0" w:line="240" w:lineRule="auto"/>
            </w:pPr>
            <w:r>
              <w:t xml:space="preserve">la </w:t>
            </w:r>
            <w:r w:rsidRPr="00E9659D">
              <w:rPr>
                <w:b/>
              </w:rPr>
              <w:t>“Relación previa 4”</w:t>
            </w:r>
            <w:r w:rsidR="00985CF0" w:rsidRPr="00E9659D">
              <w:rPr>
                <w:b/>
              </w:rPr>
              <w:t xml:space="preserve">. </w:t>
            </w:r>
          </w:p>
          <w:p w14:paraId="25741505" w14:textId="77777777" w:rsidR="00F76AC1" w:rsidRDefault="00F76AC1">
            <w:pPr>
              <w:spacing w:after="0" w:line="240" w:lineRule="auto"/>
            </w:pPr>
          </w:p>
          <w:p w14:paraId="71573662" w14:textId="77777777" w:rsidR="00F76AC1" w:rsidRDefault="00F76AC1">
            <w:pPr>
              <w:spacing w:after="0" w:line="240" w:lineRule="auto"/>
            </w:pPr>
          </w:p>
          <w:p w14:paraId="39CE3813" w14:textId="77777777" w:rsidR="00F76AC1" w:rsidRDefault="00F76AC1">
            <w:pPr>
              <w:spacing w:after="0" w:line="240" w:lineRule="auto"/>
            </w:pPr>
          </w:p>
          <w:p w14:paraId="374A0F17" w14:textId="77777777" w:rsidR="00F76AC1" w:rsidRDefault="00F76AC1">
            <w:pPr>
              <w:spacing w:after="0" w:line="240" w:lineRule="auto"/>
            </w:pPr>
          </w:p>
          <w:p w14:paraId="2F31A532" w14:textId="77777777" w:rsidR="00F22E30" w:rsidRDefault="00F22E30">
            <w:pPr>
              <w:spacing w:after="0" w:line="240" w:lineRule="auto"/>
            </w:pPr>
          </w:p>
          <w:p w14:paraId="1E9B3FB7" w14:textId="77777777" w:rsidR="00F22E30" w:rsidRDefault="00F22E30">
            <w:pPr>
              <w:spacing w:after="0" w:line="240" w:lineRule="auto"/>
            </w:pPr>
          </w:p>
        </w:tc>
      </w:tr>
      <w:tr w:rsidR="00DD7770" w14:paraId="119D8737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154A5138" w14:textId="77777777" w:rsidR="00DD7770" w:rsidRDefault="00DD7770" w:rsidP="00966EB5">
            <w:pPr>
              <w:spacing w:after="0" w:line="240" w:lineRule="auto"/>
              <w:jc w:val="center"/>
            </w:pPr>
          </w:p>
          <w:p w14:paraId="5F1A977A" w14:textId="77777777" w:rsidR="003E5630" w:rsidRDefault="001A1EBA" w:rsidP="00966EB5">
            <w:pPr>
              <w:spacing w:after="0" w:line="240" w:lineRule="auto"/>
              <w:jc w:val="center"/>
            </w:pPr>
            <w:r>
              <w:object w:dxaOrig="8460" w:dyaOrig="4840" w14:anchorId="182F54EC">
                <v:shape id="_x0000_i1041" type="#_x0000_t75" style="width:233.25pt;height:133.5pt" o:ole="">
                  <v:imagedata r:id="rId45" o:title=""/>
                </v:shape>
                <o:OLEObject Type="Embed" ProgID="PBrush" ShapeID="_x0000_i1041" DrawAspect="Content" ObjectID="_1642862312" r:id="rId46"/>
              </w:object>
            </w:r>
          </w:p>
        </w:tc>
        <w:tc>
          <w:tcPr>
            <w:tcW w:w="5211" w:type="dxa"/>
          </w:tcPr>
          <w:p w14:paraId="1A31FDC3" w14:textId="77777777" w:rsidR="00DD7770" w:rsidRDefault="00DD7770">
            <w:pPr>
              <w:spacing w:after="0" w:line="240" w:lineRule="auto"/>
            </w:pPr>
          </w:p>
          <w:p w14:paraId="0AE0DE89" w14:textId="77777777" w:rsidR="00F76AC1" w:rsidRDefault="00F76AC1">
            <w:pPr>
              <w:spacing w:after="0" w:line="240" w:lineRule="auto"/>
            </w:pPr>
            <w:r>
              <w:t xml:space="preserve">Como consecuencia, </w:t>
            </w:r>
            <w:r w:rsidR="008452A5">
              <w:t>G</w:t>
            </w:r>
            <w:r w:rsidR="0046203C">
              <w:t xml:space="preserve">I </w:t>
            </w:r>
            <w:r w:rsidR="008452A5">
              <w:t>´´</w:t>
            </w:r>
            <m:oMath>
              <m:r>
                <w:rPr>
                  <w:rFonts w:ascii="Cambria Math" w:hAnsi="Cambria Math"/>
                </w:rPr>
                <m:t>≅</m:t>
              </m:r>
            </m:oMath>
            <w:r w:rsidR="0046203C">
              <w:t xml:space="preserve"> FB</w:t>
            </w:r>
          </w:p>
          <w:p w14:paraId="6FC5E630" w14:textId="77777777" w:rsidR="00985CF0" w:rsidRDefault="00985CF0">
            <w:pPr>
              <w:spacing w:after="0" w:line="240" w:lineRule="auto"/>
            </w:pPr>
          </w:p>
          <w:p w14:paraId="161CB707" w14:textId="77777777" w:rsidR="0046203C" w:rsidRDefault="0046203C">
            <w:pPr>
              <w:spacing w:after="0" w:line="240" w:lineRule="auto"/>
            </w:pPr>
          </w:p>
          <w:p w14:paraId="66A6371F" w14:textId="77777777" w:rsidR="0046203C" w:rsidRDefault="0046203C">
            <w:pPr>
              <w:spacing w:after="0" w:line="240" w:lineRule="auto"/>
            </w:pPr>
          </w:p>
        </w:tc>
      </w:tr>
      <w:tr w:rsidR="00DD7770" w14:paraId="5A8C3471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6359127C" w14:textId="77777777" w:rsidR="00DD7770" w:rsidRDefault="00DD7770" w:rsidP="00966EB5">
            <w:pPr>
              <w:spacing w:after="0" w:line="240" w:lineRule="auto"/>
              <w:jc w:val="center"/>
            </w:pPr>
          </w:p>
          <w:p w14:paraId="6B270027" w14:textId="77777777" w:rsidR="00EE110A" w:rsidRDefault="00F81FF3" w:rsidP="00966EB5">
            <w:pPr>
              <w:spacing w:after="0" w:line="240" w:lineRule="auto"/>
              <w:jc w:val="center"/>
            </w:pPr>
            <w:r>
              <w:object w:dxaOrig="8680" w:dyaOrig="4970" w14:anchorId="6AD9919C">
                <v:shape id="_x0000_i1042" type="#_x0000_t75" style="width:209.25pt;height:119.25pt" o:ole="">
                  <v:imagedata r:id="rId47" o:title=""/>
                </v:shape>
                <o:OLEObject Type="Embed" ProgID="PBrush" ShapeID="_x0000_i1042" DrawAspect="Content" ObjectID="_1642862313" r:id="rId48"/>
              </w:object>
            </w:r>
          </w:p>
        </w:tc>
        <w:tc>
          <w:tcPr>
            <w:tcW w:w="5211" w:type="dxa"/>
          </w:tcPr>
          <w:p w14:paraId="523DC197" w14:textId="77777777" w:rsidR="00DD7770" w:rsidRDefault="00DD7770">
            <w:pPr>
              <w:spacing w:after="0" w:line="240" w:lineRule="auto"/>
            </w:pPr>
          </w:p>
          <w:p w14:paraId="2638AD93" w14:textId="77777777" w:rsidR="0046203C" w:rsidRDefault="0046203C">
            <w:pPr>
              <w:spacing w:after="0" w:line="240" w:lineRule="auto"/>
            </w:pPr>
          </w:p>
          <w:p w14:paraId="6767B392" w14:textId="77777777" w:rsidR="0046203C" w:rsidRDefault="00056B41">
            <w:pPr>
              <w:spacing w:after="0" w:line="240" w:lineRule="auto"/>
            </w:pPr>
            <w:r>
              <w:t>C</w:t>
            </w:r>
            <w:r w:rsidR="00B04263">
              <w:t xml:space="preserve">omo </w:t>
            </w:r>
            <w:r w:rsidR="00BD27DC">
              <w:t xml:space="preserve">G´´I </w:t>
            </w:r>
            <m:oMath>
              <m:r>
                <w:rPr>
                  <w:rFonts w:ascii="Cambria Math" w:hAnsi="Cambria Math"/>
                </w:rPr>
                <m:t xml:space="preserve">≅ </m:t>
              </m:r>
            </m:oMath>
            <w:r w:rsidR="00BD27DC">
              <w:t>AF</w:t>
            </w:r>
            <w:r>
              <w:t xml:space="preserve"> (lados opuestos en un paralelógramo) </w:t>
            </w:r>
          </w:p>
          <w:p w14:paraId="1060D9B5" w14:textId="77777777" w:rsidR="00F93682" w:rsidRDefault="00F93682">
            <w:pPr>
              <w:spacing w:after="0" w:line="240" w:lineRule="auto"/>
            </w:pPr>
          </w:p>
          <w:p w14:paraId="6E8CBD48" w14:textId="77777777" w:rsidR="00056B41" w:rsidRDefault="00056B41" w:rsidP="00056B41">
            <w:pPr>
              <w:spacing w:after="0" w:line="240" w:lineRule="auto"/>
              <w:jc w:val="center"/>
            </w:pPr>
          </w:p>
          <w:p w14:paraId="28466CC4" w14:textId="77777777" w:rsidR="00056B41" w:rsidRDefault="00056B41" w:rsidP="00056B41">
            <w:pPr>
              <w:spacing w:after="0" w:line="240" w:lineRule="auto"/>
            </w:pPr>
          </w:p>
          <w:p w14:paraId="30C76D8D" w14:textId="77777777" w:rsidR="00BD27DC" w:rsidRDefault="00BD27DC">
            <w:pPr>
              <w:spacing w:after="0" w:line="240" w:lineRule="auto"/>
            </w:pPr>
          </w:p>
          <w:p w14:paraId="6DC28599" w14:textId="77777777" w:rsidR="00BD27DC" w:rsidRDefault="00BD27DC">
            <w:pPr>
              <w:spacing w:after="0" w:line="240" w:lineRule="auto"/>
            </w:pPr>
          </w:p>
        </w:tc>
      </w:tr>
      <w:tr w:rsidR="0052685E" w14:paraId="225054A7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4FC4C89D" w14:textId="77777777" w:rsidR="0052685E" w:rsidRDefault="0052685E" w:rsidP="00966EB5">
            <w:pPr>
              <w:spacing w:after="0" w:line="240" w:lineRule="auto"/>
              <w:jc w:val="center"/>
            </w:pPr>
          </w:p>
          <w:p w14:paraId="4B5108A6" w14:textId="77777777" w:rsidR="0052685E" w:rsidRDefault="00924EFF" w:rsidP="00966EB5">
            <w:pPr>
              <w:spacing w:after="0" w:line="240" w:lineRule="auto"/>
              <w:jc w:val="center"/>
            </w:pPr>
            <w:r>
              <w:object w:dxaOrig="8910" w:dyaOrig="5130" w14:anchorId="37B4107F">
                <v:shape id="_x0000_i1043" type="#_x0000_t75" style="width:204pt;height:117.75pt" o:ole="">
                  <v:imagedata r:id="rId49" o:title=""/>
                </v:shape>
                <o:OLEObject Type="Embed" ProgID="PBrush" ShapeID="_x0000_i1043" DrawAspect="Content" ObjectID="_1642862314" r:id="rId50"/>
              </w:object>
            </w:r>
          </w:p>
        </w:tc>
        <w:tc>
          <w:tcPr>
            <w:tcW w:w="5211" w:type="dxa"/>
          </w:tcPr>
          <w:p w14:paraId="7EC5AB6E" w14:textId="77777777" w:rsidR="0052685E" w:rsidRDefault="0052685E">
            <w:pPr>
              <w:spacing w:after="0" w:line="240" w:lineRule="auto"/>
            </w:pPr>
          </w:p>
          <w:p w14:paraId="004EA715" w14:textId="77777777" w:rsidR="00F03321" w:rsidRDefault="00F03321">
            <w:pPr>
              <w:spacing w:after="0" w:line="240" w:lineRule="auto"/>
            </w:pPr>
          </w:p>
          <w:p w14:paraId="646C7784" w14:textId="77777777" w:rsidR="00F03321" w:rsidRDefault="00F03321">
            <w:pPr>
              <w:spacing w:after="0" w:line="240" w:lineRule="auto"/>
            </w:pPr>
          </w:p>
          <w:p w14:paraId="3031E736" w14:textId="77777777" w:rsidR="00F03321" w:rsidRDefault="00F03321">
            <w:pPr>
              <w:spacing w:after="0" w:line="240" w:lineRule="auto"/>
            </w:pPr>
          </w:p>
          <w:p w14:paraId="057FC5D5" w14:textId="77777777" w:rsidR="00F03321" w:rsidRDefault="00F03321" w:rsidP="00F03321">
            <w:pPr>
              <w:spacing w:after="0" w:line="240" w:lineRule="auto"/>
            </w:pPr>
            <w:r>
              <w:t xml:space="preserve">Se tiene:   AF </w:t>
            </w:r>
            <m:oMath>
              <m:r>
                <w:rPr>
                  <w:rFonts w:ascii="Cambria Math" w:hAnsi="Cambria Math"/>
                </w:rPr>
                <m:t xml:space="preserve">≅ </m:t>
              </m:r>
            </m:oMath>
            <w:r>
              <w:t xml:space="preserve">FB </w:t>
            </w:r>
          </w:p>
          <w:p w14:paraId="11D52D3C" w14:textId="77777777" w:rsidR="00F03321" w:rsidRDefault="00F03321" w:rsidP="00F03321">
            <w:pPr>
              <w:spacing w:after="0" w:line="240" w:lineRule="auto"/>
            </w:pPr>
          </w:p>
          <w:p w14:paraId="3A351AC2" w14:textId="77777777" w:rsidR="00F03321" w:rsidRDefault="00F03321" w:rsidP="00F03321">
            <w:pPr>
              <w:spacing w:after="0" w:line="240" w:lineRule="auto"/>
            </w:pPr>
          </w:p>
        </w:tc>
      </w:tr>
      <w:tr w:rsidR="0052685E" w14:paraId="313BB3CE" w14:textId="77777777" w:rsidTr="00FE4BFF">
        <w:trPr>
          <w:trHeight w:val="3973"/>
        </w:trPr>
        <w:tc>
          <w:tcPr>
            <w:tcW w:w="5070" w:type="dxa"/>
            <w:shd w:val="clear" w:color="auto" w:fill="D9D9D9" w:themeFill="background1" w:themeFillShade="D9"/>
          </w:tcPr>
          <w:p w14:paraId="7ECC4BC7" w14:textId="77777777" w:rsidR="0052685E" w:rsidRDefault="0052685E" w:rsidP="00966EB5">
            <w:pPr>
              <w:spacing w:after="0" w:line="240" w:lineRule="auto"/>
              <w:jc w:val="center"/>
            </w:pPr>
          </w:p>
          <w:p w14:paraId="7E840B93" w14:textId="77777777" w:rsidR="0006301C" w:rsidRDefault="00C640DA" w:rsidP="00966EB5">
            <w:pPr>
              <w:spacing w:after="0" w:line="240" w:lineRule="auto"/>
              <w:jc w:val="center"/>
            </w:pPr>
            <w:r>
              <w:object w:dxaOrig="7390" w:dyaOrig="5090" w14:anchorId="11E9B7AC">
                <v:shape id="_x0000_i1044" type="#_x0000_t75" style="width:209.25pt;height:143.25pt" o:ole="">
                  <v:imagedata r:id="rId51" o:title=""/>
                </v:shape>
                <o:OLEObject Type="Embed" ProgID="PBrush" ShapeID="_x0000_i1044" DrawAspect="Content" ObjectID="_1642862315" r:id="rId52"/>
              </w:object>
            </w:r>
          </w:p>
        </w:tc>
        <w:tc>
          <w:tcPr>
            <w:tcW w:w="5211" w:type="dxa"/>
          </w:tcPr>
          <w:p w14:paraId="2ABCF107" w14:textId="77777777" w:rsidR="0052685E" w:rsidRDefault="0052685E">
            <w:pPr>
              <w:spacing w:after="0" w:line="240" w:lineRule="auto"/>
            </w:pPr>
          </w:p>
          <w:p w14:paraId="2D775F4D" w14:textId="77777777" w:rsidR="00F03321" w:rsidRDefault="00F03321">
            <w:pPr>
              <w:spacing w:after="0" w:line="240" w:lineRule="auto"/>
            </w:pPr>
          </w:p>
          <w:p w14:paraId="578FEAEE" w14:textId="77777777" w:rsidR="00F03321" w:rsidRDefault="00F03321">
            <w:pPr>
              <w:spacing w:after="0" w:line="240" w:lineRule="auto"/>
            </w:pPr>
          </w:p>
          <w:p w14:paraId="4734A41F" w14:textId="77777777" w:rsidR="00F03321" w:rsidRDefault="00F03321">
            <w:pPr>
              <w:spacing w:after="0" w:line="240" w:lineRule="auto"/>
            </w:pPr>
          </w:p>
          <w:p w14:paraId="4989162C" w14:textId="77777777" w:rsidR="00F03321" w:rsidRDefault="00F03321" w:rsidP="00F03321">
            <w:pPr>
              <w:spacing w:after="0" w:line="240" w:lineRule="auto"/>
            </w:pPr>
            <w:r>
              <w:t xml:space="preserve">Luego F punto medio de AB y CF es la tercera transversal media. </w:t>
            </w:r>
          </w:p>
          <w:p w14:paraId="79A92814" w14:textId="77777777" w:rsidR="00F03321" w:rsidRDefault="00F03321">
            <w:pPr>
              <w:spacing w:after="0" w:line="240" w:lineRule="auto"/>
            </w:pPr>
          </w:p>
          <w:p w14:paraId="11C48576" w14:textId="77777777" w:rsidR="005805AD" w:rsidRDefault="005805AD">
            <w:pPr>
              <w:spacing w:after="0" w:line="240" w:lineRule="auto"/>
            </w:pPr>
          </w:p>
          <w:p w14:paraId="47653FEC" w14:textId="77777777" w:rsidR="005805AD" w:rsidRDefault="005805AD">
            <w:pPr>
              <w:spacing w:after="0" w:line="240" w:lineRule="auto"/>
            </w:pPr>
            <w:r>
              <w:t xml:space="preserve">Revisa lo que anotaste el comienzo, tus “conjeturas” </w:t>
            </w:r>
            <w:r w:rsidR="005A0F4B">
              <w:t xml:space="preserve">y compara con las relaciones que hemos señalad en nuestro “paso a paso”. </w:t>
            </w:r>
          </w:p>
          <w:p w14:paraId="742E1B6C" w14:textId="77777777" w:rsidR="005A0F4B" w:rsidRDefault="005A0F4B">
            <w:pPr>
              <w:spacing w:after="0" w:line="240" w:lineRule="auto"/>
            </w:pPr>
          </w:p>
          <w:p w14:paraId="2B2478D1" w14:textId="3C52FCD7" w:rsidR="005A0F4B" w:rsidRDefault="005A0F4B">
            <w:pPr>
              <w:spacing w:after="0" w:line="240" w:lineRule="auto"/>
            </w:pPr>
            <w:r>
              <w:t>¿</w:t>
            </w:r>
            <w:r w:rsidR="004C78C3">
              <w:t xml:space="preserve">Alguna coincidencia? ¿podrías dar razones para esas relaciones? </w:t>
            </w:r>
          </w:p>
        </w:tc>
      </w:tr>
    </w:tbl>
    <w:p w14:paraId="5A6DC36C" w14:textId="77777777" w:rsidR="00360047" w:rsidRDefault="00360047" w:rsidP="00360047">
      <w:pPr>
        <w:pStyle w:val="Textoindependiente2"/>
        <w:jc w:val="both"/>
        <w:rPr>
          <w:rFonts w:ascii="Franklin Gothic Book" w:hAnsi="Franklin Gothic Book" w:cs="Arial"/>
          <w:color w:val="333333"/>
          <w:szCs w:val="22"/>
          <w:lang w:eastAsia="es-ES" w:bidi="ar-SA"/>
        </w:rPr>
      </w:pPr>
    </w:p>
    <w:p w14:paraId="3FEEDB0E" w14:textId="77777777" w:rsidR="004532E2" w:rsidRDefault="004532E2" w:rsidP="00360047">
      <w:pPr>
        <w:pStyle w:val="Textoindependiente2"/>
        <w:jc w:val="both"/>
        <w:rPr>
          <w:rFonts w:ascii="Franklin Gothic Book" w:hAnsi="Franklin Gothic Book" w:cs="Arial"/>
          <w:color w:val="333333"/>
          <w:szCs w:val="22"/>
          <w:lang w:eastAsia="es-ES" w:bidi="ar-SA"/>
        </w:rPr>
      </w:pPr>
    </w:p>
    <w:p w14:paraId="4956733D" w14:textId="77777777" w:rsidR="001535B0" w:rsidRDefault="001535B0">
      <w:pPr>
        <w:spacing w:after="0" w:line="240" w:lineRule="auto"/>
        <w:rPr>
          <w:rFonts w:ascii="Helvetica" w:hAnsi="Helvetica" w:cs="Arial"/>
          <w:b/>
          <w:color w:val="333399"/>
        </w:rPr>
      </w:pPr>
    </w:p>
    <w:p w14:paraId="148FCC1F" w14:textId="77777777" w:rsidR="00AE17F9" w:rsidRDefault="00AE17F9" w:rsidP="00AE17F9">
      <w:pPr>
        <w:rPr>
          <w:rFonts w:ascii="Helvetica" w:hAnsi="Helvetica" w:cs="Arial"/>
          <w:bCs/>
          <w:color w:val="333399"/>
        </w:rPr>
      </w:pPr>
      <w:r w:rsidRPr="00D51756">
        <w:rPr>
          <w:rFonts w:ascii="Helvetica" w:hAnsi="Helvetica" w:cs="Arial"/>
          <w:b/>
          <w:color w:val="333399"/>
        </w:rPr>
        <w:t>Para cerrar</w:t>
      </w:r>
      <w:r>
        <w:rPr>
          <w:rFonts w:ascii="Helvetica" w:hAnsi="Helvetica" w:cs="Arial"/>
          <w:b/>
          <w:color w:val="333399"/>
        </w:rPr>
        <w:t>: ¿qué aprendimos?</w:t>
      </w:r>
    </w:p>
    <w:p w14:paraId="6B967662" w14:textId="77777777" w:rsidR="005B74EC" w:rsidRDefault="00B10C77" w:rsidP="00C07932">
      <w:pPr>
        <w:rPr>
          <w:rFonts w:ascii="Helvetica" w:hAnsi="Helvetica" w:cs="Arial"/>
          <w:bCs/>
          <w:color w:val="333399"/>
        </w:rPr>
      </w:pPr>
      <w:r>
        <w:rPr>
          <w:rFonts w:ascii="Helvetica" w:hAnsi="Helvetica" w:cs="Arial"/>
          <w:bCs/>
          <w:color w:val="333399"/>
        </w:rPr>
        <w:t xml:space="preserve">A construir figuras geométricas como puntos medios y transversales medias </w:t>
      </w:r>
      <w:r w:rsidR="00C07932">
        <w:rPr>
          <w:rFonts w:ascii="Helvetica" w:hAnsi="Helvetica" w:cs="Arial"/>
          <w:bCs/>
          <w:color w:val="333399"/>
        </w:rPr>
        <w:t xml:space="preserve">y a aplicar argumentos con base en el conocimiento de la geometría para demostrar un teorema. </w:t>
      </w:r>
    </w:p>
    <w:p w14:paraId="0648857E" w14:textId="77777777" w:rsidR="004532E2" w:rsidRDefault="005B74EC" w:rsidP="00C07932">
      <w:pPr>
        <w:rPr>
          <w:rFonts w:ascii="Franklin Gothic Book" w:hAnsi="Franklin Gothic Book" w:cs="Arial"/>
          <w:color w:val="333333"/>
          <w:lang w:eastAsia="es-ES"/>
        </w:rPr>
      </w:pPr>
      <w:r>
        <w:rPr>
          <w:rFonts w:ascii="Helvetica" w:hAnsi="Helvetica" w:cs="Arial"/>
          <w:bCs/>
          <w:color w:val="333399"/>
        </w:rPr>
        <w:t xml:space="preserve">Resumiendo: </w:t>
      </w:r>
    </w:p>
    <w:p w14:paraId="2735D7DD" w14:textId="77777777" w:rsidR="00666BD8" w:rsidRPr="00C43D0F" w:rsidRDefault="006365F2" w:rsidP="00666BD8">
      <w:pPr>
        <w:pStyle w:val="Textoindependiente2"/>
        <w:numPr>
          <w:ilvl w:val="0"/>
          <w:numId w:val="20"/>
        </w:numPr>
        <w:rPr>
          <w:rFonts w:ascii="Franklin Gothic Book" w:hAnsi="Franklin Gothic Book" w:cs="Arial"/>
          <w:color w:val="7030A0"/>
          <w:szCs w:val="22"/>
          <w:lang w:eastAsia="es-ES" w:bidi="ar-SA"/>
        </w:rPr>
      </w:pP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>A trazar la</w:t>
      </w:r>
      <w:r w:rsidR="004B6A0E"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>s trans</w:t>
      </w:r>
      <w:r w:rsidR="001736DB">
        <w:rPr>
          <w:rFonts w:ascii="Franklin Gothic Book" w:hAnsi="Franklin Gothic Book" w:cs="Arial"/>
          <w:color w:val="7030A0"/>
          <w:szCs w:val="22"/>
          <w:lang w:eastAsia="es-ES" w:bidi="ar-SA"/>
        </w:rPr>
        <w:t>versales medias de un triángulo</w:t>
      </w:r>
      <w:r w:rsidR="00E9659D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usando un software educativo.</w:t>
      </w:r>
      <w:r w:rsidR="001736DB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</w:t>
      </w:r>
    </w:p>
    <w:p w14:paraId="57A70FC0" w14:textId="77777777" w:rsidR="004B6A0E" w:rsidRPr="00C43D0F" w:rsidRDefault="004B6A0E" w:rsidP="00666BD8">
      <w:pPr>
        <w:pStyle w:val="Textoindependiente2"/>
        <w:numPr>
          <w:ilvl w:val="0"/>
          <w:numId w:val="20"/>
        </w:numPr>
        <w:rPr>
          <w:rFonts w:ascii="Franklin Gothic Book" w:hAnsi="Franklin Gothic Book" w:cs="Arial"/>
          <w:color w:val="7030A0"/>
          <w:szCs w:val="22"/>
          <w:lang w:eastAsia="es-ES" w:bidi="ar-SA"/>
        </w:rPr>
      </w:pP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>Que esas transversales unen cada vértice del triángulo con el punto medio del lado opuesto.</w:t>
      </w:r>
    </w:p>
    <w:p w14:paraId="3F142A1E" w14:textId="77777777" w:rsidR="002A2397" w:rsidRDefault="00666BD8" w:rsidP="00666BD8">
      <w:pPr>
        <w:pStyle w:val="Textoindependiente2"/>
        <w:numPr>
          <w:ilvl w:val="0"/>
          <w:numId w:val="20"/>
        </w:numPr>
        <w:rPr>
          <w:rFonts w:ascii="Franklin Gothic Book" w:hAnsi="Franklin Gothic Book" w:cs="Arial"/>
          <w:color w:val="7030A0"/>
          <w:szCs w:val="22"/>
          <w:lang w:eastAsia="es-ES" w:bidi="ar-SA"/>
        </w:rPr>
      </w:pP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>Q</w:t>
      </w:r>
      <w:r w:rsidR="006365F2"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ue </w:t>
      </w:r>
      <w:r w:rsidR="002A2397"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las tres transversales se </w:t>
      </w:r>
      <w:r w:rsidR="001736DB">
        <w:rPr>
          <w:rFonts w:ascii="Franklin Gothic Book" w:hAnsi="Franklin Gothic Book" w:cs="Arial"/>
          <w:color w:val="7030A0"/>
          <w:szCs w:val="22"/>
          <w:lang w:eastAsia="es-ES" w:bidi="ar-SA"/>
        </w:rPr>
        <w:t>cortan</w:t>
      </w:r>
      <w:r w:rsidR="002A2397"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en un punto.</w:t>
      </w:r>
    </w:p>
    <w:p w14:paraId="03A093EC" w14:textId="77777777" w:rsidR="005B74EC" w:rsidRPr="00C43D0F" w:rsidRDefault="005B74EC" w:rsidP="00666BD8">
      <w:pPr>
        <w:pStyle w:val="Textoindependiente2"/>
        <w:numPr>
          <w:ilvl w:val="0"/>
          <w:numId w:val="20"/>
        </w:numPr>
        <w:rPr>
          <w:rFonts w:ascii="Franklin Gothic Book" w:hAnsi="Franklin Gothic Book" w:cs="Arial"/>
          <w:color w:val="7030A0"/>
          <w:szCs w:val="22"/>
          <w:lang w:eastAsia="es-ES" w:bidi="ar-SA"/>
        </w:rPr>
      </w:pPr>
      <w:r>
        <w:rPr>
          <w:rFonts w:ascii="Franklin Gothic Book" w:hAnsi="Franklin Gothic Book" w:cs="Arial"/>
          <w:color w:val="7030A0"/>
          <w:szCs w:val="22"/>
          <w:lang w:eastAsia="es-ES" w:bidi="ar-SA"/>
        </w:rPr>
        <w:t>A dar los argumento</w:t>
      </w:r>
      <w:r w:rsidR="001736DB">
        <w:rPr>
          <w:rFonts w:ascii="Franklin Gothic Book" w:hAnsi="Franklin Gothic Book" w:cs="Arial"/>
          <w:color w:val="7030A0"/>
          <w:szCs w:val="22"/>
          <w:lang w:eastAsia="es-ES" w:bidi="ar-SA"/>
        </w:rPr>
        <w:t>s</w:t>
      </w:r>
      <w:r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que en conjunto demuestran una relación entre </w:t>
      </w:r>
      <w:r w:rsidR="00AA27F2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objetos geométricos. </w:t>
      </w:r>
    </w:p>
    <w:p w14:paraId="4257821A" w14:textId="77777777" w:rsidR="002A2397" w:rsidRPr="00C43D0F" w:rsidRDefault="002A2397" w:rsidP="00666BD8">
      <w:pPr>
        <w:pStyle w:val="Textoindependiente2"/>
        <w:numPr>
          <w:ilvl w:val="0"/>
          <w:numId w:val="20"/>
        </w:numPr>
        <w:rPr>
          <w:rFonts w:ascii="Franklin Gothic Book" w:hAnsi="Franklin Gothic Book" w:cs="Arial"/>
          <w:color w:val="7030A0"/>
          <w:szCs w:val="22"/>
          <w:lang w:eastAsia="es-ES" w:bidi="ar-SA"/>
        </w:rPr>
      </w:pP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Que </w:t>
      </w:r>
      <w:r w:rsidR="00E9659D">
        <w:rPr>
          <w:rFonts w:ascii="Franklin Gothic Book" w:hAnsi="Franklin Gothic Book" w:cs="Arial"/>
          <w:color w:val="7030A0"/>
          <w:szCs w:val="22"/>
          <w:lang w:eastAsia="es-ES" w:bidi="ar-SA"/>
        </w:rPr>
        <w:t>la intersección de las tres transversales e</w:t>
      </w: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s el centroide </w:t>
      </w:r>
      <w:r w:rsidR="0071486B">
        <w:rPr>
          <w:rFonts w:ascii="Franklin Gothic Book" w:hAnsi="Franklin Gothic Book" w:cs="Arial"/>
          <w:color w:val="7030A0"/>
          <w:szCs w:val="22"/>
          <w:lang w:eastAsia="es-ES" w:bidi="ar-SA"/>
        </w:rPr>
        <w:t>o</w:t>
      </w: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el centro de gravedad.</w:t>
      </w:r>
    </w:p>
    <w:p w14:paraId="3226F038" w14:textId="77777777" w:rsidR="00F74B7A" w:rsidRDefault="002A2397" w:rsidP="00666BD8">
      <w:pPr>
        <w:pStyle w:val="Textoindependiente2"/>
        <w:numPr>
          <w:ilvl w:val="0"/>
          <w:numId w:val="20"/>
        </w:numPr>
        <w:rPr>
          <w:rFonts w:ascii="Franklin Gothic Book" w:hAnsi="Franklin Gothic Book" w:cs="Arial"/>
          <w:color w:val="7030A0"/>
          <w:szCs w:val="22"/>
          <w:lang w:eastAsia="es-ES" w:bidi="ar-SA"/>
        </w:rPr>
      </w:pPr>
      <w:r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>Que el centro de gravedad de un</w:t>
      </w:r>
      <w:r w:rsidR="00F74B7A"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cuerpo es el punto desde</w:t>
      </w:r>
      <w:r w:rsidR="00E9659D">
        <w:rPr>
          <w:rFonts w:ascii="Franklin Gothic Book" w:hAnsi="Franklin Gothic Book" w:cs="Arial"/>
          <w:color w:val="7030A0"/>
          <w:szCs w:val="22"/>
          <w:lang w:eastAsia="es-ES" w:bidi="ar-SA"/>
        </w:rPr>
        <w:t xml:space="preserve"> </w:t>
      </w:r>
      <w:r w:rsidR="00F74B7A" w:rsidRPr="00C43D0F">
        <w:rPr>
          <w:rFonts w:ascii="Franklin Gothic Book" w:hAnsi="Franklin Gothic Book" w:cs="Arial"/>
          <w:color w:val="7030A0"/>
          <w:szCs w:val="22"/>
          <w:lang w:eastAsia="es-ES" w:bidi="ar-SA"/>
        </w:rPr>
        <w:t>el cual el cuerpo puede ser suspendido en equilibrio.</w:t>
      </w:r>
    </w:p>
    <w:p w14:paraId="1ADA66D8" w14:textId="77777777" w:rsidR="00DE15F7" w:rsidRPr="00C43D0F" w:rsidRDefault="00DE15F7" w:rsidP="00DE15F7">
      <w:pPr>
        <w:pStyle w:val="Textoindependiente2"/>
        <w:ind w:left="720"/>
        <w:rPr>
          <w:rFonts w:ascii="Franklin Gothic Book" w:hAnsi="Franklin Gothic Book" w:cs="Arial"/>
          <w:color w:val="7030A0"/>
          <w:szCs w:val="22"/>
          <w:lang w:eastAsia="es-ES" w:bidi="ar-SA"/>
        </w:rPr>
      </w:pPr>
    </w:p>
    <w:p w14:paraId="47A81F6B" w14:textId="77777777" w:rsidR="008E0B4F" w:rsidRDefault="00DE15F7" w:rsidP="00A90AD0">
      <w:pPr>
        <w:rPr>
          <w:rFonts w:ascii="Helvetica" w:hAnsi="Helvetica" w:cs="Arial"/>
          <w:bCs/>
          <w:color w:val="333399"/>
        </w:rPr>
      </w:pPr>
      <w:r>
        <w:rPr>
          <w:rFonts w:ascii="Helvetica" w:hAnsi="Helvetica" w:cs="Arial"/>
          <w:bCs/>
          <w:color w:val="333399"/>
        </w:rPr>
        <w:t>Podemos agregar</w:t>
      </w:r>
      <w:r w:rsidR="009A2149">
        <w:rPr>
          <w:rFonts w:ascii="Helvetica" w:hAnsi="Helvetica" w:cs="Arial"/>
          <w:bCs/>
          <w:color w:val="333399"/>
        </w:rPr>
        <w:t xml:space="preserve">, -puede que ya lo hayas estudiado o lo estudiarás después- </w:t>
      </w:r>
      <w:r>
        <w:rPr>
          <w:rFonts w:ascii="Helvetica" w:hAnsi="Helvetica" w:cs="Arial"/>
          <w:bCs/>
          <w:color w:val="333399"/>
        </w:rPr>
        <w:t xml:space="preserve">también las alturas de un triángulo, sus </w:t>
      </w:r>
      <w:r w:rsidR="008F52CB">
        <w:rPr>
          <w:rFonts w:ascii="Helvetica" w:hAnsi="Helvetica" w:cs="Arial"/>
          <w:bCs/>
          <w:color w:val="333399"/>
        </w:rPr>
        <w:t xml:space="preserve">simetrales y </w:t>
      </w:r>
      <w:r w:rsidR="00EE6FB7">
        <w:rPr>
          <w:rFonts w:ascii="Helvetica" w:hAnsi="Helvetica" w:cs="Arial"/>
          <w:bCs/>
          <w:color w:val="333399"/>
        </w:rPr>
        <w:t xml:space="preserve">las </w:t>
      </w:r>
      <w:r w:rsidR="008F52CB">
        <w:rPr>
          <w:rFonts w:ascii="Helvetica" w:hAnsi="Helvetica" w:cs="Arial"/>
          <w:bCs/>
          <w:color w:val="333399"/>
        </w:rPr>
        <w:t>bisectrices</w:t>
      </w:r>
      <w:r w:rsidR="00EE6FB7">
        <w:rPr>
          <w:rFonts w:ascii="Helvetica" w:hAnsi="Helvetica" w:cs="Arial"/>
          <w:bCs/>
          <w:color w:val="333399"/>
        </w:rPr>
        <w:t xml:space="preserve"> de sus ángulos interiores, se cortan en un punto. El ortocentro en el caso de las alturas, el </w:t>
      </w:r>
      <w:r w:rsidR="008F66B0">
        <w:rPr>
          <w:rFonts w:ascii="Helvetica" w:hAnsi="Helvetica" w:cs="Arial"/>
          <w:bCs/>
          <w:color w:val="333399"/>
        </w:rPr>
        <w:t xml:space="preserve">centro de la circunferencia </w:t>
      </w:r>
      <w:r w:rsidR="00000A89">
        <w:rPr>
          <w:rFonts w:ascii="Helvetica" w:hAnsi="Helvetica" w:cs="Arial"/>
          <w:bCs/>
          <w:color w:val="333399"/>
        </w:rPr>
        <w:t>circunscrita</w:t>
      </w:r>
      <w:r w:rsidR="008F66B0">
        <w:rPr>
          <w:rFonts w:ascii="Helvetica" w:hAnsi="Helvetica" w:cs="Arial"/>
          <w:bCs/>
          <w:color w:val="333399"/>
        </w:rPr>
        <w:t xml:space="preserve">, en el caso de las </w:t>
      </w:r>
      <w:r w:rsidR="008E0B4F">
        <w:rPr>
          <w:rFonts w:ascii="Helvetica" w:hAnsi="Helvetica" w:cs="Arial"/>
          <w:bCs/>
          <w:color w:val="333399"/>
        </w:rPr>
        <w:t>simetrales</w:t>
      </w:r>
      <w:r w:rsidR="008F66B0">
        <w:rPr>
          <w:rFonts w:ascii="Helvetica" w:hAnsi="Helvetica" w:cs="Arial"/>
          <w:bCs/>
          <w:color w:val="333399"/>
        </w:rPr>
        <w:t xml:space="preserve"> y el centro de la circunferencia inscrita, en el de las bisectrices. </w:t>
      </w:r>
      <w:r w:rsidR="007D5B09">
        <w:rPr>
          <w:rFonts w:ascii="Helvetica" w:hAnsi="Helvetica" w:cs="Arial"/>
          <w:bCs/>
          <w:color w:val="333399"/>
        </w:rPr>
        <w:t xml:space="preserve">Junto al centroide que estudiamos en esta oportunidad, se </w:t>
      </w:r>
      <w:r w:rsidR="008F52CB">
        <w:rPr>
          <w:rFonts w:ascii="Helvetica" w:hAnsi="Helvetica" w:cs="Arial"/>
          <w:bCs/>
          <w:color w:val="333399"/>
        </w:rPr>
        <w:t>llama</w:t>
      </w:r>
      <w:r w:rsidR="007D5B09">
        <w:rPr>
          <w:rFonts w:ascii="Helvetica" w:hAnsi="Helvetica" w:cs="Arial"/>
          <w:bCs/>
          <w:color w:val="333399"/>
        </w:rPr>
        <w:t xml:space="preserve">n </w:t>
      </w:r>
      <w:r w:rsidR="008F52CB">
        <w:rPr>
          <w:rFonts w:ascii="Helvetica" w:hAnsi="Helvetica" w:cs="Arial"/>
          <w:bCs/>
          <w:color w:val="333399"/>
        </w:rPr>
        <w:t>“</w:t>
      </w:r>
      <w:r w:rsidR="008F52CB" w:rsidRPr="00014350">
        <w:rPr>
          <w:rFonts w:ascii="Helvetica" w:hAnsi="Helvetica" w:cs="Arial"/>
          <w:bCs/>
          <w:i/>
          <w:iCs/>
          <w:color w:val="333399"/>
        </w:rPr>
        <w:t>Puntos singulares del triángulo</w:t>
      </w:r>
      <w:r w:rsidR="008F52CB">
        <w:rPr>
          <w:rFonts w:ascii="Helvetica" w:hAnsi="Helvetica" w:cs="Arial"/>
          <w:bCs/>
          <w:color w:val="333399"/>
        </w:rPr>
        <w:t>”.</w:t>
      </w:r>
    </w:p>
    <w:p w14:paraId="17CA397E" w14:textId="77777777" w:rsidR="009C4CAD" w:rsidRDefault="009C4CAD" w:rsidP="00A90AD0">
      <w:pPr>
        <w:rPr>
          <w:rFonts w:ascii="Helvetica" w:hAnsi="Helvetica" w:cs="Arial"/>
          <w:bCs/>
          <w:color w:val="333399"/>
        </w:rPr>
      </w:pPr>
      <w:r>
        <w:rPr>
          <w:rFonts w:ascii="Helvetica" w:hAnsi="Helvetica" w:cs="Arial"/>
          <w:bCs/>
          <w:color w:val="333399"/>
        </w:rPr>
        <w:t xml:space="preserve">Un desafío, ¿en </w:t>
      </w:r>
      <w:proofErr w:type="spellStart"/>
      <w:r>
        <w:rPr>
          <w:rFonts w:ascii="Helvetica" w:hAnsi="Helvetica" w:cs="Arial"/>
          <w:bCs/>
          <w:color w:val="333399"/>
        </w:rPr>
        <w:t>que</w:t>
      </w:r>
      <w:proofErr w:type="spellEnd"/>
      <w:r>
        <w:rPr>
          <w:rFonts w:ascii="Helvetica" w:hAnsi="Helvetica" w:cs="Arial"/>
          <w:bCs/>
          <w:color w:val="333399"/>
        </w:rPr>
        <w:t xml:space="preserve"> relación divide el centroide a las transversales medias? Si A es un vértice, G el </w:t>
      </w:r>
      <w:r w:rsidR="008A76EF">
        <w:rPr>
          <w:rFonts w:ascii="Helvetica" w:hAnsi="Helvetica" w:cs="Arial"/>
          <w:bCs/>
          <w:color w:val="333399"/>
        </w:rPr>
        <w:t>centroide</w:t>
      </w:r>
      <w:r>
        <w:rPr>
          <w:rFonts w:ascii="Helvetica" w:hAnsi="Helvetica" w:cs="Arial"/>
          <w:bCs/>
          <w:color w:val="333399"/>
        </w:rPr>
        <w:t xml:space="preserve"> y </w:t>
      </w:r>
      <w:proofErr w:type="spellStart"/>
      <w:r w:rsidR="008A76EF">
        <w:rPr>
          <w:rFonts w:ascii="Helvetica" w:hAnsi="Helvetica" w:cs="Arial"/>
          <w:bCs/>
          <w:color w:val="333399"/>
        </w:rPr>
        <w:t>D el</w:t>
      </w:r>
      <w:proofErr w:type="spellEnd"/>
      <w:r w:rsidR="008A76EF">
        <w:rPr>
          <w:rFonts w:ascii="Helvetica" w:hAnsi="Helvetica" w:cs="Arial"/>
          <w:bCs/>
          <w:color w:val="333399"/>
        </w:rPr>
        <w:t xml:space="preserve"> punto medio del lado opuesto a </w:t>
      </w:r>
      <w:proofErr w:type="spellStart"/>
      <w:r w:rsidR="008A76EF">
        <w:rPr>
          <w:rFonts w:ascii="Helvetica" w:hAnsi="Helvetica" w:cs="Arial"/>
          <w:bCs/>
          <w:color w:val="333399"/>
        </w:rPr>
        <w:t>A</w:t>
      </w:r>
      <w:proofErr w:type="spellEnd"/>
      <w:r w:rsidR="008A76EF">
        <w:rPr>
          <w:rFonts w:ascii="Helvetica" w:hAnsi="Helvetica" w:cs="Arial"/>
          <w:bCs/>
          <w:color w:val="333399"/>
        </w:rPr>
        <w:t xml:space="preserve">, </w:t>
      </w:r>
      <w:r w:rsidR="008A76EF" w:rsidRPr="00B32948">
        <w:rPr>
          <w:rFonts w:ascii="Helvetica" w:hAnsi="Helvetica" w:cs="Arial"/>
          <w:bCs/>
          <w:color w:val="FF0000"/>
        </w:rPr>
        <w:t xml:space="preserve">¿Cuál es la relación entre AG y </w:t>
      </w:r>
      <w:r w:rsidR="00B32948" w:rsidRPr="00B32948">
        <w:rPr>
          <w:rFonts w:ascii="Helvetica" w:hAnsi="Helvetica" w:cs="Arial"/>
          <w:bCs/>
          <w:color w:val="FF0000"/>
        </w:rPr>
        <w:t>GD?</w:t>
      </w:r>
    </w:p>
    <w:p w14:paraId="440C66A6" w14:textId="77777777" w:rsidR="0070198E" w:rsidRDefault="0070198E" w:rsidP="00A90AD0">
      <w:pPr>
        <w:rPr>
          <w:rFonts w:ascii="Helvetica" w:hAnsi="Helvetica" w:cs="Arial"/>
          <w:bCs/>
          <w:color w:val="333399"/>
        </w:rPr>
      </w:pPr>
      <w:r>
        <w:rPr>
          <w:rFonts w:ascii="Helvetica" w:hAnsi="Helvetica" w:cs="Arial"/>
          <w:bCs/>
          <w:color w:val="333399"/>
        </w:rPr>
        <w:t>Prueba construyendo un triángulo en car</w:t>
      </w:r>
      <w:r w:rsidR="002745F7">
        <w:rPr>
          <w:rFonts w:ascii="Helvetica" w:hAnsi="Helvetica" w:cs="Arial"/>
          <w:bCs/>
          <w:color w:val="333399"/>
        </w:rPr>
        <w:t>t</w:t>
      </w:r>
      <w:r>
        <w:rPr>
          <w:rFonts w:ascii="Helvetica" w:hAnsi="Helvetica" w:cs="Arial"/>
          <w:bCs/>
          <w:color w:val="333399"/>
        </w:rPr>
        <w:t xml:space="preserve">ón, ubicando su centro de gravedad y con una punta, de alfiler o la del compás, </w:t>
      </w:r>
      <w:r w:rsidR="009055E7">
        <w:rPr>
          <w:rFonts w:ascii="Helvetica" w:hAnsi="Helvetica" w:cs="Arial"/>
          <w:bCs/>
          <w:color w:val="333399"/>
        </w:rPr>
        <w:t>observa</w:t>
      </w:r>
      <w:r>
        <w:rPr>
          <w:rFonts w:ascii="Helvetica" w:hAnsi="Helvetica" w:cs="Arial"/>
          <w:bCs/>
          <w:color w:val="333399"/>
        </w:rPr>
        <w:t xml:space="preserve"> si se equilibra</w:t>
      </w:r>
      <w:r w:rsidR="009055E7">
        <w:rPr>
          <w:rFonts w:ascii="Helvetica" w:hAnsi="Helvetica" w:cs="Arial"/>
          <w:bCs/>
          <w:color w:val="333399"/>
        </w:rPr>
        <w:t xml:space="preserve">. </w:t>
      </w:r>
    </w:p>
    <w:tbl>
      <w:tblPr>
        <w:tblStyle w:val="Tablaconcuadrcula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1"/>
      </w:tblGrid>
      <w:tr w:rsidR="00955EAB" w14:paraId="585B85CC" w14:textId="77777777" w:rsidTr="009D3991">
        <w:tc>
          <w:tcPr>
            <w:tcW w:w="10241" w:type="dxa"/>
          </w:tcPr>
          <w:p w14:paraId="2ACAB9E9" w14:textId="77777777" w:rsidR="00414150" w:rsidRDefault="00414150" w:rsidP="00922D97">
            <w:pPr>
              <w:spacing w:after="0" w:line="240" w:lineRule="auto"/>
              <w:rPr>
                <w:rFonts w:ascii="Helvetica" w:hAnsi="Helvetica" w:cs="Arial"/>
                <w:bCs/>
                <w:color w:val="333399"/>
              </w:rPr>
            </w:pPr>
          </w:p>
          <w:p w14:paraId="3E4ADDB0" w14:textId="77777777" w:rsidR="00414150" w:rsidRDefault="00414150" w:rsidP="00922D97">
            <w:pPr>
              <w:spacing w:after="0" w:line="240" w:lineRule="auto"/>
              <w:rPr>
                <w:rFonts w:ascii="Helvetica" w:hAnsi="Helvetica" w:cs="Arial"/>
                <w:bCs/>
                <w:color w:val="333399"/>
              </w:rPr>
            </w:pPr>
          </w:p>
          <w:p w14:paraId="59276BB3" w14:textId="77777777" w:rsidR="00C45EBB" w:rsidRPr="0027259A" w:rsidRDefault="00273777" w:rsidP="00922D97">
            <w:pPr>
              <w:spacing w:after="0" w:line="240" w:lineRule="auto"/>
              <w:rPr>
                <w:rFonts w:cstheme="minorHAnsi"/>
                <w:b/>
                <w:sz w:val="24"/>
                <w:szCs w:val="24"/>
                <w:lang w:val="es-ES"/>
              </w:rPr>
            </w:pPr>
            <w:r w:rsidRPr="0027259A">
              <w:rPr>
                <w:rFonts w:ascii="Helvetica" w:hAnsi="Helvetica" w:cs="Arial"/>
                <w:bCs/>
                <w:color w:val="333399"/>
                <w:sz w:val="24"/>
                <w:szCs w:val="24"/>
              </w:rPr>
              <w:t>¡</w:t>
            </w:r>
            <w:r w:rsidR="00D65DCB" w:rsidRPr="0027259A">
              <w:rPr>
                <w:rFonts w:ascii="Helvetica" w:hAnsi="Helvetica" w:cs="Arial"/>
                <w:bCs/>
                <w:color w:val="333399"/>
                <w:sz w:val="24"/>
                <w:szCs w:val="24"/>
              </w:rPr>
              <w:t>H</w:t>
            </w:r>
            <w:r w:rsidR="00A90AD0" w:rsidRPr="0027259A">
              <w:rPr>
                <w:rFonts w:ascii="Helvetica" w:hAnsi="Helvetica" w:cs="Arial"/>
                <w:bCs/>
                <w:color w:val="333399"/>
                <w:sz w:val="24"/>
                <w:szCs w:val="24"/>
              </w:rPr>
              <w:t>asta la próxima</w:t>
            </w:r>
            <w:r w:rsidRPr="0027259A">
              <w:rPr>
                <w:rFonts w:ascii="Helvetica" w:hAnsi="Helvetica" w:cs="Arial"/>
                <w:bCs/>
                <w:color w:val="333399"/>
                <w:sz w:val="24"/>
                <w:szCs w:val="24"/>
              </w:rPr>
              <w:t>!</w:t>
            </w:r>
          </w:p>
        </w:tc>
      </w:tr>
    </w:tbl>
    <w:p w14:paraId="4A28BFCC" w14:textId="77777777" w:rsidR="00577E34" w:rsidRDefault="00577E34" w:rsidP="00AF51CA">
      <w:pPr>
        <w:spacing w:after="0" w:line="240" w:lineRule="auto"/>
        <w:rPr>
          <w:iCs/>
          <w:lang w:val="es-ES"/>
        </w:rPr>
      </w:pPr>
    </w:p>
    <w:p w14:paraId="1852C30A" w14:textId="77777777" w:rsidR="007E0C85" w:rsidRDefault="007E0C85">
      <w:pPr>
        <w:spacing w:after="0" w:line="240" w:lineRule="auto"/>
        <w:rPr>
          <w:iCs/>
          <w:lang w:val="es-ES"/>
        </w:rPr>
      </w:pPr>
      <w:r>
        <w:rPr>
          <w:iCs/>
          <w:lang w:val="es-ES"/>
        </w:rPr>
        <w:br w:type="page"/>
      </w:r>
    </w:p>
    <w:p w14:paraId="3A110683" w14:textId="77777777" w:rsidR="007E0C85" w:rsidRDefault="007E0C85" w:rsidP="007E0C8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  <w:r>
        <w:rPr>
          <w:rFonts w:ascii="Arial" w:hAnsi="Arial" w:cs="Arial"/>
          <w:b/>
          <w:color w:val="D557AF"/>
          <w:sz w:val="28"/>
          <w:szCs w:val="28"/>
        </w:rPr>
        <w:lastRenderedPageBreak/>
        <w:t>ANEXO, cómo encontrar, con regla y com</w:t>
      </w:r>
      <w:r w:rsidR="00DA1CB5">
        <w:rPr>
          <w:rFonts w:ascii="Arial" w:hAnsi="Arial" w:cs="Arial"/>
          <w:b/>
          <w:color w:val="D557AF"/>
          <w:sz w:val="28"/>
          <w:szCs w:val="28"/>
        </w:rPr>
        <w:t>p</w:t>
      </w:r>
      <w:r>
        <w:rPr>
          <w:rFonts w:ascii="Arial" w:hAnsi="Arial" w:cs="Arial"/>
          <w:b/>
          <w:color w:val="D557AF"/>
          <w:sz w:val="28"/>
          <w:szCs w:val="28"/>
        </w:rPr>
        <w:t xml:space="preserve">ás, el punto medio de un trazo. Abre el software </w:t>
      </w:r>
      <w:r w:rsidRPr="00E835EE">
        <w:rPr>
          <w:rFonts w:ascii="Arial" w:hAnsi="Arial" w:cs="Arial"/>
          <w:b/>
          <w:color w:val="D557AF"/>
          <w:sz w:val="28"/>
          <w:szCs w:val="28"/>
        </w:rPr>
        <w:t>“</w:t>
      </w:r>
      <w:r>
        <w:rPr>
          <w:rFonts w:ascii="Arial" w:hAnsi="Arial" w:cs="Arial"/>
          <w:b/>
          <w:color w:val="D557AF"/>
          <w:sz w:val="28"/>
          <w:szCs w:val="28"/>
        </w:rPr>
        <w:t>Punto medio de un trazo</w:t>
      </w:r>
      <w:r w:rsidRPr="00E835EE">
        <w:rPr>
          <w:rFonts w:ascii="Arial" w:hAnsi="Arial" w:cs="Arial"/>
          <w:b/>
          <w:color w:val="D557AF"/>
          <w:sz w:val="28"/>
          <w:szCs w:val="28"/>
        </w:rPr>
        <w:t>”</w:t>
      </w:r>
      <w:r w:rsidR="00DA1CB5">
        <w:rPr>
          <w:rFonts w:ascii="Arial" w:hAnsi="Arial" w:cs="Arial"/>
          <w:b/>
          <w:color w:val="D557AF"/>
          <w:sz w:val="28"/>
          <w:szCs w:val="28"/>
        </w:rPr>
        <w:t>.</w:t>
      </w:r>
    </w:p>
    <w:p w14:paraId="3A33AC0D" w14:textId="77777777" w:rsidR="007E0C85" w:rsidRDefault="007E0C85" w:rsidP="007E0C8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7E0C85" w14:paraId="777E0AFA" w14:textId="77777777" w:rsidTr="009F0B18">
        <w:tc>
          <w:tcPr>
            <w:tcW w:w="5027" w:type="dxa"/>
            <w:shd w:val="clear" w:color="auto" w:fill="D9D9D9" w:themeFill="background1" w:themeFillShade="D9"/>
          </w:tcPr>
          <w:p w14:paraId="6B5C4E1B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4F2D446A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16A671D9" w14:textId="77777777" w:rsidR="007E0C85" w:rsidRDefault="007E0C85" w:rsidP="009F0B18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4E380BAA" wp14:editId="57244BDA">
                  <wp:extent cx="2208087" cy="16954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191" cy="169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6A556C" w14:textId="77777777" w:rsidR="007E0C85" w:rsidRDefault="007E0C85" w:rsidP="009F0B18">
            <w:pPr>
              <w:spacing w:after="0" w:line="240" w:lineRule="auto"/>
            </w:pPr>
            <w:r>
              <w:t xml:space="preserve">Observa que en la parte baja hay un “deslizador”, lo marcas con el </w:t>
            </w:r>
            <w:proofErr w:type="gramStart"/>
            <w:r>
              <w:t>mouse</w:t>
            </w:r>
            <w:proofErr w:type="gramEnd"/>
            <w:r>
              <w:t xml:space="preserve"> y lo puedes mover. </w:t>
            </w:r>
          </w:p>
        </w:tc>
        <w:tc>
          <w:tcPr>
            <w:tcW w:w="5028" w:type="dxa"/>
          </w:tcPr>
          <w:p w14:paraId="2C5BBD91" w14:textId="77777777" w:rsidR="007E0C85" w:rsidRDefault="007E0C85" w:rsidP="009F0B18">
            <w:pPr>
              <w:spacing w:after="0" w:line="240" w:lineRule="auto"/>
            </w:pPr>
          </w:p>
          <w:p w14:paraId="56843965" w14:textId="77777777" w:rsidR="007E0C85" w:rsidRDefault="007E0C85" w:rsidP="009F0B18">
            <w:pPr>
              <w:spacing w:after="0" w:line="240" w:lineRule="auto"/>
            </w:pPr>
            <w:r>
              <w:t xml:space="preserve">Recordemos cómo se traza el punto medio de un segmento o trazo. </w:t>
            </w:r>
          </w:p>
          <w:p w14:paraId="299AA9BD" w14:textId="77777777" w:rsidR="007E0C85" w:rsidRDefault="007E0C85" w:rsidP="009F0B18">
            <w:pPr>
              <w:spacing w:after="0" w:line="240" w:lineRule="auto"/>
            </w:pPr>
          </w:p>
          <w:p w14:paraId="2D6E8D88" w14:textId="77777777" w:rsidR="007E0C85" w:rsidRDefault="007E0C85" w:rsidP="009F0B18">
            <w:pPr>
              <w:spacing w:after="0" w:line="240" w:lineRule="auto"/>
            </w:pPr>
            <w:r>
              <w:t xml:space="preserve">Sea AB un trazo. Observa que lo puedes modificar, tanto en tamaño como en posición. Con el puntero marca un punto extremo del trazo y lo arrastras. ¡Es un trazo cualquiera! </w:t>
            </w:r>
          </w:p>
          <w:p w14:paraId="05385408" w14:textId="77777777" w:rsidR="007E0C85" w:rsidRDefault="007E0C85" w:rsidP="009F0B18">
            <w:pPr>
              <w:spacing w:after="0" w:line="240" w:lineRule="auto"/>
            </w:pPr>
          </w:p>
          <w:p w14:paraId="5CFC5E2B" w14:textId="77777777" w:rsidR="007E0C85" w:rsidRDefault="007E0C85" w:rsidP="009F0B18">
            <w:pPr>
              <w:spacing w:after="0" w:line="240" w:lineRule="auto"/>
            </w:pPr>
            <w:r>
              <w:t xml:space="preserve">Una vez que lo tengas con la longitud y la posición que deseas, usa el deslizador ubicado en la parte inferior de tu pantalla. </w:t>
            </w:r>
            <w:r>
              <w:object w:dxaOrig="1260" w:dyaOrig="270" w14:anchorId="267ED4E5">
                <v:shape id="_x0000_i1045" type="#_x0000_t75" style="width:63.75pt;height:14.25pt" o:ole="">
                  <v:imagedata r:id="rId54" o:title=""/>
                </v:shape>
                <o:OLEObject Type="Embed" ProgID="PBrush" ShapeID="_x0000_i1045" DrawAspect="Content" ObjectID="_1642862316" r:id="rId55"/>
              </w:object>
            </w:r>
          </w:p>
          <w:p w14:paraId="58B5785A" w14:textId="77777777" w:rsidR="007E0C85" w:rsidRDefault="007E0C85" w:rsidP="009F0B18">
            <w:pPr>
              <w:spacing w:after="0" w:line="240" w:lineRule="auto"/>
            </w:pPr>
          </w:p>
          <w:p w14:paraId="44D701A4" w14:textId="77777777" w:rsidR="007E0C85" w:rsidRDefault="007E0C85" w:rsidP="009F0B18">
            <w:pPr>
              <w:spacing w:after="0" w:line="240" w:lineRule="auto"/>
            </w:pPr>
          </w:p>
          <w:p w14:paraId="0766CE78" w14:textId="77777777" w:rsidR="007E0C85" w:rsidRDefault="007E0C85" w:rsidP="009F0B18">
            <w:pPr>
              <w:spacing w:after="0" w:line="240" w:lineRule="auto"/>
            </w:pPr>
          </w:p>
          <w:p w14:paraId="0E0B7590" w14:textId="77777777" w:rsidR="007E0C85" w:rsidRDefault="007E0C85" w:rsidP="009F0B18">
            <w:pPr>
              <w:spacing w:after="0" w:line="240" w:lineRule="auto"/>
            </w:pPr>
          </w:p>
          <w:p w14:paraId="68A9CFFB" w14:textId="77777777" w:rsidR="007E0C85" w:rsidRDefault="007E0C85" w:rsidP="009F0B18">
            <w:pPr>
              <w:spacing w:after="0" w:line="240" w:lineRule="auto"/>
            </w:pPr>
          </w:p>
          <w:p w14:paraId="559CB2A3" w14:textId="77777777" w:rsidR="007E0C85" w:rsidRDefault="007E0C85" w:rsidP="009F0B18">
            <w:pPr>
              <w:spacing w:after="0" w:line="240" w:lineRule="auto"/>
            </w:pPr>
          </w:p>
        </w:tc>
      </w:tr>
      <w:tr w:rsidR="007E0C85" w14:paraId="652B6794" w14:textId="77777777" w:rsidTr="009F0B18">
        <w:tc>
          <w:tcPr>
            <w:tcW w:w="5027" w:type="dxa"/>
            <w:shd w:val="clear" w:color="auto" w:fill="D9D9D9" w:themeFill="background1" w:themeFillShade="D9"/>
          </w:tcPr>
          <w:p w14:paraId="39780B03" w14:textId="77777777" w:rsidR="007E0C85" w:rsidRDefault="00181358" w:rsidP="009F0B18">
            <w:pPr>
              <w:spacing w:after="0" w:line="240" w:lineRule="auto"/>
              <w:jc w:val="center"/>
            </w:pPr>
            <w:r>
              <w:rPr>
                <w:noProof/>
              </w:rPr>
              <w:object w:dxaOrig="1440" w:dyaOrig="1440" w14:anchorId="6ABA21D7">
                <v:shape id="_x0000_s1083" type="#_x0000_t75" style="position:absolute;left:0;text-align:left;margin-left:44.65pt;margin-top:13.25pt;width:161pt;height:174.2pt;z-index:251660800;mso-position-horizontal-relative:text;mso-position-vertical-relative:text" wrapcoords="-129 0 -129 21481 21600 21481 21600 0 -129 0">
                  <v:imagedata r:id="rId56" o:title=""/>
                  <w10:wrap type="tight"/>
                </v:shape>
                <o:OLEObject Type="Embed" ProgID="PBrush" ShapeID="_x0000_s1083" DrawAspect="Content" ObjectID="_1642862318" r:id="rId57"/>
              </w:object>
            </w:r>
          </w:p>
          <w:p w14:paraId="4D4B4509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5BA44708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4845D2CD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39B4D498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694CA80D" w14:textId="77777777" w:rsidR="007E0C85" w:rsidRDefault="007E0C85" w:rsidP="009F0B18">
            <w:pPr>
              <w:spacing w:after="0" w:line="240" w:lineRule="auto"/>
              <w:jc w:val="center"/>
            </w:pPr>
          </w:p>
        </w:tc>
        <w:tc>
          <w:tcPr>
            <w:tcW w:w="5028" w:type="dxa"/>
          </w:tcPr>
          <w:p w14:paraId="3CD7FCF3" w14:textId="77777777" w:rsidR="007E0C85" w:rsidRDefault="007E0C85" w:rsidP="009F0B18">
            <w:pPr>
              <w:spacing w:after="0" w:line="240" w:lineRule="auto"/>
              <w:jc w:val="both"/>
            </w:pPr>
          </w:p>
          <w:p w14:paraId="450FC447" w14:textId="77777777" w:rsidR="007E0C85" w:rsidRDefault="007E0C85" w:rsidP="009F0B18">
            <w:pPr>
              <w:spacing w:after="0" w:line="240" w:lineRule="auto"/>
            </w:pPr>
            <w:r>
              <w:t xml:space="preserve">Para trazar el punto medio de AB, usamos el compás, con centro en cada punto extremo del trazo y con una abertura </w:t>
            </w:r>
            <w:r w:rsidRPr="00123259">
              <w:t>arbitraria pero suficiente</w:t>
            </w:r>
            <w:r>
              <w:t xml:space="preserve"> para que los arcos se corten, como en la figura (la abertura debe ser, al menos, mayor que la mitad del trazo). </w:t>
            </w:r>
          </w:p>
          <w:p w14:paraId="08E9B502" w14:textId="77777777" w:rsidR="007E0C85" w:rsidRDefault="007E0C85" w:rsidP="009F0B18">
            <w:pPr>
              <w:spacing w:after="0" w:line="240" w:lineRule="auto"/>
            </w:pPr>
          </w:p>
          <w:p w14:paraId="08D1BFB5" w14:textId="77777777" w:rsidR="007E0C85" w:rsidRDefault="007E0C85" w:rsidP="009F0B18">
            <w:pPr>
              <w:spacing w:after="0" w:line="240" w:lineRule="auto"/>
            </w:pPr>
            <w:r>
              <w:t xml:space="preserve">Asegúrate de mantener la misma abertura en el compás. Así estamos seguros de que los puntos en que se cortan los arcos están a la misma distancia de A y de B. </w:t>
            </w:r>
          </w:p>
          <w:p w14:paraId="71B43C25" w14:textId="77777777" w:rsidR="007E0C85" w:rsidRDefault="007E0C85" w:rsidP="009F0B18">
            <w:pPr>
              <w:spacing w:after="0" w:line="240" w:lineRule="auto"/>
            </w:pPr>
          </w:p>
          <w:p w14:paraId="2A745CE4" w14:textId="77777777" w:rsidR="007E0C85" w:rsidRDefault="007E0C85" w:rsidP="009F0B18">
            <w:pPr>
              <w:spacing w:after="0" w:line="240" w:lineRule="auto"/>
            </w:pPr>
          </w:p>
          <w:p w14:paraId="4D1C5DA3" w14:textId="77777777" w:rsidR="007E0C85" w:rsidRDefault="007E0C85" w:rsidP="009F0B18">
            <w:pPr>
              <w:spacing w:after="0" w:line="240" w:lineRule="auto"/>
            </w:pPr>
          </w:p>
          <w:p w14:paraId="544102A4" w14:textId="77777777" w:rsidR="007E0C85" w:rsidRDefault="007E0C85" w:rsidP="009F0B18">
            <w:pPr>
              <w:spacing w:after="0" w:line="240" w:lineRule="auto"/>
            </w:pPr>
          </w:p>
          <w:p w14:paraId="5D0F31E8" w14:textId="77777777" w:rsidR="007E0C85" w:rsidRDefault="007E0C85" w:rsidP="009F0B18">
            <w:pPr>
              <w:spacing w:after="0" w:line="240" w:lineRule="auto"/>
            </w:pPr>
          </w:p>
          <w:p w14:paraId="2AFA7370" w14:textId="77777777" w:rsidR="007E0C85" w:rsidRDefault="007E0C85" w:rsidP="009F0B18">
            <w:pPr>
              <w:spacing w:after="0" w:line="240" w:lineRule="auto"/>
            </w:pPr>
          </w:p>
        </w:tc>
      </w:tr>
    </w:tbl>
    <w:p w14:paraId="4D317514" w14:textId="77777777" w:rsidR="00DA1CB5" w:rsidRDefault="00DA1CB5">
      <w:r>
        <w:br w:type="page"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27"/>
        <w:gridCol w:w="5028"/>
      </w:tblGrid>
      <w:tr w:rsidR="007E0C85" w14:paraId="5707BBD1" w14:textId="77777777" w:rsidTr="009F0B18">
        <w:tc>
          <w:tcPr>
            <w:tcW w:w="5027" w:type="dxa"/>
            <w:shd w:val="clear" w:color="auto" w:fill="D9D9D9" w:themeFill="background1" w:themeFillShade="D9"/>
          </w:tcPr>
          <w:p w14:paraId="7D6551B6" w14:textId="77777777" w:rsidR="007E0C85" w:rsidRDefault="007E0C85" w:rsidP="009F0B18">
            <w:pPr>
              <w:spacing w:after="0" w:line="240" w:lineRule="auto"/>
              <w:jc w:val="center"/>
            </w:pPr>
          </w:p>
          <w:p w14:paraId="32FC9DF7" w14:textId="77777777" w:rsidR="007E0C85" w:rsidRDefault="007E0C85" w:rsidP="009F0B18">
            <w:pPr>
              <w:spacing w:after="0" w:line="240" w:lineRule="auto"/>
              <w:jc w:val="center"/>
            </w:pPr>
            <w:r>
              <w:object w:dxaOrig="4630" w:dyaOrig="6650" w14:anchorId="01B12E58">
                <v:shape id="_x0000_i1047" type="#_x0000_t75" style="width:119.25pt;height:168pt" o:ole="">
                  <v:imagedata r:id="rId58" o:title=""/>
                </v:shape>
                <o:OLEObject Type="Embed" ProgID="PBrush" ShapeID="_x0000_i1047" DrawAspect="Content" ObjectID="_1642862317" r:id="rId59"/>
              </w:object>
            </w:r>
          </w:p>
          <w:p w14:paraId="2044E779" w14:textId="77777777" w:rsidR="007E0C85" w:rsidRDefault="007E0C85" w:rsidP="009F0B18">
            <w:pPr>
              <w:spacing w:after="0" w:line="240" w:lineRule="auto"/>
              <w:jc w:val="center"/>
            </w:pPr>
          </w:p>
        </w:tc>
        <w:tc>
          <w:tcPr>
            <w:tcW w:w="5028" w:type="dxa"/>
          </w:tcPr>
          <w:p w14:paraId="0E70BF2A" w14:textId="77777777" w:rsidR="007E0C85" w:rsidRDefault="007E0C85" w:rsidP="009F0B18">
            <w:pPr>
              <w:spacing w:after="0" w:line="240" w:lineRule="auto"/>
            </w:pPr>
          </w:p>
          <w:p w14:paraId="16625633" w14:textId="77777777" w:rsidR="007E0C85" w:rsidRDefault="007E0C85" w:rsidP="009F0B18">
            <w:pPr>
              <w:spacing w:after="0" w:line="240" w:lineRule="auto"/>
            </w:pPr>
          </w:p>
          <w:p w14:paraId="55918EE2" w14:textId="77777777" w:rsidR="007E0C85" w:rsidRDefault="007E0C85" w:rsidP="009F0B18">
            <w:pPr>
              <w:spacing w:after="0" w:line="240" w:lineRule="auto"/>
            </w:pPr>
          </w:p>
          <w:p w14:paraId="4C236252" w14:textId="77777777" w:rsidR="007E0C85" w:rsidRDefault="00E74CDC" w:rsidP="009F0B18">
            <w:pPr>
              <w:spacing w:after="0" w:line="240" w:lineRule="auto"/>
            </w:pPr>
            <w:r>
              <w:t>U</w:t>
            </w:r>
            <w:r w:rsidR="007E0C85">
              <w:t>niendo esos puntos con una recta</w:t>
            </w:r>
            <w:r>
              <w:t xml:space="preserve">, </w:t>
            </w:r>
            <w:r w:rsidR="007E0C85">
              <w:t xml:space="preserve">el punto </w:t>
            </w:r>
            <w:proofErr w:type="spellStart"/>
            <w:r w:rsidR="007E0C85">
              <w:t>medioM</w:t>
            </w:r>
            <w:proofErr w:type="spellEnd"/>
            <w:r w:rsidR="00C875D6">
              <w:t xml:space="preserve">, es la intersección entre esa recta y el </w:t>
            </w:r>
            <w:proofErr w:type="spellStart"/>
            <w:r w:rsidR="00C875D6">
              <w:t>tarzo</w:t>
            </w:r>
            <w:proofErr w:type="spellEnd"/>
            <w:r w:rsidR="00C875D6">
              <w:t>.</w:t>
            </w:r>
          </w:p>
          <w:p w14:paraId="047FC50D" w14:textId="77777777" w:rsidR="007E0C85" w:rsidRDefault="007E0C85" w:rsidP="009F0B18">
            <w:pPr>
              <w:spacing w:after="0" w:line="240" w:lineRule="auto"/>
            </w:pPr>
          </w:p>
          <w:p w14:paraId="34B72E5C" w14:textId="77777777" w:rsidR="007E0C85" w:rsidRDefault="007E0C85" w:rsidP="009F0B18">
            <w:pPr>
              <w:spacing w:after="0" w:line="240" w:lineRule="auto"/>
            </w:pPr>
          </w:p>
          <w:p w14:paraId="727A4075" w14:textId="77777777" w:rsidR="007E0C85" w:rsidRDefault="007E0C85" w:rsidP="009F0B18">
            <w:pPr>
              <w:spacing w:after="0" w:line="240" w:lineRule="auto"/>
            </w:pPr>
            <w:r>
              <w:t xml:space="preserve">Esta es una construcción geométrica del punto medio de un segmento o trazo. </w:t>
            </w:r>
          </w:p>
        </w:tc>
      </w:tr>
    </w:tbl>
    <w:p w14:paraId="5EBD2FBE" w14:textId="77777777" w:rsidR="007E0C85" w:rsidRDefault="007E0C85" w:rsidP="007E0C8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p w14:paraId="1ADD7EAB" w14:textId="77777777" w:rsidR="007E0C85" w:rsidRDefault="007E0C85" w:rsidP="007E0C85">
      <w:pPr>
        <w:spacing w:after="0"/>
        <w:rPr>
          <w:rFonts w:ascii="Arial" w:hAnsi="Arial" w:cs="Arial"/>
          <w:b/>
          <w:color w:val="D557AF"/>
          <w:sz w:val="28"/>
          <w:szCs w:val="28"/>
        </w:rPr>
      </w:pPr>
    </w:p>
    <w:p w14:paraId="3E511627" w14:textId="77777777" w:rsidR="00577E34" w:rsidRPr="007E0C85" w:rsidRDefault="00577E34" w:rsidP="00AF51CA">
      <w:pPr>
        <w:spacing w:after="0" w:line="240" w:lineRule="auto"/>
        <w:rPr>
          <w:rFonts w:ascii="Arial" w:hAnsi="Arial" w:cs="Arial"/>
          <w:b/>
          <w:color w:val="D557AF"/>
          <w:sz w:val="28"/>
          <w:szCs w:val="28"/>
        </w:rPr>
      </w:pPr>
    </w:p>
    <w:sectPr w:rsidR="00577E34" w:rsidRPr="007E0C85" w:rsidSect="00AF51CA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2240" w:h="15840"/>
      <w:pgMar w:top="1179" w:right="1041" w:bottom="1417" w:left="1134" w:header="708" w:footer="8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8D0A71" w14:textId="77777777" w:rsidR="00181358" w:rsidRDefault="00181358" w:rsidP="004B034E">
      <w:pPr>
        <w:spacing w:after="0" w:line="240" w:lineRule="auto"/>
      </w:pPr>
      <w:r>
        <w:separator/>
      </w:r>
    </w:p>
  </w:endnote>
  <w:endnote w:type="continuationSeparator" w:id="0">
    <w:p w14:paraId="7126BFAD" w14:textId="77777777" w:rsidR="00181358" w:rsidRDefault="00181358" w:rsidP="004B0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haus 93">
    <w:altName w:val="Arial Black"/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498483" w14:textId="77777777" w:rsidR="00D65747" w:rsidRDefault="00D657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DC0A0" w14:textId="77777777" w:rsidR="004B034E" w:rsidRPr="00CA630E" w:rsidRDefault="00B44807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>
      <w:rPr>
        <w:rFonts w:ascii="Bauhaus 93" w:hAnsi="Bauhaus 93"/>
        <w:noProof/>
        <w:color w:val="D558AF"/>
        <w:sz w:val="18"/>
        <w:szCs w:val="16"/>
        <w:lang w:eastAsia="es-CL"/>
      </w:rPr>
      <w:t>D</w:t>
    </w:r>
    <w:r w:rsidR="00CA630E"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esarrollado para el Currículum Nacional por </w:t>
    </w:r>
    <w:r w:rsidR="003D7549">
      <w:rPr>
        <w:rFonts w:ascii="Bauhaus 93" w:hAnsi="Bauhaus 93"/>
        <w:noProof/>
        <w:color w:val="D558AF"/>
        <w:sz w:val="18"/>
        <w:szCs w:val="16"/>
        <w:lang w:eastAsia="es-CL"/>
      </w:rPr>
      <w:t>F</w:t>
    </w:r>
    <w:r>
      <w:rPr>
        <w:rFonts w:ascii="Bauhaus 93" w:hAnsi="Bauhaus 93"/>
        <w:noProof/>
        <w:color w:val="D558AF"/>
        <w:sz w:val="18"/>
        <w:szCs w:val="16"/>
        <w:lang w:eastAsia="es-CL"/>
      </w:rPr>
      <w:t>idel Oteiza, Osvaldo Baeza y Claudia Ibáñez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A203E" w14:textId="77777777" w:rsidR="004B034E" w:rsidRPr="00CA630E" w:rsidRDefault="00000D78" w:rsidP="00CA630E">
    <w:pPr>
      <w:pStyle w:val="Piedepgina"/>
      <w:pBdr>
        <w:top w:val="single" w:sz="4" w:space="1" w:color="D558AF"/>
      </w:pBdr>
      <w:ind w:right="49"/>
      <w:jc w:val="right"/>
      <w:rPr>
        <w:color w:val="D558AF"/>
      </w:rPr>
    </w:pPr>
    <w:r>
      <w:rPr>
        <w:rFonts w:ascii="Bauhaus 93" w:hAnsi="Bauhaus 93"/>
        <w:noProof/>
        <w:color w:val="D558AF"/>
        <w:sz w:val="18"/>
        <w:szCs w:val="16"/>
        <w:lang w:eastAsia="es-CL"/>
      </w:rPr>
      <w:t>D</w:t>
    </w:r>
    <w:r w:rsidR="00CA630E" w:rsidRPr="0091096E">
      <w:rPr>
        <w:rFonts w:ascii="Bauhaus 93" w:hAnsi="Bauhaus 93"/>
        <w:noProof/>
        <w:color w:val="D558AF"/>
        <w:sz w:val="18"/>
        <w:szCs w:val="16"/>
        <w:lang w:eastAsia="es-CL"/>
      </w:rPr>
      <w:t xml:space="preserve">esarrollado para el Currículum Nacional por </w:t>
    </w:r>
    <w:r w:rsidR="004105B0">
      <w:rPr>
        <w:rFonts w:ascii="Bauhaus 93" w:hAnsi="Bauhaus 93"/>
        <w:noProof/>
        <w:color w:val="D558AF"/>
        <w:sz w:val="18"/>
        <w:szCs w:val="16"/>
        <w:lang w:eastAsia="es-CL"/>
      </w:rPr>
      <w:t>Fidel Oteiza, Osvaldo Baeza y Claudia Ibáñez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5B7C48" w14:textId="77777777" w:rsidR="00181358" w:rsidRDefault="00181358" w:rsidP="004B034E">
      <w:pPr>
        <w:spacing w:after="0" w:line="240" w:lineRule="auto"/>
      </w:pPr>
      <w:r>
        <w:separator/>
      </w:r>
    </w:p>
  </w:footnote>
  <w:footnote w:type="continuationSeparator" w:id="0">
    <w:p w14:paraId="3DF72B58" w14:textId="77777777" w:rsidR="00181358" w:rsidRDefault="00181358" w:rsidP="004B0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3E524A" w14:textId="77777777" w:rsidR="00D65747" w:rsidRDefault="00D6574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17A58" w14:textId="77777777" w:rsidR="004B034E" w:rsidRPr="00687A91" w:rsidRDefault="00181358" w:rsidP="00B445E6">
    <w:pPr>
      <w:pStyle w:val="Encabezado"/>
      <w:ind w:left="284"/>
    </w:pPr>
    <w:r>
      <w:rPr>
        <w:noProof/>
      </w:rPr>
      <w:pict w14:anchorId="66219181"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4" type="#_x0000_t202" style="position:absolute;left:0;text-align:left;margin-left:517.2pt;margin-top:113.45pt;width:33pt;height:560.8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" filled="f" stroked="f">
          <v:textbox style="layout-flow:vertical">
            <w:txbxContent>
              <w:p w14:paraId="0EB0E4A6" w14:textId="5898295D" w:rsidR="00CA630E" w:rsidRDefault="007C1B4F" w:rsidP="00AA6569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  <w:r w:rsidRPr="00833651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>Matemáticas 7º</w:t>
                </w:r>
                <w:r w:rsidR="00AA6569">
                  <w:rPr>
                    <w:rFonts w:ascii="Arial" w:hAnsi="Arial" w:cs="Arial"/>
                    <w:b/>
                    <w:color w:val="404040"/>
                    <w:sz w:val="20"/>
                    <w:szCs w:val="20"/>
                  </w:rPr>
                  <w:t xml:space="preserve"> Básico          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Unidad </w:t>
                </w:r>
                <w:r w:rsidR="001770DE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3</w:t>
                </w:r>
                <w:r w:rsidR="00CA630E" w:rsidRPr="00833651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– OA</w:t>
                </w:r>
                <w:r w:rsidR="00F602E8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12 </w:t>
                </w:r>
                <w:r w:rsidR="00EF632D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Transversales</w:t>
                </w:r>
                <w:r w:rsidR="00DF724B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 </w:t>
                </w:r>
                <w:r w:rsidR="008C6CAF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 xml:space="preserve">medias </w:t>
                </w:r>
                <w:r w:rsidR="000D0585"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  <w:t>del triángulo</w:t>
                </w:r>
              </w:p>
            </w:txbxContent>
          </v:textbox>
        </v:shape>
      </w:pict>
    </w:r>
    <w:r>
      <w:rPr>
        <w:noProof/>
      </w:rPr>
      <w:pict w14:anchorId="30D800B8">
        <v:rect id="Rectángulo 9" o:spid="_x0000_s2055" style="position:absolute;left:0;text-align:left;margin-left:512.45pt;margin-top:-35.7pt;width:42.5pt;height:793.7pt;z-index:-25164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" fillcolor="#d557af" stroked="f"/>
      </w:pict>
    </w:r>
    <w:r>
      <w:rPr>
        <w:noProof/>
      </w:rPr>
      <w:pict w14:anchorId="69A05A2C">
        <v:shape id="Text Box 19" o:spid="_x0000_s2053" type="#_x0000_t202" style="position:absolute;left:0;text-align:left;margin-left:516pt;margin-top:-16.2pt;width:33pt;height:34.35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" filled="f" stroked="f">
          <v:textbox style="layout-flow:vertical">
            <w:txbxContent>
              <w:p w14:paraId="486A1A5F" w14:textId="77777777" w:rsidR="00B445E6" w:rsidRPr="00833651" w:rsidRDefault="00DC2163" w:rsidP="00B445E6">
                <w:pPr>
                  <w:pStyle w:val="Piedepgina"/>
                  <w:rPr>
                    <w:rStyle w:val="Nmerodepgina"/>
                    <w:rFonts w:ascii="Arial" w:hAnsi="Arial" w:cs="Arial"/>
                    <w:b/>
                    <w:color w:val="FFFFFF"/>
                  </w:rPr>
                </w:pP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begin"/>
                </w:r>
                <w:r w:rsidR="00B445E6"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instrText xml:space="preserve"> PAGE </w:instrTex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separate"/>
                </w:r>
                <w:r w:rsidR="00E9659D">
                  <w:rPr>
                    <w:rStyle w:val="Nmerodepgina"/>
                    <w:rFonts w:ascii="Arial" w:hAnsi="Arial" w:cs="Arial"/>
                    <w:b/>
                    <w:noProof/>
                    <w:color w:val="FFFFFF"/>
                  </w:rPr>
                  <w:t>2</w:t>
                </w:r>
                <w:r w:rsidRPr="00833651">
                  <w:rPr>
                    <w:rStyle w:val="Nmerodepgina"/>
                    <w:rFonts w:ascii="Arial" w:hAnsi="Arial" w:cs="Arial"/>
                    <w:b/>
                    <w:color w:val="FFFFFF"/>
                  </w:rPr>
                  <w:fldChar w:fldCharType="end"/>
                </w:r>
              </w:p>
              <w:p w14:paraId="29828F2C" w14:textId="77777777" w:rsidR="00B445E6" w:rsidRPr="00833651" w:rsidRDefault="00B445E6" w:rsidP="00B445E6">
                <w:pPr>
                  <w:rPr>
                    <w:rFonts w:ascii="Arial" w:hAnsi="Arial" w:cs="Arial"/>
                    <w:b/>
                    <w:color w:val="FFFFFF"/>
                    <w:sz w:val="20"/>
                    <w:szCs w:val="20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AF90A" w14:textId="77777777" w:rsidR="00687A91" w:rsidRPr="000A38A6" w:rsidRDefault="00181358" w:rsidP="00687A91">
    <w:pPr>
      <w:pStyle w:val="Encabezado"/>
      <w:ind w:left="142"/>
      <w:rPr>
        <w:rFonts w:ascii="Arial" w:hAnsi="Arial" w:cs="Arial"/>
        <w:color w:val="D557AF"/>
        <w:sz w:val="56"/>
        <w:szCs w:val="56"/>
      </w:rPr>
    </w:pPr>
    <w:r w:rsidRPr="00D65747">
      <w:rPr>
        <w:noProof/>
        <w:sz w:val="20"/>
        <w:szCs w:val="20"/>
      </w:rPr>
      <w:pict w14:anchorId="47B04730"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style="position:absolute;left:0;text-align:left;margin-left:161.95pt;margin-top:-8.2pt;width:344.05pt;height:80.0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" filled="f" stroked="f">
          <v:textbox style="mso-next-textbox:#Text Box 16">
            <w:txbxContent>
              <w:p w14:paraId="7C29B196" w14:textId="77777777" w:rsidR="00687A91" w:rsidRPr="00176A66" w:rsidRDefault="00687A91" w:rsidP="00687A91">
                <w:pPr>
                  <w:shd w:val="clear" w:color="auto" w:fill="FFFFFF"/>
                  <w:spacing w:before="150" w:after="300" w:line="168" w:lineRule="auto"/>
                  <w:jc w:val="right"/>
                  <w:outlineLvl w:val="0"/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</w:pPr>
                <w:r w:rsidRPr="00176A66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 xml:space="preserve">Unidad </w:t>
                </w:r>
                <w:r w:rsidR="00661A3D">
                  <w:rPr>
                    <w:rFonts w:ascii="Arial" w:hAnsi="Arial" w:cs="Arial"/>
                    <w:color w:val="4D4D4D"/>
                    <w:kern w:val="36"/>
                    <w:sz w:val="46"/>
                    <w:szCs w:val="46"/>
                    <w:lang w:val="es-ES_tradnl"/>
                  </w:rPr>
                  <w:t>3</w:t>
                </w:r>
              </w:p>
              <w:p w14:paraId="668EB7CF" w14:textId="77777777" w:rsidR="00687A91" w:rsidRPr="000A38A6" w:rsidRDefault="00687A91" w:rsidP="00C6482E">
                <w:pPr>
                  <w:shd w:val="clear" w:color="auto" w:fill="FFFFFF"/>
                  <w:spacing w:before="200" w:line="240" w:lineRule="auto"/>
                  <w:jc w:val="right"/>
                  <w:outlineLvl w:val="0"/>
                  <w:rPr>
                    <w:rFonts w:ascii="Arial" w:hAnsi="Arial" w:cs="Arial"/>
                    <w:color w:val="D557AF"/>
                    <w:kern w:val="36"/>
                    <w:sz w:val="46"/>
                    <w:szCs w:val="46"/>
                    <w:lang w:val="es-ES_tradnl"/>
                  </w:rPr>
                </w:pPr>
                <w:r w:rsidRPr="000A38A6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OA</w:t>
                </w:r>
                <w:r w:rsidR="005528BF">
                  <w:rPr>
                    <w:rFonts w:ascii="Arial" w:hAnsi="Arial" w:cs="Arial"/>
                    <w:b/>
                    <w:color w:val="D557AF"/>
                    <w:kern w:val="36"/>
                    <w:sz w:val="46"/>
                    <w:szCs w:val="46"/>
                    <w:lang w:val="es-ES_tradnl"/>
                  </w:rPr>
                  <w:t>12</w:t>
                </w:r>
              </w:p>
              <w:p w14:paraId="6ADEF0AE" w14:textId="77777777" w:rsidR="00687A91" w:rsidRDefault="00687A91" w:rsidP="00687A91"/>
            </w:txbxContent>
          </v:textbox>
        </v:shape>
      </w:pict>
    </w:r>
    <w:r w:rsidRPr="00D65747">
      <w:rPr>
        <w:noProof/>
        <w:sz w:val="20"/>
        <w:szCs w:val="20"/>
      </w:rPr>
      <w:pict w14:anchorId="50A7EA48">
        <v:rect id="Rectángulo 3" o:spid="_x0000_s2051" style="position:absolute;left:0;text-align:left;margin-left:511.6pt;margin-top:-35.4pt;width:42.5pt;height:793.7pt;z-index:-25164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" fillcolor="#d557af" stroked="f"/>
      </w:pict>
    </w:r>
    <w:r w:rsidRPr="00D65747">
      <w:rPr>
        <w:noProof/>
        <w:sz w:val="20"/>
        <w:szCs w:val="20"/>
      </w:rPr>
      <w:pict w14:anchorId="54D3B0EF">
        <v:line id="Straight Connector 17" o:spid="_x0000_s2050" style="position:absolute;left:0;text-align:left;z-index:251662336;visibility:visible;mso-width-relative:margin" from="412.5pt,30.25pt" to="506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" strokecolor="#d557af" strokeweight="2pt">
          <o:lock v:ext="edit" shapetype="f"/>
        </v:line>
      </w:pict>
    </w:r>
    <w:r w:rsidRPr="00D65747">
      <w:rPr>
        <w:noProof/>
        <w:sz w:val="20"/>
        <w:szCs w:val="20"/>
      </w:rPr>
      <w:pict w14:anchorId="5837A66D">
        <v:oval id="Oval 6" o:spid="_x0000_s2049" style="position:absolute;left:0;text-align:left;margin-left:-17.55pt;margin-top:8.9pt;width:13.3pt;height:13.3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" fillcolor="#d557af" stroked="f"/>
      </w:pict>
    </w:r>
    <w:r w:rsidR="00687A91" w:rsidRPr="00D65747">
      <w:rPr>
        <w:rFonts w:ascii="Arial" w:hAnsi="Arial" w:cs="Arial"/>
        <w:b/>
        <w:color w:val="D557AF"/>
        <w:sz w:val="52"/>
        <w:szCs w:val="52"/>
      </w:rPr>
      <w:t>Matemáticas</w:t>
    </w:r>
  </w:p>
  <w:p w14:paraId="6980D5F6" w14:textId="77777777" w:rsidR="00687A91" w:rsidRPr="00833651" w:rsidRDefault="005365DB" w:rsidP="00687A91">
    <w:pPr>
      <w:pStyle w:val="Encabezado"/>
      <w:rPr>
        <w:rFonts w:ascii="Arial" w:hAnsi="Arial" w:cs="Arial"/>
        <w:b/>
        <w:color w:val="595959"/>
        <w:sz w:val="44"/>
        <w:szCs w:val="44"/>
      </w:rPr>
    </w:pPr>
    <w:r>
      <w:rPr>
        <w:rFonts w:ascii="Arial" w:hAnsi="Arial" w:cs="Arial"/>
        <w:b/>
        <w:color w:val="595959"/>
        <w:sz w:val="44"/>
        <w:szCs w:val="44"/>
      </w:rPr>
      <w:t>7</w:t>
    </w:r>
    <w:r w:rsidR="00687A91" w:rsidRPr="00833651">
      <w:rPr>
        <w:rFonts w:ascii="Arial" w:hAnsi="Arial" w:cs="Arial"/>
        <w:b/>
        <w:color w:val="595959"/>
        <w:sz w:val="44"/>
        <w:szCs w:val="44"/>
      </w:rPr>
      <w:t>º Básico</w:t>
    </w:r>
  </w:p>
  <w:p w14:paraId="16A9F548" w14:textId="77777777" w:rsidR="00D65747" w:rsidRPr="00176A66" w:rsidRDefault="00D65747" w:rsidP="00D65747">
    <w:pPr>
      <w:shd w:val="clear" w:color="auto" w:fill="FFFFFF"/>
      <w:spacing w:before="150" w:after="300" w:line="240" w:lineRule="auto"/>
      <w:jc w:val="center"/>
      <w:outlineLvl w:val="0"/>
      <w:rPr>
        <w:rFonts w:ascii="Arial" w:hAnsi="Arial" w:cs="Arial"/>
        <w:b/>
        <w:color w:val="4D4D4D"/>
        <w:kern w:val="36"/>
        <w:sz w:val="32"/>
        <w:szCs w:val="32"/>
        <w:lang w:val="es-ES_tradnl"/>
      </w:rPr>
    </w:pPr>
    <w:bookmarkStart w:id="1" w:name="_GoBack"/>
    <w:r>
      <w:rPr>
        <w:rFonts w:ascii="Arial" w:hAnsi="Arial" w:cs="Arial"/>
        <w:b/>
        <w:color w:val="4D4D4D"/>
        <w:kern w:val="36"/>
        <w:sz w:val="32"/>
        <w:szCs w:val="32"/>
        <w:lang w:val="es-ES_tradnl"/>
      </w:rPr>
      <w:t>Transversales medias del triángulo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74C61"/>
    <w:multiLevelType w:val="multilevel"/>
    <w:tmpl w:val="E1AE7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E51A0B"/>
    <w:multiLevelType w:val="multilevel"/>
    <w:tmpl w:val="B8CCF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71EE5"/>
    <w:multiLevelType w:val="hybridMultilevel"/>
    <w:tmpl w:val="42623BEA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A6E27"/>
    <w:multiLevelType w:val="hybridMultilevel"/>
    <w:tmpl w:val="6FB6189C"/>
    <w:lvl w:ilvl="0" w:tplc="8D6024C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  <w:bCs/>
        <w:color w:val="auto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04FF0"/>
    <w:multiLevelType w:val="hybridMultilevel"/>
    <w:tmpl w:val="42623BEA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D02BE0"/>
    <w:multiLevelType w:val="hybridMultilevel"/>
    <w:tmpl w:val="EA4640B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97C07"/>
    <w:multiLevelType w:val="hybridMultilevel"/>
    <w:tmpl w:val="DD9403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8E59DA"/>
    <w:multiLevelType w:val="multilevel"/>
    <w:tmpl w:val="8EA4B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97F42C1"/>
    <w:multiLevelType w:val="hybridMultilevel"/>
    <w:tmpl w:val="586A58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265848"/>
    <w:multiLevelType w:val="hybridMultilevel"/>
    <w:tmpl w:val="07C200AC"/>
    <w:lvl w:ilvl="0" w:tplc="98706E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5B83956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A4B7B"/>
    <w:multiLevelType w:val="hybridMultilevel"/>
    <w:tmpl w:val="F76E01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04560"/>
    <w:multiLevelType w:val="hybridMultilevel"/>
    <w:tmpl w:val="583E95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1602A"/>
    <w:multiLevelType w:val="hybridMultilevel"/>
    <w:tmpl w:val="D12412C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1182795"/>
    <w:multiLevelType w:val="hybridMultilevel"/>
    <w:tmpl w:val="8E20E8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02E06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660CD1"/>
    <w:multiLevelType w:val="hybridMultilevel"/>
    <w:tmpl w:val="600C21BA"/>
    <w:lvl w:ilvl="0" w:tplc="565A32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6B31D1"/>
    <w:multiLevelType w:val="hybridMultilevel"/>
    <w:tmpl w:val="C3EEF9B4"/>
    <w:lvl w:ilvl="0" w:tplc="7FEA930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D558AF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093B27"/>
    <w:multiLevelType w:val="hybridMultilevel"/>
    <w:tmpl w:val="645EED90"/>
    <w:lvl w:ilvl="0" w:tplc="9418C436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olor w:val="D558AF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F234E2"/>
    <w:multiLevelType w:val="hybridMultilevel"/>
    <w:tmpl w:val="D8C0C8D2"/>
    <w:lvl w:ilvl="0" w:tplc="6FC6764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Times New Roman"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5"/>
  </w:num>
  <w:num w:numId="4">
    <w:abstractNumId w:val="6"/>
  </w:num>
  <w:num w:numId="5">
    <w:abstractNumId w:val="5"/>
  </w:num>
  <w:num w:numId="6">
    <w:abstractNumId w:val="8"/>
  </w:num>
  <w:num w:numId="7">
    <w:abstractNumId w:val="1"/>
  </w:num>
  <w:num w:numId="8">
    <w:abstractNumId w:val="7"/>
  </w:num>
  <w:num w:numId="9">
    <w:abstractNumId w:val="0"/>
  </w:num>
  <w:num w:numId="10">
    <w:abstractNumId w:val="16"/>
  </w:num>
  <w:num w:numId="11">
    <w:abstractNumId w:val="10"/>
  </w:num>
  <w:num w:numId="12">
    <w:abstractNumId w:val="3"/>
  </w:num>
  <w:num w:numId="13">
    <w:abstractNumId w:val="19"/>
  </w:num>
  <w:num w:numId="14">
    <w:abstractNumId w:val="2"/>
  </w:num>
  <w:num w:numId="15">
    <w:abstractNumId w:val="4"/>
  </w:num>
  <w:num w:numId="16">
    <w:abstractNumId w:val="13"/>
  </w:num>
  <w:num w:numId="17">
    <w:abstractNumId w:val="9"/>
  </w:num>
  <w:num w:numId="18">
    <w:abstractNumId w:val="14"/>
  </w:num>
  <w:num w:numId="19">
    <w:abstractNumId w:val="12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51CA"/>
    <w:rsid w:val="00000A89"/>
    <w:rsid w:val="00000D78"/>
    <w:rsid w:val="00003664"/>
    <w:rsid w:val="00003924"/>
    <w:rsid w:val="00004492"/>
    <w:rsid w:val="00006F91"/>
    <w:rsid w:val="000111CC"/>
    <w:rsid w:val="00011775"/>
    <w:rsid w:val="00014350"/>
    <w:rsid w:val="00017D41"/>
    <w:rsid w:val="000200CB"/>
    <w:rsid w:val="0002013B"/>
    <w:rsid w:val="00020D0E"/>
    <w:rsid w:val="0002202D"/>
    <w:rsid w:val="000238BA"/>
    <w:rsid w:val="0002423A"/>
    <w:rsid w:val="00025289"/>
    <w:rsid w:val="00025996"/>
    <w:rsid w:val="000263E1"/>
    <w:rsid w:val="00027658"/>
    <w:rsid w:val="0003139D"/>
    <w:rsid w:val="00033B76"/>
    <w:rsid w:val="00036729"/>
    <w:rsid w:val="0003694B"/>
    <w:rsid w:val="0003757D"/>
    <w:rsid w:val="00037BD8"/>
    <w:rsid w:val="000414D2"/>
    <w:rsid w:val="00044B7C"/>
    <w:rsid w:val="0004630B"/>
    <w:rsid w:val="000470F9"/>
    <w:rsid w:val="000471AB"/>
    <w:rsid w:val="00050DA5"/>
    <w:rsid w:val="0005100B"/>
    <w:rsid w:val="000522AD"/>
    <w:rsid w:val="00053604"/>
    <w:rsid w:val="0005466C"/>
    <w:rsid w:val="000548E4"/>
    <w:rsid w:val="00054D84"/>
    <w:rsid w:val="00056B41"/>
    <w:rsid w:val="000579DB"/>
    <w:rsid w:val="0006034B"/>
    <w:rsid w:val="0006301C"/>
    <w:rsid w:val="00063F0A"/>
    <w:rsid w:val="00065AA1"/>
    <w:rsid w:val="0007195D"/>
    <w:rsid w:val="00071CA4"/>
    <w:rsid w:val="0007212B"/>
    <w:rsid w:val="0007342C"/>
    <w:rsid w:val="00080571"/>
    <w:rsid w:val="00080ECD"/>
    <w:rsid w:val="0008185D"/>
    <w:rsid w:val="00082579"/>
    <w:rsid w:val="00090671"/>
    <w:rsid w:val="00093DF1"/>
    <w:rsid w:val="00096A88"/>
    <w:rsid w:val="00096E51"/>
    <w:rsid w:val="000A1C86"/>
    <w:rsid w:val="000A37AB"/>
    <w:rsid w:val="000A3FB9"/>
    <w:rsid w:val="000A5C6B"/>
    <w:rsid w:val="000A6A55"/>
    <w:rsid w:val="000A6AC4"/>
    <w:rsid w:val="000A794E"/>
    <w:rsid w:val="000A79CA"/>
    <w:rsid w:val="000B0874"/>
    <w:rsid w:val="000B0C62"/>
    <w:rsid w:val="000B2765"/>
    <w:rsid w:val="000B4954"/>
    <w:rsid w:val="000C1459"/>
    <w:rsid w:val="000C54A5"/>
    <w:rsid w:val="000D0585"/>
    <w:rsid w:val="000D191B"/>
    <w:rsid w:val="000D3B66"/>
    <w:rsid w:val="000D58AE"/>
    <w:rsid w:val="000D681B"/>
    <w:rsid w:val="000D6FA2"/>
    <w:rsid w:val="000D7632"/>
    <w:rsid w:val="000E03CC"/>
    <w:rsid w:val="000E18B7"/>
    <w:rsid w:val="000E37B2"/>
    <w:rsid w:val="000E4A02"/>
    <w:rsid w:val="000E5310"/>
    <w:rsid w:val="000E5AEC"/>
    <w:rsid w:val="000F2E99"/>
    <w:rsid w:val="000F405E"/>
    <w:rsid w:val="000F484F"/>
    <w:rsid w:val="00100441"/>
    <w:rsid w:val="00102CD3"/>
    <w:rsid w:val="00103191"/>
    <w:rsid w:val="001051B0"/>
    <w:rsid w:val="001072F7"/>
    <w:rsid w:val="00111468"/>
    <w:rsid w:val="00111744"/>
    <w:rsid w:val="0011207E"/>
    <w:rsid w:val="0011395D"/>
    <w:rsid w:val="00113D0E"/>
    <w:rsid w:val="00114648"/>
    <w:rsid w:val="00114E50"/>
    <w:rsid w:val="0012288C"/>
    <w:rsid w:val="00123259"/>
    <w:rsid w:val="0012428B"/>
    <w:rsid w:val="00126E9B"/>
    <w:rsid w:val="001317BF"/>
    <w:rsid w:val="00133B82"/>
    <w:rsid w:val="001352D4"/>
    <w:rsid w:val="0013770D"/>
    <w:rsid w:val="001403B1"/>
    <w:rsid w:val="00141DDA"/>
    <w:rsid w:val="00142D84"/>
    <w:rsid w:val="00144775"/>
    <w:rsid w:val="00146B17"/>
    <w:rsid w:val="0014726B"/>
    <w:rsid w:val="00147C48"/>
    <w:rsid w:val="00150014"/>
    <w:rsid w:val="0015248A"/>
    <w:rsid w:val="0015284C"/>
    <w:rsid w:val="00152F62"/>
    <w:rsid w:val="001535B0"/>
    <w:rsid w:val="00154C8E"/>
    <w:rsid w:val="00155AC1"/>
    <w:rsid w:val="00160C41"/>
    <w:rsid w:val="00164CB2"/>
    <w:rsid w:val="00165485"/>
    <w:rsid w:val="00165E55"/>
    <w:rsid w:val="001668A3"/>
    <w:rsid w:val="00170F1C"/>
    <w:rsid w:val="00171FCA"/>
    <w:rsid w:val="001736DB"/>
    <w:rsid w:val="001755DE"/>
    <w:rsid w:val="001770DE"/>
    <w:rsid w:val="00177F38"/>
    <w:rsid w:val="00180642"/>
    <w:rsid w:val="00181358"/>
    <w:rsid w:val="0018137C"/>
    <w:rsid w:val="00181C96"/>
    <w:rsid w:val="00185456"/>
    <w:rsid w:val="001870BF"/>
    <w:rsid w:val="00190182"/>
    <w:rsid w:val="001944EF"/>
    <w:rsid w:val="0019502B"/>
    <w:rsid w:val="00196603"/>
    <w:rsid w:val="00196AE2"/>
    <w:rsid w:val="001A1402"/>
    <w:rsid w:val="001A1EBA"/>
    <w:rsid w:val="001A31C7"/>
    <w:rsid w:val="001A644B"/>
    <w:rsid w:val="001A6481"/>
    <w:rsid w:val="001A6650"/>
    <w:rsid w:val="001A76AB"/>
    <w:rsid w:val="001B2201"/>
    <w:rsid w:val="001B3E55"/>
    <w:rsid w:val="001B4109"/>
    <w:rsid w:val="001B523C"/>
    <w:rsid w:val="001B5D74"/>
    <w:rsid w:val="001B74FD"/>
    <w:rsid w:val="001C099A"/>
    <w:rsid w:val="001C1885"/>
    <w:rsid w:val="001C5750"/>
    <w:rsid w:val="001C6F44"/>
    <w:rsid w:val="001C7018"/>
    <w:rsid w:val="001D54E3"/>
    <w:rsid w:val="001D5A73"/>
    <w:rsid w:val="001D5F95"/>
    <w:rsid w:val="001D7937"/>
    <w:rsid w:val="001D7AB6"/>
    <w:rsid w:val="001E1446"/>
    <w:rsid w:val="001E1507"/>
    <w:rsid w:val="001E2309"/>
    <w:rsid w:val="001E2C20"/>
    <w:rsid w:val="001E3882"/>
    <w:rsid w:val="001E7366"/>
    <w:rsid w:val="001E771C"/>
    <w:rsid w:val="001F06CD"/>
    <w:rsid w:val="001F0EDF"/>
    <w:rsid w:val="001F162D"/>
    <w:rsid w:val="001F4C27"/>
    <w:rsid w:val="002006F6"/>
    <w:rsid w:val="0020245A"/>
    <w:rsid w:val="00202570"/>
    <w:rsid w:val="00203557"/>
    <w:rsid w:val="0020379E"/>
    <w:rsid w:val="00204520"/>
    <w:rsid w:val="00205206"/>
    <w:rsid w:val="002061FE"/>
    <w:rsid w:val="002134A6"/>
    <w:rsid w:val="00214338"/>
    <w:rsid w:val="00216B0B"/>
    <w:rsid w:val="00220405"/>
    <w:rsid w:val="00220CC2"/>
    <w:rsid w:val="002216B1"/>
    <w:rsid w:val="00221A90"/>
    <w:rsid w:val="00222084"/>
    <w:rsid w:val="00222B01"/>
    <w:rsid w:val="00223AB5"/>
    <w:rsid w:val="00225A8C"/>
    <w:rsid w:val="00226ECE"/>
    <w:rsid w:val="00227852"/>
    <w:rsid w:val="002312FA"/>
    <w:rsid w:val="00231F16"/>
    <w:rsid w:val="0023421D"/>
    <w:rsid w:val="00236AEA"/>
    <w:rsid w:val="00237908"/>
    <w:rsid w:val="00237D28"/>
    <w:rsid w:val="0024018E"/>
    <w:rsid w:val="002427B6"/>
    <w:rsid w:val="0024522B"/>
    <w:rsid w:val="00251D0B"/>
    <w:rsid w:val="00253637"/>
    <w:rsid w:val="002550CD"/>
    <w:rsid w:val="0025667B"/>
    <w:rsid w:val="0026003B"/>
    <w:rsid w:val="002608FF"/>
    <w:rsid w:val="00261FAB"/>
    <w:rsid w:val="0026203C"/>
    <w:rsid w:val="002638B2"/>
    <w:rsid w:val="00265E25"/>
    <w:rsid w:val="00266F0F"/>
    <w:rsid w:val="00270C50"/>
    <w:rsid w:val="00270C9C"/>
    <w:rsid w:val="0027259A"/>
    <w:rsid w:val="00273777"/>
    <w:rsid w:val="002745F7"/>
    <w:rsid w:val="00274AC6"/>
    <w:rsid w:val="00281BBD"/>
    <w:rsid w:val="002834AB"/>
    <w:rsid w:val="002838E3"/>
    <w:rsid w:val="00283E6E"/>
    <w:rsid w:val="0028588A"/>
    <w:rsid w:val="00285A87"/>
    <w:rsid w:val="00286DD4"/>
    <w:rsid w:val="00290A2F"/>
    <w:rsid w:val="00291DD5"/>
    <w:rsid w:val="002934FC"/>
    <w:rsid w:val="0029403C"/>
    <w:rsid w:val="002A072D"/>
    <w:rsid w:val="002A2397"/>
    <w:rsid w:val="002A57F0"/>
    <w:rsid w:val="002A70EE"/>
    <w:rsid w:val="002C037E"/>
    <w:rsid w:val="002C0B7C"/>
    <w:rsid w:val="002C0F2E"/>
    <w:rsid w:val="002C7A9F"/>
    <w:rsid w:val="002D021A"/>
    <w:rsid w:val="002D5D71"/>
    <w:rsid w:val="002E317B"/>
    <w:rsid w:val="002E369F"/>
    <w:rsid w:val="002E56B5"/>
    <w:rsid w:val="002E5D3C"/>
    <w:rsid w:val="002E5F81"/>
    <w:rsid w:val="002E6984"/>
    <w:rsid w:val="002F051A"/>
    <w:rsid w:val="002F1906"/>
    <w:rsid w:val="002F5C0B"/>
    <w:rsid w:val="00300290"/>
    <w:rsid w:val="00300C25"/>
    <w:rsid w:val="00303B38"/>
    <w:rsid w:val="00303E0E"/>
    <w:rsid w:val="003049C1"/>
    <w:rsid w:val="00305D2A"/>
    <w:rsid w:val="00307092"/>
    <w:rsid w:val="00313B1E"/>
    <w:rsid w:val="00313EC5"/>
    <w:rsid w:val="00314111"/>
    <w:rsid w:val="003148D0"/>
    <w:rsid w:val="00314916"/>
    <w:rsid w:val="0031713D"/>
    <w:rsid w:val="00317EE7"/>
    <w:rsid w:val="00320E73"/>
    <w:rsid w:val="00320E81"/>
    <w:rsid w:val="00321CE6"/>
    <w:rsid w:val="00322510"/>
    <w:rsid w:val="003233E3"/>
    <w:rsid w:val="00325D9B"/>
    <w:rsid w:val="003272A9"/>
    <w:rsid w:val="003272F8"/>
    <w:rsid w:val="00327B76"/>
    <w:rsid w:val="00330465"/>
    <w:rsid w:val="003312CC"/>
    <w:rsid w:val="003322B6"/>
    <w:rsid w:val="00334345"/>
    <w:rsid w:val="00340704"/>
    <w:rsid w:val="00341B22"/>
    <w:rsid w:val="00345D86"/>
    <w:rsid w:val="00346A23"/>
    <w:rsid w:val="0034737A"/>
    <w:rsid w:val="00347973"/>
    <w:rsid w:val="0035233C"/>
    <w:rsid w:val="00353478"/>
    <w:rsid w:val="00353C3F"/>
    <w:rsid w:val="00355A3D"/>
    <w:rsid w:val="0035695E"/>
    <w:rsid w:val="003574AB"/>
    <w:rsid w:val="00357B01"/>
    <w:rsid w:val="00360047"/>
    <w:rsid w:val="003617BE"/>
    <w:rsid w:val="00363A0F"/>
    <w:rsid w:val="003658D9"/>
    <w:rsid w:val="00366DA0"/>
    <w:rsid w:val="0037145F"/>
    <w:rsid w:val="0037203B"/>
    <w:rsid w:val="003727EB"/>
    <w:rsid w:val="00373BE4"/>
    <w:rsid w:val="0037426E"/>
    <w:rsid w:val="003770EE"/>
    <w:rsid w:val="00377CA4"/>
    <w:rsid w:val="003834A0"/>
    <w:rsid w:val="003848D3"/>
    <w:rsid w:val="0038600B"/>
    <w:rsid w:val="003871D8"/>
    <w:rsid w:val="003923AD"/>
    <w:rsid w:val="003928D4"/>
    <w:rsid w:val="00394645"/>
    <w:rsid w:val="0039570E"/>
    <w:rsid w:val="003A317F"/>
    <w:rsid w:val="003A4731"/>
    <w:rsid w:val="003A530A"/>
    <w:rsid w:val="003A76B0"/>
    <w:rsid w:val="003B10FB"/>
    <w:rsid w:val="003B2099"/>
    <w:rsid w:val="003B2727"/>
    <w:rsid w:val="003B3B6E"/>
    <w:rsid w:val="003B7442"/>
    <w:rsid w:val="003C0D01"/>
    <w:rsid w:val="003C190C"/>
    <w:rsid w:val="003C2285"/>
    <w:rsid w:val="003C3324"/>
    <w:rsid w:val="003C34D0"/>
    <w:rsid w:val="003C53AF"/>
    <w:rsid w:val="003C7E60"/>
    <w:rsid w:val="003D2AD8"/>
    <w:rsid w:val="003D43C2"/>
    <w:rsid w:val="003D45DE"/>
    <w:rsid w:val="003D54BD"/>
    <w:rsid w:val="003D6C83"/>
    <w:rsid w:val="003D7549"/>
    <w:rsid w:val="003D7BF0"/>
    <w:rsid w:val="003E3D7D"/>
    <w:rsid w:val="003E3FE1"/>
    <w:rsid w:val="003E5630"/>
    <w:rsid w:val="003F0B86"/>
    <w:rsid w:val="003F3EE3"/>
    <w:rsid w:val="003F69FF"/>
    <w:rsid w:val="00402CA6"/>
    <w:rsid w:val="00403BD7"/>
    <w:rsid w:val="00404B7E"/>
    <w:rsid w:val="0040567E"/>
    <w:rsid w:val="00405A27"/>
    <w:rsid w:val="00410576"/>
    <w:rsid w:val="004105B0"/>
    <w:rsid w:val="00411286"/>
    <w:rsid w:val="004115C8"/>
    <w:rsid w:val="0041368B"/>
    <w:rsid w:val="00414150"/>
    <w:rsid w:val="00415DE6"/>
    <w:rsid w:val="00417840"/>
    <w:rsid w:val="00420878"/>
    <w:rsid w:val="00421A3C"/>
    <w:rsid w:val="00425B85"/>
    <w:rsid w:val="00425F8B"/>
    <w:rsid w:val="004323DD"/>
    <w:rsid w:val="00433EDE"/>
    <w:rsid w:val="00434E01"/>
    <w:rsid w:val="004363C7"/>
    <w:rsid w:val="00437479"/>
    <w:rsid w:val="00441D6A"/>
    <w:rsid w:val="00443225"/>
    <w:rsid w:val="0044362D"/>
    <w:rsid w:val="00444579"/>
    <w:rsid w:val="00444B40"/>
    <w:rsid w:val="00446214"/>
    <w:rsid w:val="00447A32"/>
    <w:rsid w:val="00447D7D"/>
    <w:rsid w:val="004519EE"/>
    <w:rsid w:val="004532E2"/>
    <w:rsid w:val="00455122"/>
    <w:rsid w:val="00457A78"/>
    <w:rsid w:val="00461A87"/>
    <w:rsid w:val="0046203C"/>
    <w:rsid w:val="0046252D"/>
    <w:rsid w:val="00463B8F"/>
    <w:rsid w:val="00464741"/>
    <w:rsid w:val="004705CC"/>
    <w:rsid w:val="00473424"/>
    <w:rsid w:val="00477C4E"/>
    <w:rsid w:val="004807AA"/>
    <w:rsid w:val="00480E86"/>
    <w:rsid w:val="004814EE"/>
    <w:rsid w:val="00481C7F"/>
    <w:rsid w:val="00483C09"/>
    <w:rsid w:val="00483D34"/>
    <w:rsid w:val="00483F1B"/>
    <w:rsid w:val="00491D87"/>
    <w:rsid w:val="00492639"/>
    <w:rsid w:val="00493228"/>
    <w:rsid w:val="00494540"/>
    <w:rsid w:val="00495602"/>
    <w:rsid w:val="00495B99"/>
    <w:rsid w:val="004A14CD"/>
    <w:rsid w:val="004A41E6"/>
    <w:rsid w:val="004A5103"/>
    <w:rsid w:val="004A69EB"/>
    <w:rsid w:val="004A6A4D"/>
    <w:rsid w:val="004A7CC4"/>
    <w:rsid w:val="004B034E"/>
    <w:rsid w:val="004B2EC9"/>
    <w:rsid w:val="004B5F3F"/>
    <w:rsid w:val="004B66C1"/>
    <w:rsid w:val="004B6770"/>
    <w:rsid w:val="004B6A0E"/>
    <w:rsid w:val="004C02DF"/>
    <w:rsid w:val="004C16CF"/>
    <w:rsid w:val="004C35F0"/>
    <w:rsid w:val="004C65BA"/>
    <w:rsid w:val="004C6ABB"/>
    <w:rsid w:val="004C6EEE"/>
    <w:rsid w:val="004C78C3"/>
    <w:rsid w:val="004D186E"/>
    <w:rsid w:val="004D1BAB"/>
    <w:rsid w:val="004D1CD9"/>
    <w:rsid w:val="004D2D3A"/>
    <w:rsid w:val="004D42ED"/>
    <w:rsid w:val="004D450F"/>
    <w:rsid w:val="004D4F8F"/>
    <w:rsid w:val="004D5CF7"/>
    <w:rsid w:val="004D65E5"/>
    <w:rsid w:val="004D74BD"/>
    <w:rsid w:val="004D7CA9"/>
    <w:rsid w:val="004E128C"/>
    <w:rsid w:val="004E26E2"/>
    <w:rsid w:val="004E2CFE"/>
    <w:rsid w:val="004E4808"/>
    <w:rsid w:val="004F1810"/>
    <w:rsid w:val="004F37E2"/>
    <w:rsid w:val="004F3B74"/>
    <w:rsid w:val="004F3F6C"/>
    <w:rsid w:val="004F4320"/>
    <w:rsid w:val="004F496B"/>
    <w:rsid w:val="004F501E"/>
    <w:rsid w:val="00501DBA"/>
    <w:rsid w:val="005047A6"/>
    <w:rsid w:val="005062C6"/>
    <w:rsid w:val="005077F4"/>
    <w:rsid w:val="00513877"/>
    <w:rsid w:val="0051388A"/>
    <w:rsid w:val="00513976"/>
    <w:rsid w:val="0051465A"/>
    <w:rsid w:val="0051466F"/>
    <w:rsid w:val="00514D30"/>
    <w:rsid w:val="00515820"/>
    <w:rsid w:val="00515BC1"/>
    <w:rsid w:val="00515D12"/>
    <w:rsid w:val="00516238"/>
    <w:rsid w:val="00516F0C"/>
    <w:rsid w:val="005179EC"/>
    <w:rsid w:val="00517CD4"/>
    <w:rsid w:val="00524190"/>
    <w:rsid w:val="0052685E"/>
    <w:rsid w:val="00526A23"/>
    <w:rsid w:val="0053218C"/>
    <w:rsid w:val="0053563D"/>
    <w:rsid w:val="00535A92"/>
    <w:rsid w:val="005365DB"/>
    <w:rsid w:val="005372D4"/>
    <w:rsid w:val="00541D69"/>
    <w:rsid w:val="00542923"/>
    <w:rsid w:val="00544633"/>
    <w:rsid w:val="00545C3B"/>
    <w:rsid w:val="005466FF"/>
    <w:rsid w:val="00546B0A"/>
    <w:rsid w:val="00547561"/>
    <w:rsid w:val="005478D3"/>
    <w:rsid w:val="00547BFB"/>
    <w:rsid w:val="005528BF"/>
    <w:rsid w:val="00553856"/>
    <w:rsid w:val="0055452A"/>
    <w:rsid w:val="005564C6"/>
    <w:rsid w:val="00557173"/>
    <w:rsid w:val="005609E4"/>
    <w:rsid w:val="005624BE"/>
    <w:rsid w:val="0056281D"/>
    <w:rsid w:val="00565790"/>
    <w:rsid w:val="005677BC"/>
    <w:rsid w:val="00567D39"/>
    <w:rsid w:val="005700E0"/>
    <w:rsid w:val="00575CD6"/>
    <w:rsid w:val="00577E34"/>
    <w:rsid w:val="00580195"/>
    <w:rsid w:val="005805AD"/>
    <w:rsid w:val="0058157E"/>
    <w:rsid w:val="00583B74"/>
    <w:rsid w:val="00584104"/>
    <w:rsid w:val="00585772"/>
    <w:rsid w:val="005924C9"/>
    <w:rsid w:val="0059450C"/>
    <w:rsid w:val="005945B5"/>
    <w:rsid w:val="00595ACC"/>
    <w:rsid w:val="00597DD8"/>
    <w:rsid w:val="005A0F4B"/>
    <w:rsid w:val="005A1C92"/>
    <w:rsid w:val="005A419F"/>
    <w:rsid w:val="005A49D1"/>
    <w:rsid w:val="005A635A"/>
    <w:rsid w:val="005B1F39"/>
    <w:rsid w:val="005B29D5"/>
    <w:rsid w:val="005B55A4"/>
    <w:rsid w:val="005B648E"/>
    <w:rsid w:val="005B74EC"/>
    <w:rsid w:val="005B7B9D"/>
    <w:rsid w:val="005C273B"/>
    <w:rsid w:val="005C566C"/>
    <w:rsid w:val="005C5F8A"/>
    <w:rsid w:val="005C67A5"/>
    <w:rsid w:val="005D0075"/>
    <w:rsid w:val="005D76E5"/>
    <w:rsid w:val="005D7C52"/>
    <w:rsid w:val="005E11CE"/>
    <w:rsid w:val="005E160B"/>
    <w:rsid w:val="005E21DA"/>
    <w:rsid w:val="005E7635"/>
    <w:rsid w:val="005E7F19"/>
    <w:rsid w:val="005F24BD"/>
    <w:rsid w:val="005F3B01"/>
    <w:rsid w:val="005F4761"/>
    <w:rsid w:val="005F4A5A"/>
    <w:rsid w:val="005F50D9"/>
    <w:rsid w:val="005F555F"/>
    <w:rsid w:val="00605D17"/>
    <w:rsid w:val="00606104"/>
    <w:rsid w:val="006067E9"/>
    <w:rsid w:val="00611CBE"/>
    <w:rsid w:val="00612320"/>
    <w:rsid w:val="0061438B"/>
    <w:rsid w:val="00614568"/>
    <w:rsid w:val="00615137"/>
    <w:rsid w:val="00617C8E"/>
    <w:rsid w:val="00623300"/>
    <w:rsid w:val="00627006"/>
    <w:rsid w:val="00633919"/>
    <w:rsid w:val="0063499C"/>
    <w:rsid w:val="0063624E"/>
    <w:rsid w:val="006365F2"/>
    <w:rsid w:val="00636915"/>
    <w:rsid w:val="006416E5"/>
    <w:rsid w:val="00643F2F"/>
    <w:rsid w:val="006443AD"/>
    <w:rsid w:val="00644B14"/>
    <w:rsid w:val="00645374"/>
    <w:rsid w:val="00645B3C"/>
    <w:rsid w:val="00645E54"/>
    <w:rsid w:val="00647E6F"/>
    <w:rsid w:val="0065056B"/>
    <w:rsid w:val="00651116"/>
    <w:rsid w:val="006536F7"/>
    <w:rsid w:val="00653791"/>
    <w:rsid w:val="00655852"/>
    <w:rsid w:val="00655908"/>
    <w:rsid w:val="00660D27"/>
    <w:rsid w:val="00661A3D"/>
    <w:rsid w:val="006636E0"/>
    <w:rsid w:val="00663713"/>
    <w:rsid w:val="00666605"/>
    <w:rsid w:val="00666BD8"/>
    <w:rsid w:val="00670E2D"/>
    <w:rsid w:val="0067176F"/>
    <w:rsid w:val="00672D1F"/>
    <w:rsid w:val="00672EB5"/>
    <w:rsid w:val="00677428"/>
    <w:rsid w:val="00680864"/>
    <w:rsid w:val="006810CA"/>
    <w:rsid w:val="006814F5"/>
    <w:rsid w:val="006820EE"/>
    <w:rsid w:val="006826FA"/>
    <w:rsid w:val="00683165"/>
    <w:rsid w:val="006833F9"/>
    <w:rsid w:val="00686364"/>
    <w:rsid w:val="006867CF"/>
    <w:rsid w:val="00686A88"/>
    <w:rsid w:val="00687A91"/>
    <w:rsid w:val="0069007F"/>
    <w:rsid w:val="0069142D"/>
    <w:rsid w:val="00694DDF"/>
    <w:rsid w:val="0069633B"/>
    <w:rsid w:val="006A2EAF"/>
    <w:rsid w:val="006A3E2B"/>
    <w:rsid w:val="006A5085"/>
    <w:rsid w:val="006B17B7"/>
    <w:rsid w:val="006B2A20"/>
    <w:rsid w:val="006B3381"/>
    <w:rsid w:val="006B3E58"/>
    <w:rsid w:val="006B5248"/>
    <w:rsid w:val="006B5BF4"/>
    <w:rsid w:val="006B719A"/>
    <w:rsid w:val="006B7922"/>
    <w:rsid w:val="006C6F47"/>
    <w:rsid w:val="006C71FE"/>
    <w:rsid w:val="006C73A2"/>
    <w:rsid w:val="006D2ADE"/>
    <w:rsid w:val="006D2E2D"/>
    <w:rsid w:val="006D30C6"/>
    <w:rsid w:val="006D389D"/>
    <w:rsid w:val="006D3B99"/>
    <w:rsid w:val="006D3CBE"/>
    <w:rsid w:val="006D59A1"/>
    <w:rsid w:val="006D6B5D"/>
    <w:rsid w:val="006D7B28"/>
    <w:rsid w:val="006E0590"/>
    <w:rsid w:val="006E17A7"/>
    <w:rsid w:val="006E36DF"/>
    <w:rsid w:val="006E4285"/>
    <w:rsid w:val="006F1D55"/>
    <w:rsid w:val="006F5F46"/>
    <w:rsid w:val="006F7323"/>
    <w:rsid w:val="007005D7"/>
    <w:rsid w:val="0070198E"/>
    <w:rsid w:val="007038F1"/>
    <w:rsid w:val="00706151"/>
    <w:rsid w:val="007079BD"/>
    <w:rsid w:val="0071436B"/>
    <w:rsid w:val="0071486B"/>
    <w:rsid w:val="00714E0F"/>
    <w:rsid w:val="00715B6F"/>
    <w:rsid w:val="00716D1C"/>
    <w:rsid w:val="00720BF4"/>
    <w:rsid w:val="0072222C"/>
    <w:rsid w:val="00724BB9"/>
    <w:rsid w:val="007263B7"/>
    <w:rsid w:val="0072709F"/>
    <w:rsid w:val="00727CAC"/>
    <w:rsid w:val="007310FA"/>
    <w:rsid w:val="007316E4"/>
    <w:rsid w:val="007321C2"/>
    <w:rsid w:val="00733534"/>
    <w:rsid w:val="00733E32"/>
    <w:rsid w:val="007349CB"/>
    <w:rsid w:val="0073715E"/>
    <w:rsid w:val="00737AC6"/>
    <w:rsid w:val="00740E27"/>
    <w:rsid w:val="00742645"/>
    <w:rsid w:val="00745AF9"/>
    <w:rsid w:val="007470C7"/>
    <w:rsid w:val="00747236"/>
    <w:rsid w:val="00752024"/>
    <w:rsid w:val="00752F4E"/>
    <w:rsid w:val="00755021"/>
    <w:rsid w:val="00756A55"/>
    <w:rsid w:val="00760A39"/>
    <w:rsid w:val="00761228"/>
    <w:rsid w:val="00761470"/>
    <w:rsid w:val="007648F2"/>
    <w:rsid w:val="007711B2"/>
    <w:rsid w:val="0077467B"/>
    <w:rsid w:val="00777CA4"/>
    <w:rsid w:val="00781087"/>
    <w:rsid w:val="0078110A"/>
    <w:rsid w:val="00782018"/>
    <w:rsid w:val="00782AB4"/>
    <w:rsid w:val="007837A2"/>
    <w:rsid w:val="00785E4B"/>
    <w:rsid w:val="0078662D"/>
    <w:rsid w:val="0078734E"/>
    <w:rsid w:val="007928D7"/>
    <w:rsid w:val="00797C77"/>
    <w:rsid w:val="007A0A08"/>
    <w:rsid w:val="007A2A9B"/>
    <w:rsid w:val="007A368B"/>
    <w:rsid w:val="007A3712"/>
    <w:rsid w:val="007A492B"/>
    <w:rsid w:val="007A697D"/>
    <w:rsid w:val="007B7FBD"/>
    <w:rsid w:val="007C1A51"/>
    <w:rsid w:val="007C1B4F"/>
    <w:rsid w:val="007C4698"/>
    <w:rsid w:val="007D286A"/>
    <w:rsid w:val="007D3BCA"/>
    <w:rsid w:val="007D4BFF"/>
    <w:rsid w:val="007D5B09"/>
    <w:rsid w:val="007E0C85"/>
    <w:rsid w:val="007E0DAA"/>
    <w:rsid w:val="007E2090"/>
    <w:rsid w:val="007E2100"/>
    <w:rsid w:val="007E2118"/>
    <w:rsid w:val="007E3D1C"/>
    <w:rsid w:val="007E58B3"/>
    <w:rsid w:val="007E5D80"/>
    <w:rsid w:val="007E7FD1"/>
    <w:rsid w:val="007F1837"/>
    <w:rsid w:val="007F233D"/>
    <w:rsid w:val="007F41B6"/>
    <w:rsid w:val="007F50CA"/>
    <w:rsid w:val="007F5119"/>
    <w:rsid w:val="00800AA0"/>
    <w:rsid w:val="0080185F"/>
    <w:rsid w:val="00801E79"/>
    <w:rsid w:val="00803FDB"/>
    <w:rsid w:val="0080504D"/>
    <w:rsid w:val="008051B5"/>
    <w:rsid w:val="00805614"/>
    <w:rsid w:val="00810FAC"/>
    <w:rsid w:val="008152FB"/>
    <w:rsid w:val="00815F35"/>
    <w:rsid w:val="00816EF4"/>
    <w:rsid w:val="008222E8"/>
    <w:rsid w:val="00822BCA"/>
    <w:rsid w:val="00822F71"/>
    <w:rsid w:val="00824E94"/>
    <w:rsid w:val="00825D47"/>
    <w:rsid w:val="00826038"/>
    <w:rsid w:val="00827150"/>
    <w:rsid w:val="00830646"/>
    <w:rsid w:val="0083245A"/>
    <w:rsid w:val="0083514E"/>
    <w:rsid w:val="00841066"/>
    <w:rsid w:val="00841720"/>
    <w:rsid w:val="00841D2D"/>
    <w:rsid w:val="00843D18"/>
    <w:rsid w:val="008452A5"/>
    <w:rsid w:val="0085024E"/>
    <w:rsid w:val="008505B3"/>
    <w:rsid w:val="0085486A"/>
    <w:rsid w:val="00857463"/>
    <w:rsid w:val="00857798"/>
    <w:rsid w:val="00860D32"/>
    <w:rsid w:val="00863956"/>
    <w:rsid w:val="00870203"/>
    <w:rsid w:val="00870689"/>
    <w:rsid w:val="00874DE6"/>
    <w:rsid w:val="00874FD1"/>
    <w:rsid w:val="008756D8"/>
    <w:rsid w:val="00876637"/>
    <w:rsid w:val="00880A66"/>
    <w:rsid w:val="008824EA"/>
    <w:rsid w:val="008836B5"/>
    <w:rsid w:val="00883911"/>
    <w:rsid w:val="00884119"/>
    <w:rsid w:val="008848F0"/>
    <w:rsid w:val="00887844"/>
    <w:rsid w:val="008925D6"/>
    <w:rsid w:val="008A00F0"/>
    <w:rsid w:val="008A0746"/>
    <w:rsid w:val="008A19EE"/>
    <w:rsid w:val="008A76EF"/>
    <w:rsid w:val="008A7855"/>
    <w:rsid w:val="008B0F77"/>
    <w:rsid w:val="008B259C"/>
    <w:rsid w:val="008B2DC0"/>
    <w:rsid w:val="008B345C"/>
    <w:rsid w:val="008B485E"/>
    <w:rsid w:val="008B6E58"/>
    <w:rsid w:val="008B7DBC"/>
    <w:rsid w:val="008C09EA"/>
    <w:rsid w:val="008C1587"/>
    <w:rsid w:val="008C5F8D"/>
    <w:rsid w:val="008C6CAF"/>
    <w:rsid w:val="008C75C7"/>
    <w:rsid w:val="008D07B2"/>
    <w:rsid w:val="008D0D3B"/>
    <w:rsid w:val="008D41B7"/>
    <w:rsid w:val="008D4FBF"/>
    <w:rsid w:val="008D7381"/>
    <w:rsid w:val="008D7E01"/>
    <w:rsid w:val="008E0B4F"/>
    <w:rsid w:val="008E46A7"/>
    <w:rsid w:val="008E6B5A"/>
    <w:rsid w:val="008E7C6E"/>
    <w:rsid w:val="008F2B5E"/>
    <w:rsid w:val="008F2CD9"/>
    <w:rsid w:val="008F440A"/>
    <w:rsid w:val="008F52CB"/>
    <w:rsid w:val="008F5919"/>
    <w:rsid w:val="008F66B0"/>
    <w:rsid w:val="00900C4C"/>
    <w:rsid w:val="00902EFD"/>
    <w:rsid w:val="0090382D"/>
    <w:rsid w:val="00904D99"/>
    <w:rsid w:val="00904EF5"/>
    <w:rsid w:val="009055E7"/>
    <w:rsid w:val="00907C36"/>
    <w:rsid w:val="00910682"/>
    <w:rsid w:val="00910F26"/>
    <w:rsid w:val="00912195"/>
    <w:rsid w:val="009143CB"/>
    <w:rsid w:val="00915128"/>
    <w:rsid w:val="009162EA"/>
    <w:rsid w:val="009165E9"/>
    <w:rsid w:val="009209EB"/>
    <w:rsid w:val="00922D97"/>
    <w:rsid w:val="00923E1E"/>
    <w:rsid w:val="00924EFF"/>
    <w:rsid w:val="00925E29"/>
    <w:rsid w:val="00927865"/>
    <w:rsid w:val="00937AEA"/>
    <w:rsid w:val="00937CB6"/>
    <w:rsid w:val="00941742"/>
    <w:rsid w:val="0094178A"/>
    <w:rsid w:val="00941D5D"/>
    <w:rsid w:val="00942BFB"/>
    <w:rsid w:val="0094549B"/>
    <w:rsid w:val="00947958"/>
    <w:rsid w:val="009510B0"/>
    <w:rsid w:val="00951147"/>
    <w:rsid w:val="009557F9"/>
    <w:rsid w:val="00955EAB"/>
    <w:rsid w:val="009568CB"/>
    <w:rsid w:val="009569C3"/>
    <w:rsid w:val="00956C4D"/>
    <w:rsid w:val="00957C03"/>
    <w:rsid w:val="00962019"/>
    <w:rsid w:val="00962C56"/>
    <w:rsid w:val="00962CD6"/>
    <w:rsid w:val="00962CE7"/>
    <w:rsid w:val="00964D3B"/>
    <w:rsid w:val="00966EB5"/>
    <w:rsid w:val="009678E4"/>
    <w:rsid w:val="00970E66"/>
    <w:rsid w:val="00974DB2"/>
    <w:rsid w:val="009751F4"/>
    <w:rsid w:val="00976115"/>
    <w:rsid w:val="00977A01"/>
    <w:rsid w:val="00980F07"/>
    <w:rsid w:val="00985A0D"/>
    <w:rsid w:val="00985CF0"/>
    <w:rsid w:val="009864D9"/>
    <w:rsid w:val="00986CF4"/>
    <w:rsid w:val="00990BF8"/>
    <w:rsid w:val="00991B78"/>
    <w:rsid w:val="00996BAA"/>
    <w:rsid w:val="0099723A"/>
    <w:rsid w:val="009A0080"/>
    <w:rsid w:val="009A0F17"/>
    <w:rsid w:val="009A2149"/>
    <w:rsid w:val="009A349A"/>
    <w:rsid w:val="009A4308"/>
    <w:rsid w:val="009A489B"/>
    <w:rsid w:val="009A7956"/>
    <w:rsid w:val="009A7D9E"/>
    <w:rsid w:val="009B0507"/>
    <w:rsid w:val="009B0BD9"/>
    <w:rsid w:val="009B234C"/>
    <w:rsid w:val="009B293C"/>
    <w:rsid w:val="009B6002"/>
    <w:rsid w:val="009C0867"/>
    <w:rsid w:val="009C0F34"/>
    <w:rsid w:val="009C220A"/>
    <w:rsid w:val="009C4310"/>
    <w:rsid w:val="009C4428"/>
    <w:rsid w:val="009C4C7F"/>
    <w:rsid w:val="009C4CAD"/>
    <w:rsid w:val="009C6902"/>
    <w:rsid w:val="009D0EC6"/>
    <w:rsid w:val="009D3991"/>
    <w:rsid w:val="009D4EA2"/>
    <w:rsid w:val="009D62D3"/>
    <w:rsid w:val="009D6D19"/>
    <w:rsid w:val="009E1208"/>
    <w:rsid w:val="009E3711"/>
    <w:rsid w:val="009E3A0C"/>
    <w:rsid w:val="009E4C57"/>
    <w:rsid w:val="009F2796"/>
    <w:rsid w:val="009F3068"/>
    <w:rsid w:val="009F437F"/>
    <w:rsid w:val="009F685D"/>
    <w:rsid w:val="00A00D9E"/>
    <w:rsid w:val="00A02C50"/>
    <w:rsid w:val="00A07089"/>
    <w:rsid w:val="00A07624"/>
    <w:rsid w:val="00A07FD5"/>
    <w:rsid w:val="00A120E4"/>
    <w:rsid w:val="00A15DF6"/>
    <w:rsid w:val="00A175E4"/>
    <w:rsid w:val="00A219BF"/>
    <w:rsid w:val="00A23196"/>
    <w:rsid w:val="00A27682"/>
    <w:rsid w:val="00A27C2A"/>
    <w:rsid w:val="00A30026"/>
    <w:rsid w:val="00A301BB"/>
    <w:rsid w:val="00A31958"/>
    <w:rsid w:val="00A3373E"/>
    <w:rsid w:val="00A3384C"/>
    <w:rsid w:val="00A35984"/>
    <w:rsid w:val="00A37039"/>
    <w:rsid w:val="00A4121B"/>
    <w:rsid w:val="00A41310"/>
    <w:rsid w:val="00A4506F"/>
    <w:rsid w:val="00A4672B"/>
    <w:rsid w:val="00A504BA"/>
    <w:rsid w:val="00A631E4"/>
    <w:rsid w:val="00A63AEF"/>
    <w:rsid w:val="00A6596D"/>
    <w:rsid w:val="00A676DB"/>
    <w:rsid w:val="00A679C7"/>
    <w:rsid w:val="00A71268"/>
    <w:rsid w:val="00A72690"/>
    <w:rsid w:val="00A72879"/>
    <w:rsid w:val="00A75C85"/>
    <w:rsid w:val="00A760A4"/>
    <w:rsid w:val="00A77F79"/>
    <w:rsid w:val="00A81A31"/>
    <w:rsid w:val="00A81B6F"/>
    <w:rsid w:val="00A8366E"/>
    <w:rsid w:val="00A836EF"/>
    <w:rsid w:val="00A90AD0"/>
    <w:rsid w:val="00A92F66"/>
    <w:rsid w:val="00A9613D"/>
    <w:rsid w:val="00A966A7"/>
    <w:rsid w:val="00AA27F2"/>
    <w:rsid w:val="00AA4EB3"/>
    <w:rsid w:val="00AA53A7"/>
    <w:rsid w:val="00AA6569"/>
    <w:rsid w:val="00AA77F5"/>
    <w:rsid w:val="00AA7AC0"/>
    <w:rsid w:val="00AB0F81"/>
    <w:rsid w:val="00AC1537"/>
    <w:rsid w:val="00AC288E"/>
    <w:rsid w:val="00AC3314"/>
    <w:rsid w:val="00AC37AA"/>
    <w:rsid w:val="00AC642A"/>
    <w:rsid w:val="00AC75EE"/>
    <w:rsid w:val="00AD062F"/>
    <w:rsid w:val="00AD1A1C"/>
    <w:rsid w:val="00AD5028"/>
    <w:rsid w:val="00AE17F9"/>
    <w:rsid w:val="00AE319A"/>
    <w:rsid w:val="00AE3BE0"/>
    <w:rsid w:val="00AE494E"/>
    <w:rsid w:val="00AE5241"/>
    <w:rsid w:val="00AE7860"/>
    <w:rsid w:val="00AF07E4"/>
    <w:rsid w:val="00AF1380"/>
    <w:rsid w:val="00AF30E7"/>
    <w:rsid w:val="00AF4A76"/>
    <w:rsid w:val="00AF51CA"/>
    <w:rsid w:val="00B015D1"/>
    <w:rsid w:val="00B04263"/>
    <w:rsid w:val="00B043D4"/>
    <w:rsid w:val="00B054E1"/>
    <w:rsid w:val="00B059EF"/>
    <w:rsid w:val="00B10C77"/>
    <w:rsid w:val="00B1249B"/>
    <w:rsid w:val="00B14C10"/>
    <w:rsid w:val="00B152CD"/>
    <w:rsid w:val="00B16176"/>
    <w:rsid w:val="00B16852"/>
    <w:rsid w:val="00B17038"/>
    <w:rsid w:val="00B17DE6"/>
    <w:rsid w:val="00B2384F"/>
    <w:rsid w:val="00B23DC2"/>
    <w:rsid w:val="00B23FDA"/>
    <w:rsid w:val="00B24313"/>
    <w:rsid w:val="00B24F3F"/>
    <w:rsid w:val="00B25B2D"/>
    <w:rsid w:val="00B26A16"/>
    <w:rsid w:val="00B2715D"/>
    <w:rsid w:val="00B27AA0"/>
    <w:rsid w:val="00B300E3"/>
    <w:rsid w:val="00B31EE9"/>
    <w:rsid w:val="00B3200D"/>
    <w:rsid w:val="00B32948"/>
    <w:rsid w:val="00B340E5"/>
    <w:rsid w:val="00B3440B"/>
    <w:rsid w:val="00B355C4"/>
    <w:rsid w:val="00B355E2"/>
    <w:rsid w:val="00B37126"/>
    <w:rsid w:val="00B37979"/>
    <w:rsid w:val="00B4001A"/>
    <w:rsid w:val="00B42118"/>
    <w:rsid w:val="00B42EE2"/>
    <w:rsid w:val="00B44130"/>
    <w:rsid w:val="00B445E6"/>
    <w:rsid w:val="00B44807"/>
    <w:rsid w:val="00B4505A"/>
    <w:rsid w:val="00B52C33"/>
    <w:rsid w:val="00B52CE2"/>
    <w:rsid w:val="00B53937"/>
    <w:rsid w:val="00B54D63"/>
    <w:rsid w:val="00B573F4"/>
    <w:rsid w:val="00B6088B"/>
    <w:rsid w:val="00B61118"/>
    <w:rsid w:val="00B62A98"/>
    <w:rsid w:val="00B636FF"/>
    <w:rsid w:val="00B655CB"/>
    <w:rsid w:val="00B66DED"/>
    <w:rsid w:val="00B670D5"/>
    <w:rsid w:val="00B67229"/>
    <w:rsid w:val="00B72CA0"/>
    <w:rsid w:val="00B75CD3"/>
    <w:rsid w:val="00B7768A"/>
    <w:rsid w:val="00B77B0D"/>
    <w:rsid w:val="00B810EF"/>
    <w:rsid w:val="00B82931"/>
    <w:rsid w:val="00B868A4"/>
    <w:rsid w:val="00B91823"/>
    <w:rsid w:val="00BA144B"/>
    <w:rsid w:val="00BA34F5"/>
    <w:rsid w:val="00BA7298"/>
    <w:rsid w:val="00BB049F"/>
    <w:rsid w:val="00BB054C"/>
    <w:rsid w:val="00BB1BD2"/>
    <w:rsid w:val="00BB5882"/>
    <w:rsid w:val="00BB753C"/>
    <w:rsid w:val="00BC02B0"/>
    <w:rsid w:val="00BC0529"/>
    <w:rsid w:val="00BC549E"/>
    <w:rsid w:val="00BC7EB1"/>
    <w:rsid w:val="00BD27DC"/>
    <w:rsid w:val="00BE0C5A"/>
    <w:rsid w:val="00BE2D61"/>
    <w:rsid w:val="00BE328E"/>
    <w:rsid w:val="00BE387B"/>
    <w:rsid w:val="00BE3BEF"/>
    <w:rsid w:val="00BE439D"/>
    <w:rsid w:val="00BE5216"/>
    <w:rsid w:val="00BF0195"/>
    <w:rsid w:val="00BF1CFA"/>
    <w:rsid w:val="00BF222F"/>
    <w:rsid w:val="00BF27CA"/>
    <w:rsid w:val="00BF477E"/>
    <w:rsid w:val="00BF578F"/>
    <w:rsid w:val="00BF6823"/>
    <w:rsid w:val="00C017FF"/>
    <w:rsid w:val="00C03442"/>
    <w:rsid w:val="00C037A8"/>
    <w:rsid w:val="00C04863"/>
    <w:rsid w:val="00C07932"/>
    <w:rsid w:val="00C113E2"/>
    <w:rsid w:val="00C130A7"/>
    <w:rsid w:val="00C164BC"/>
    <w:rsid w:val="00C17C62"/>
    <w:rsid w:val="00C17D95"/>
    <w:rsid w:val="00C23363"/>
    <w:rsid w:val="00C24F46"/>
    <w:rsid w:val="00C25995"/>
    <w:rsid w:val="00C263C2"/>
    <w:rsid w:val="00C2659A"/>
    <w:rsid w:val="00C30063"/>
    <w:rsid w:val="00C32F1C"/>
    <w:rsid w:val="00C338D4"/>
    <w:rsid w:val="00C43133"/>
    <w:rsid w:val="00C43D0F"/>
    <w:rsid w:val="00C455FE"/>
    <w:rsid w:val="00C45EBB"/>
    <w:rsid w:val="00C45F4E"/>
    <w:rsid w:val="00C4604F"/>
    <w:rsid w:val="00C4671F"/>
    <w:rsid w:val="00C46CBD"/>
    <w:rsid w:val="00C47266"/>
    <w:rsid w:val="00C478F5"/>
    <w:rsid w:val="00C50A52"/>
    <w:rsid w:val="00C54311"/>
    <w:rsid w:val="00C56523"/>
    <w:rsid w:val="00C56A52"/>
    <w:rsid w:val="00C636B0"/>
    <w:rsid w:val="00C640DA"/>
    <w:rsid w:val="00C6482E"/>
    <w:rsid w:val="00C656F6"/>
    <w:rsid w:val="00C66E40"/>
    <w:rsid w:val="00C66FD1"/>
    <w:rsid w:val="00C7337F"/>
    <w:rsid w:val="00C74618"/>
    <w:rsid w:val="00C76331"/>
    <w:rsid w:val="00C76333"/>
    <w:rsid w:val="00C7745D"/>
    <w:rsid w:val="00C81824"/>
    <w:rsid w:val="00C875D6"/>
    <w:rsid w:val="00C91875"/>
    <w:rsid w:val="00C92043"/>
    <w:rsid w:val="00C930FC"/>
    <w:rsid w:val="00C936F7"/>
    <w:rsid w:val="00C93AB2"/>
    <w:rsid w:val="00C945C2"/>
    <w:rsid w:val="00C95016"/>
    <w:rsid w:val="00C97792"/>
    <w:rsid w:val="00CA37BB"/>
    <w:rsid w:val="00CA4E92"/>
    <w:rsid w:val="00CA630E"/>
    <w:rsid w:val="00CA76C3"/>
    <w:rsid w:val="00CA7734"/>
    <w:rsid w:val="00CB2FA4"/>
    <w:rsid w:val="00CB304E"/>
    <w:rsid w:val="00CB3A67"/>
    <w:rsid w:val="00CB6039"/>
    <w:rsid w:val="00CC0B23"/>
    <w:rsid w:val="00CC0F74"/>
    <w:rsid w:val="00CC1F9A"/>
    <w:rsid w:val="00CC27E7"/>
    <w:rsid w:val="00CC6405"/>
    <w:rsid w:val="00CC73BD"/>
    <w:rsid w:val="00CD0066"/>
    <w:rsid w:val="00CD0808"/>
    <w:rsid w:val="00CD34AD"/>
    <w:rsid w:val="00CD4C13"/>
    <w:rsid w:val="00CD6EC9"/>
    <w:rsid w:val="00CE45E7"/>
    <w:rsid w:val="00CE50F0"/>
    <w:rsid w:val="00CF1501"/>
    <w:rsid w:val="00CF690B"/>
    <w:rsid w:val="00CF6D31"/>
    <w:rsid w:val="00CF70D9"/>
    <w:rsid w:val="00D00A97"/>
    <w:rsid w:val="00D0196F"/>
    <w:rsid w:val="00D02F0E"/>
    <w:rsid w:val="00D038A5"/>
    <w:rsid w:val="00D04FF8"/>
    <w:rsid w:val="00D051C6"/>
    <w:rsid w:val="00D05F59"/>
    <w:rsid w:val="00D06ED7"/>
    <w:rsid w:val="00D10090"/>
    <w:rsid w:val="00D10160"/>
    <w:rsid w:val="00D10BF5"/>
    <w:rsid w:val="00D1343B"/>
    <w:rsid w:val="00D135A1"/>
    <w:rsid w:val="00D14C8F"/>
    <w:rsid w:val="00D16DA5"/>
    <w:rsid w:val="00D17157"/>
    <w:rsid w:val="00D2077E"/>
    <w:rsid w:val="00D26AA3"/>
    <w:rsid w:val="00D3039A"/>
    <w:rsid w:val="00D33C03"/>
    <w:rsid w:val="00D3488F"/>
    <w:rsid w:val="00D35D6C"/>
    <w:rsid w:val="00D3789E"/>
    <w:rsid w:val="00D43722"/>
    <w:rsid w:val="00D4540C"/>
    <w:rsid w:val="00D4631A"/>
    <w:rsid w:val="00D47BB9"/>
    <w:rsid w:val="00D50A75"/>
    <w:rsid w:val="00D51440"/>
    <w:rsid w:val="00D51756"/>
    <w:rsid w:val="00D51BED"/>
    <w:rsid w:val="00D51DA5"/>
    <w:rsid w:val="00D56DC2"/>
    <w:rsid w:val="00D631B0"/>
    <w:rsid w:val="00D63B19"/>
    <w:rsid w:val="00D64068"/>
    <w:rsid w:val="00D65747"/>
    <w:rsid w:val="00D65DCB"/>
    <w:rsid w:val="00D70A95"/>
    <w:rsid w:val="00D72856"/>
    <w:rsid w:val="00D76147"/>
    <w:rsid w:val="00D806C3"/>
    <w:rsid w:val="00D828A0"/>
    <w:rsid w:val="00D83E50"/>
    <w:rsid w:val="00D84F9E"/>
    <w:rsid w:val="00D86AA7"/>
    <w:rsid w:val="00D87984"/>
    <w:rsid w:val="00D93012"/>
    <w:rsid w:val="00D94320"/>
    <w:rsid w:val="00D97D5E"/>
    <w:rsid w:val="00DA1CB5"/>
    <w:rsid w:val="00DA31D5"/>
    <w:rsid w:val="00DA3827"/>
    <w:rsid w:val="00DA429A"/>
    <w:rsid w:val="00DA4A52"/>
    <w:rsid w:val="00DA6CB8"/>
    <w:rsid w:val="00DB0EF2"/>
    <w:rsid w:val="00DB1F64"/>
    <w:rsid w:val="00DB229D"/>
    <w:rsid w:val="00DB2BAF"/>
    <w:rsid w:val="00DB372E"/>
    <w:rsid w:val="00DB7E7D"/>
    <w:rsid w:val="00DC11BD"/>
    <w:rsid w:val="00DC1823"/>
    <w:rsid w:val="00DC2163"/>
    <w:rsid w:val="00DC2D9A"/>
    <w:rsid w:val="00DC399C"/>
    <w:rsid w:val="00DC45EA"/>
    <w:rsid w:val="00DD18EE"/>
    <w:rsid w:val="00DD196D"/>
    <w:rsid w:val="00DD210D"/>
    <w:rsid w:val="00DD34FE"/>
    <w:rsid w:val="00DD396F"/>
    <w:rsid w:val="00DD434A"/>
    <w:rsid w:val="00DD6232"/>
    <w:rsid w:val="00DD7770"/>
    <w:rsid w:val="00DE15F7"/>
    <w:rsid w:val="00DF113E"/>
    <w:rsid w:val="00DF14F3"/>
    <w:rsid w:val="00DF3AFE"/>
    <w:rsid w:val="00DF724B"/>
    <w:rsid w:val="00E002E6"/>
    <w:rsid w:val="00E00326"/>
    <w:rsid w:val="00E020DD"/>
    <w:rsid w:val="00E0696F"/>
    <w:rsid w:val="00E11280"/>
    <w:rsid w:val="00E114B8"/>
    <w:rsid w:val="00E142C5"/>
    <w:rsid w:val="00E20CAE"/>
    <w:rsid w:val="00E215EE"/>
    <w:rsid w:val="00E23F0D"/>
    <w:rsid w:val="00E24703"/>
    <w:rsid w:val="00E27CFC"/>
    <w:rsid w:val="00E36DC2"/>
    <w:rsid w:val="00E378E6"/>
    <w:rsid w:val="00E432EF"/>
    <w:rsid w:val="00E45517"/>
    <w:rsid w:val="00E45EFD"/>
    <w:rsid w:val="00E47F0E"/>
    <w:rsid w:val="00E501D6"/>
    <w:rsid w:val="00E5228D"/>
    <w:rsid w:val="00E522B4"/>
    <w:rsid w:val="00E5256D"/>
    <w:rsid w:val="00E54F2C"/>
    <w:rsid w:val="00E557B3"/>
    <w:rsid w:val="00E6222E"/>
    <w:rsid w:val="00E62329"/>
    <w:rsid w:val="00E62D99"/>
    <w:rsid w:val="00E63885"/>
    <w:rsid w:val="00E6463C"/>
    <w:rsid w:val="00E6474A"/>
    <w:rsid w:val="00E64CBD"/>
    <w:rsid w:val="00E65D71"/>
    <w:rsid w:val="00E67B4A"/>
    <w:rsid w:val="00E73580"/>
    <w:rsid w:val="00E73DF8"/>
    <w:rsid w:val="00E74CDC"/>
    <w:rsid w:val="00E775D2"/>
    <w:rsid w:val="00E81AA8"/>
    <w:rsid w:val="00E82066"/>
    <w:rsid w:val="00E835EE"/>
    <w:rsid w:val="00E90F69"/>
    <w:rsid w:val="00E91F97"/>
    <w:rsid w:val="00E9659D"/>
    <w:rsid w:val="00E97362"/>
    <w:rsid w:val="00EA0453"/>
    <w:rsid w:val="00EA302B"/>
    <w:rsid w:val="00EA6FBD"/>
    <w:rsid w:val="00EA7636"/>
    <w:rsid w:val="00EB0D40"/>
    <w:rsid w:val="00EB2540"/>
    <w:rsid w:val="00EB2907"/>
    <w:rsid w:val="00EB331B"/>
    <w:rsid w:val="00EB45CE"/>
    <w:rsid w:val="00EB4D89"/>
    <w:rsid w:val="00EB733C"/>
    <w:rsid w:val="00EB7438"/>
    <w:rsid w:val="00EB7697"/>
    <w:rsid w:val="00EB7DA4"/>
    <w:rsid w:val="00EB7DF8"/>
    <w:rsid w:val="00EC24EE"/>
    <w:rsid w:val="00EC5430"/>
    <w:rsid w:val="00EC54C4"/>
    <w:rsid w:val="00EC5915"/>
    <w:rsid w:val="00EC5D90"/>
    <w:rsid w:val="00EC796A"/>
    <w:rsid w:val="00ED0A9F"/>
    <w:rsid w:val="00ED40F5"/>
    <w:rsid w:val="00ED4922"/>
    <w:rsid w:val="00ED5676"/>
    <w:rsid w:val="00ED5F5F"/>
    <w:rsid w:val="00ED70E2"/>
    <w:rsid w:val="00EE0468"/>
    <w:rsid w:val="00EE110A"/>
    <w:rsid w:val="00EE1492"/>
    <w:rsid w:val="00EE15BC"/>
    <w:rsid w:val="00EE436A"/>
    <w:rsid w:val="00EE47D8"/>
    <w:rsid w:val="00EE4DD0"/>
    <w:rsid w:val="00EE4FD7"/>
    <w:rsid w:val="00EE5692"/>
    <w:rsid w:val="00EE57F9"/>
    <w:rsid w:val="00EE58B0"/>
    <w:rsid w:val="00EE6FB7"/>
    <w:rsid w:val="00EE7088"/>
    <w:rsid w:val="00EE7853"/>
    <w:rsid w:val="00EF03DA"/>
    <w:rsid w:val="00EF1C8C"/>
    <w:rsid w:val="00EF343E"/>
    <w:rsid w:val="00EF3DF8"/>
    <w:rsid w:val="00EF632D"/>
    <w:rsid w:val="00EF7DDC"/>
    <w:rsid w:val="00F00A1A"/>
    <w:rsid w:val="00F03321"/>
    <w:rsid w:val="00F0353D"/>
    <w:rsid w:val="00F07800"/>
    <w:rsid w:val="00F07A52"/>
    <w:rsid w:val="00F1034A"/>
    <w:rsid w:val="00F111EE"/>
    <w:rsid w:val="00F1156F"/>
    <w:rsid w:val="00F1392C"/>
    <w:rsid w:val="00F15C28"/>
    <w:rsid w:val="00F22E30"/>
    <w:rsid w:val="00F22FB4"/>
    <w:rsid w:val="00F31B87"/>
    <w:rsid w:val="00F33FE3"/>
    <w:rsid w:val="00F35125"/>
    <w:rsid w:val="00F357FA"/>
    <w:rsid w:val="00F364B1"/>
    <w:rsid w:val="00F37110"/>
    <w:rsid w:val="00F37D95"/>
    <w:rsid w:val="00F420EC"/>
    <w:rsid w:val="00F42D7F"/>
    <w:rsid w:val="00F44AD6"/>
    <w:rsid w:val="00F458FD"/>
    <w:rsid w:val="00F46FFD"/>
    <w:rsid w:val="00F478EC"/>
    <w:rsid w:val="00F5195A"/>
    <w:rsid w:val="00F542C4"/>
    <w:rsid w:val="00F54E97"/>
    <w:rsid w:val="00F55525"/>
    <w:rsid w:val="00F55E54"/>
    <w:rsid w:val="00F5604A"/>
    <w:rsid w:val="00F600BB"/>
    <w:rsid w:val="00F602E8"/>
    <w:rsid w:val="00F61E5B"/>
    <w:rsid w:val="00F63251"/>
    <w:rsid w:val="00F632E2"/>
    <w:rsid w:val="00F63628"/>
    <w:rsid w:val="00F67BD1"/>
    <w:rsid w:val="00F702D0"/>
    <w:rsid w:val="00F70A6B"/>
    <w:rsid w:val="00F721C2"/>
    <w:rsid w:val="00F7222C"/>
    <w:rsid w:val="00F73EDA"/>
    <w:rsid w:val="00F74B7A"/>
    <w:rsid w:val="00F76AC1"/>
    <w:rsid w:val="00F77F91"/>
    <w:rsid w:val="00F81A29"/>
    <w:rsid w:val="00F81DD0"/>
    <w:rsid w:val="00F81FF3"/>
    <w:rsid w:val="00F82958"/>
    <w:rsid w:val="00F83BA8"/>
    <w:rsid w:val="00F849E4"/>
    <w:rsid w:val="00F86324"/>
    <w:rsid w:val="00F8704F"/>
    <w:rsid w:val="00F87207"/>
    <w:rsid w:val="00F87EC5"/>
    <w:rsid w:val="00F9241E"/>
    <w:rsid w:val="00F932EB"/>
    <w:rsid w:val="00F93682"/>
    <w:rsid w:val="00FA0336"/>
    <w:rsid w:val="00FA077B"/>
    <w:rsid w:val="00FA2794"/>
    <w:rsid w:val="00FA342C"/>
    <w:rsid w:val="00FA4A9E"/>
    <w:rsid w:val="00FB0165"/>
    <w:rsid w:val="00FB10C4"/>
    <w:rsid w:val="00FB3442"/>
    <w:rsid w:val="00FB41FB"/>
    <w:rsid w:val="00FB796A"/>
    <w:rsid w:val="00FB7F53"/>
    <w:rsid w:val="00FC078F"/>
    <w:rsid w:val="00FC0B80"/>
    <w:rsid w:val="00FC19E2"/>
    <w:rsid w:val="00FC44D0"/>
    <w:rsid w:val="00FC5D70"/>
    <w:rsid w:val="00FD00D4"/>
    <w:rsid w:val="00FD0808"/>
    <w:rsid w:val="00FD1D02"/>
    <w:rsid w:val="00FD1F38"/>
    <w:rsid w:val="00FD29C8"/>
    <w:rsid w:val="00FD2A67"/>
    <w:rsid w:val="00FD3BDC"/>
    <w:rsid w:val="00FD417F"/>
    <w:rsid w:val="00FD4BF8"/>
    <w:rsid w:val="00FD6757"/>
    <w:rsid w:val="00FE06D4"/>
    <w:rsid w:val="00FE0B32"/>
    <w:rsid w:val="00FE1AC4"/>
    <w:rsid w:val="00FE3BC3"/>
    <w:rsid w:val="00FE3CE9"/>
    <w:rsid w:val="00FE3D76"/>
    <w:rsid w:val="00FE4BFF"/>
    <w:rsid w:val="00FE612A"/>
    <w:rsid w:val="00FF06B2"/>
    <w:rsid w:val="00FF0A69"/>
    <w:rsid w:val="00FF4517"/>
    <w:rsid w:val="00FF49A5"/>
    <w:rsid w:val="00FF5028"/>
    <w:rsid w:val="00FF598F"/>
    <w:rsid w:val="00FF64D0"/>
    <w:rsid w:val="00FF71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12FCB4AF"/>
  <w15:docId w15:val="{2A34F1D2-B26E-46E9-A1FC-00CD4FEF6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51CA"/>
    <w:pPr>
      <w:spacing w:after="200" w:line="276" w:lineRule="auto"/>
    </w:pPr>
    <w:rPr>
      <w:rFonts w:eastAsia="Times New Roman" w:cs="Times New Roman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034E"/>
  </w:style>
  <w:style w:type="paragraph" w:styleId="Piedepgina">
    <w:name w:val="footer"/>
    <w:basedOn w:val="Normal"/>
    <w:link w:val="PiedepginaCar"/>
    <w:uiPriority w:val="99"/>
    <w:unhideWhenUsed/>
    <w:rsid w:val="004B034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034E"/>
  </w:style>
  <w:style w:type="character" w:styleId="Nmerodepgina">
    <w:name w:val="page number"/>
    <w:uiPriority w:val="99"/>
    <w:semiHidden/>
    <w:unhideWhenUsed/>
    <w:rsid w:val="00CA630E"/>
    <w:rPr>
      <w:rFonts w:cs="Times New Roman"/>
    </w:rPr>
  </w:style>
  <w:style w:type="paragraph" w:styleId="Prrafodelista">
    <w:name w:val="List Paragraph"/>
    <w:basedOn w:val="Normal"/>
    <w:uiPriority w:val="34"/>
    <w:qFormat/>
    <w:rsid w:val="00B445E6"/>
    <w:pPr>
      <w:ind w:left="720"/>
      <w:contextualSpacing/>
    </w:pPr>
  </w:style>
  <w:style w:type="table" w:customStyle="1" w:styleId="Listamedia11">
    <w:name w:val="Lista media 11"/>
    <w:basedOn w:val="Tablanormal"/>
    <w:uiPriority w:val="65"/>
    <w:rsid w:val="00AF51CA"/>
    <w:rPr>
      <w:rFonts w:eastAsia="Times New Roman" w:cs="Times New Roman"/>
      <w:color w:val="000000" w:themeColor="text1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rFonts w:cs="Times New Roman"/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rPr>
        <w:rFonts w:cs="Times New Roman"/>
      </w:rPr>
      <w:tblPr/>
      <w:tcPr>
        <w:shd w:val="clear" w:color="auto" w:fill="C0C0C0" w:themeFill="text1" w:themeFillTint="3F"/>
      </w:tcPr>
    </w:tblStylePr>
    <w:tblStylePr w:type="band1Horz">
      <w:rPr>
        <w:rFonts w:cs="Times New Roman"/>
      </w:rPr>
      <w:tblPr/>
      <w:tcPr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rsid w:val="00AF51CA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51CA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51CA"/>
    <w:rPr>
      <w:rFonts w:ascii="Times New Roman" w:eastAsia="Times New Roman" w:hAnsi="Times New Roman" w:cs="Times New Roman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A23196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5945B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945B5"/>
    <w:rPr>
      <w:rFonts w:eastAsia="Times New Roman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5945B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7B7F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semiHidden/>
    <w:unhideWhenUsed/>
    <w:rsid w:val="007B7FBD"/>
    <w:rPr>
      <w:color w:val="0000FF"/>
      <w:u w:val="single"/>
    </w:rPr>
  </w:style>
  <w:style w:type="paragraph" w:customStyle="1" w:styleId="MINNORMAL">
    <w:name w:val="MIN NORMAL"/>
    <w:basedOn w:val="Normal"/>
    <w:qFormat/>
    <w:rsid w:val="00F9241E"/>
    <w:pPr>
      <w:spacing w:before="120" w:after="120" w:line="240" w:lineRule="auto"/>
    </w:pPr>
    <w:rPr>
      <w:rFonts w:ascii="Times New Roman" w:hAnsi="Times New Roman"/>
      <w:sz w:val="24"/>
      <w:szCs w:val="20"/>
      <w:lang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E215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215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215EE"/>
    <w:rPr>
      <w:rFonts w:eastAsia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215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215EE"/>
    <w:rPr>
      <w:rFonts w:eastAsia="Times New Roman" w:cs="Times New Roman"/>
      <w:b/>
      <w:bCs/>
      <w:sz w:val="20"/>
      <w:szCs w:val="20"/>
    </w:rPr>
  </w:style>
  <w:style w:type="paragraph" w:styleId="Textoindependiente2">
    <w:name w:val="Body Text 2"/>
    <w:basedOn w:val="Normal"/>
    <w:link w:val="Textoindependiente2Car"/>
    <w:rsid w:val="00360047"/>
    <w:pPr>
      <w:spacing w:after="0" w:line="240" w:lineRule="auto"/>
    </w:pPr>
    <w:rPr>
      <w:rFonts w:ascii="Verdana" w:hAnsi="Verdana"/>
      <w:color w:val="0C5A8F"/>
      <w:szCs w:val="20"/>
      <w:lang w:val="es-ES" w:eastAsia="es-MX" w:bidi="he-IL"/>
    </w:rPr>
  </w:style>
  <w:style w:type="character" w:customStyle="1" w:styleId="Textoindependiente2Car">
    <w:name w:val="Texto independiente 2 Car"/>
    <w:basedOn w:val="Fuentedeprrafopredeter"/>
    <w:link w:val="Textoindependiente2"/>
    <w:rsid w:val="00360047"/>
    <w:rPr>
      <w:rFonts w:ascii="Verdana" w:eastAsia="Times New Roman" w:hAnsi="Verdana" w:cs="Times New Roman"/>
      <w:color w:val="0C5A8F"/>
      <w:sz w:val="22"/>
      <w:szCs w:val="20"/>
      <w:lang w:val="es-ES" w:eastAsia="es-MX" w:bidi="he-IL"/>
    </w:rPr>
  </w:style>
  <w:style w:type="paragraph" w:styleId="Sangradetextonormal">
    <w:name w:val="Body Text Indent"/>
    <w:basedOn w:val="Normal"/>
    <w:link w:val="SangradetextonormalCar"/>
    <w:rsid w:val="00360047"/>
    <w:pPr>
      <w:spacing w:after="120" w:line="240" w:lineRule="auto"/>
      <w:ind w:left="283"/>
    </w:pPr>
    <w:rPr>
      <w:rFonts w:ascii="Times New Roman" w:hAnsi="Times New Roman"/>
      <w:sz w:val="24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360047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0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10.png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png"/><Relationship Id="rId50" Type="http://schemas.openxmlformats.org/officeDocument/2006/relationships/oleObject" Target="embeddings/oleObject19.bin"/><Relationship Id="rId55" Type="http://schemas.openxmlformats.org/officeDocument/2006/relationships/oleObject" Target="embeddings/oleObject21.bin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8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9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3.png"/><Relationship Id="rId30" Type="http://schemas.openxmlformats.org/officeDocument/2006/relationships/oleObject" Target="embeddings/oleObject9.bin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openxmlformats.org/officeDocument/2006/relationships/oleObject" Target="embeddings/oleObject18.bin"/><Relationship Id="rId56" Type="http://schemas.openxmlformats.org/officeDocument/2006/relationships/image" Target="media/image28.png"/><Relationship Id="rId64" Type="http://schemas.openxmlformats.org/officeDocument/2006/relationships/header" Target="header3.xml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oleObject" Target="embeddings/oleObject23.bin"/><Relationship Id="rId6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0.png"/><Relationship Id="rId54" Type="http://schemas.openxmlformats.org/officeDocument/2006/relationships/image" Target="media/image2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4.png"/><Relationship Id="rId57" Type="http://schemas.openxmlformats.org/officeDocument/2006/relationships/oleObject" Target="embeddings/oleObject22.bin"/><Relationship Id="rId10" Type="http://schemas.openxmlformats.org/officeDocument/2006/relationships/image" Target="media/image3.jpeg"/><Relationship Id="rId31" Type="http://schemas.openxmlformats.org/officeDocument/2006/relationships/image" Target="media/image15.png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39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16168-4905-4078-BA2C-E27AA13EF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12</Pages>
  <Words>1555</Words>
  <Characters>8557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Osvaldo Baeza Rojas</dc:creator>
  <cp:lastModifiedBy>Alexis Patricio Pardo Ortega</cp:lastModifiedBy>
  <cp:revision>12</cp:revision>
  <dcterms:created xsi:type="dcterms:W3CDTF">2019-08-27T15:39:00Z</dcterms:created>
  <dcterms:modified xsi:type="dcterms:W3CDTF">2020-02-10T20:51:00Z</dcterms:modified>
</cp:coreProperties>
</file>