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1CA" w:rsidRPr="00CC34CE" w:rsidRDefault="007505F0" w:rsidP="00AF51CA">
      <w:pPr>
        <w:spacing w:after="0" w:line="240" w:lineRule="auto"/>
        <w:jc w:val="center"/>
        <w:rPr>
          <w:rFonts w:ascii="Arial" w:hAnsi="Arial" w:cs="Arial"/>
          <w:b/>
          <w:bCs/>
          <w:color w:val="D557AF"/>
          <w:spacing w:val="30"/>
          <w:sz w:val="28"/>
          <w:szCs w:val="28"/>
        </w:rPr>
      </w:pPr>
      <w:r>
        <w:rPr>
          <w:rFonts w:ascii="Arial" w:hAnsi="Arial" w:cs="Arial"/>
          <w:b/>
          <w:bCs/>
          <w:color w:val="D557AF"/>
          <w:spacing w:val="30"/>
          <w:sz w:val="28"/>
          <w:szCs w:val="28"/>
        </w:rPr>
        <w:t>GU</w:t>
      </w:r>
      <w:r w:rsidR="0014013E">
        <w:rPr>
          <w:rFonts w:ascii="Arial" w:hAnsi="Arial" w:cs="Arial"/>
          <w:b/>
          <w:bCs/>
          <w:color w:val="D557AF"/>
          <w:spacing w:val="30"/>
          <w:sz w:val="28"/>
          <w:szCs w:val="28"/>
        </w:rPr>
        <w:t>I</w:t>
      </w:r>
      <w:r>
        <w:rPr>
          <w:rFonts w:ascii="Arial" w:hAnsi="Arial" w:cs="Arial"/>
          <w:b/>
          <w:bCs/>
          <w:color w:val="D557AF"/>
          <w:spacing w:val="30"/>
          <w:sz w:val="28"/>
          <w:szCs w:val="28"/>
        </w:rPr>
        <w:t>Ó</w:t>
      </w:r>
      <w:r w:rsidR="0090279E">
        <w:rPr>
          <w:rFonts w:ascii="Arial" w:hAnsi="Arial" w:cs="Arial"/>
          <w:b/>
          <w:bCs/>
          <w:color w:val="D557AF"/>
          <w:spacing w:val="30"/>
          <w:sz w:val="28"/>
          <w:szCs w:val="28"/>
        </w:rPr>
        <w:t>N DE USO</w:t>
      </w:r>
    </w:p>
    <w:p w:rsidR="005B6E58" w:rsidRPr="00176A66" w:rsidRDefault="005B6E58" w:rsidP="005B6E58">
      <w:pPr>
        <w:shd w:val="clear" w:color="auto" w:fill="FFFFFF"/>
        <w:spacing w:before="150" w:after="300" w:line="240" w:lineRule="auto"/>
        <w:jc w:val="center"/>
        <w:outlineLvl w:val="0"/>
        <w:rPr>
          <w:rFonts w:ascii="Arial" w:hAnsi="Arial" w:cs="Arial"/>
          <w:b/>
          <w:color w:val="4D4D4D"/>
          <w:kern w:val="36"/>
          <w:sz w:val="32"/>
          <w:szCs w:val="32"/>
          <w:lang w:val="es-ES_tradnl"/>
        </w:rPr>
      </w:pPr>
      <w:r>
        <w:rPr>
          <w:rFonts w:ascii="Arial" w:hAnsi="Arial" w:cs="Arial"/>
          <w:b/>
          <w:color w:val="404040" w:themeColor="text1" w:themeTint="BF"/>
          <w:sz w:val="28"/>
          <w:szCs w:val="28"/>
        </w:rPr>
        <w:t xml:space="preserve">Verificación del Teorema de Pitágoras </w:t>
      </w:r>
    </w:p>
    <w:p w:rsidR="00AF51CA" w:rsidRPr="00482DFD" w:rsidRDefault="00AF51CA" w:rsidP="00AF51CA">
      <w:pPr>
        <w:spacing w:after="0"/>
        <w:rPr>
          <w:rFonts w:ascii="Arial" w:hAnsi="Arial" w:cs="Arial"/>
          <w:lang w:val="es-ES"/>
        </w:rPr>
      </w:pPr>
    </w:p>
    <w:p w:rsidR="00AF51CA" w:rsidRDefault="00AF51CA" w:rsidP="00AF51CA">
      <w:pPr>
        <w:spacing w:after="0"/>
        <w:rPr>
          <w:rFonts w:ascii="Arial" w:hAnsi="Arial" w:cs="Arial"/>
        </w:rPr>
      </w:pPr>
      <w:r w:rsidRPr="00A5772A">
        <w:rPr>
          <w:rFonts w:ascii="Arial" w:hAnsi="Arial" w:cs="Arial"/>
          <w:b/>
          <w:color w:val="D557AF"/>
          <w:sz w:val="30"/>
          <w:szCs w:val="30"/>
        </w:rPr>
        <w:t>Palabras clave</w:t>
      </w:r>
    </w:p>
    <w:p w:rsidR="005B6E58" w:rsidRPr="005528BF" w:rsidRDefault="005B6E58" w:rsidP="005B6E58">
      <w:pPr>
        <w:rPr>
          <w:strike/>
        </w:rPr>
      </w:pPr>
      <w:r w:rsidRPr="00313EC5">
        <w:t>T</w:t>
      </w:r>
      <w:r>
        <w:t>eorema, Pitágoras, verificación de un teorema, t</w:t>
      </w:r>
      <w:r w:rsidRPr="00313EC5">
        <w:t xml:space="preserve">riángulo rectángulo, catetos, hipotenusa, </w:t>
      </w:r>
      <w:r w:rsidRPr="00D51DA5">
        <w:t>área</w:t>
      </w:r>
      <w:r>
        <w:t>, cuadrado.</w:t>
      </w:r>
    </w:p>
    <w:p w:rsidR="0055227F" w:rsidRDefault="0055227F" w:rsidP="0055227F">
      <w:pPr>
        <w:spacing w:after="0" w:line="240" w:lineRule="auto"/>
        <w:rPr>
          <w:rFonts w:ascii="Arial" w:hAnsi="Arial" w:cs="Arial"/>
          <w:lang w:val="es-ES"/>
        </w:rPr>
      </w:pPr>
    </w:p>
    <w:tbl>
      <w:tblPr>
        <w:tblW w:w="0" w:type="auto"/>
        <w:jc w:val="center"/>
        <w:tblBorders>
          <w:top w:val="single" w:sz="12" w:space="0" w:color="D558AF"/>
          <w:left w:val="single" w:sz="12" w:space="0" w:color="D558AF"/>
          <w:bottom w:val="single" w:sz="12" w:space="0" w:color="D558AF"/>
          <w:right w:val="single" w:sz="12" w:space="0" w:color="D558AF"/>
        </w:tblBorders>
        <w:shd w:val="clear" w:color="auto" w:fill="D9D9D9"/>
        <w:tblLook w:val="04A0" w:firstRow="1" w:lastRow="0" w:firstColumn="1" w:lastColumn="0" w:noHBand="0" w:noVBand="1"/>
      </w:tblPr>
      <w:tblGrid>
        <w:gridCol w:w="7763"/>
      </w:tblGrid>
      <w:tr w:rsidR="0055227F" w:rsidRPr="00833651" w:rsidTr="00C012AE">
        <w:trPr>
          <w:trHeight w:val="2456"/>
          <w:jc w:val="center"/>
        </w:trPr>
        <w:tc>
          <w:tcPr>
            <w:tcW w:w="7763" w:type="dxa"/>
            <w:shd w:val="clear" w:color="auto" w:fill="D9D9D9"/>
          </w:tcPr>
          <w:p w:rsidR="0055227F" w:rsidRDefault="0055227F" w:rsidP="0055227F">
            <w:pPr>
              <w:spacing w:after="0" w:line="240" w:lineRule="auto"/>
              <w:rPr>
                <w:rFonts w:ascii="Arial" w:hAnsi="Arial" w:cs="Arial"/>
                <w:i/>
                <w:lang w:val="es-ES"/>
              </w:rPr>
            </w:pPr>
            <w:r>
              <w:rPr>
                <w:rFonts w:ascii="Arial" w:hAnsi="Arial" w:cs="Arial"/>
                <w:b/>
                <w:i/>
                <w:lang w:val="es-ES"/>
              </w:rPr>
              <w:br/>
            </w:r>
            <w:r w:rsidRPr="00153DF9">
              <w:rPr>
                <w:rFonts w:ascii="Arial" w:hAnsi="Arial" w:cs="Arial"/>
                <w:b/>
                <w:i/>
                <w:lang w:val="es-ES"/>
              </w:rPr>
              <w:t xml:space="preserve">Objetivo de Aprendizaje </w:t>
            </w:r>
            <w:r w:rsidR="005B6E58" w:rsidRPr="00153DF9">
              <w:rPr>
                <w:rFonts w:ascii="Arial" w:hAnsi="Arial" w:cs="Arial"/>
                <w:b/>
                <w:i/>
                <w:lang w:val="es-ES"/>
              </w:rPr>
              <w:t>N</w:t>
            </w:r>
            <w:r w:rsidR="005B6E58">
              <w:rPr>
                <w:rFonts w:ascii="Arial" w:hAnsi="Arial" w:cs="Arial"/>
                <w:b/>
                <w:i/>
                <w:lang w:val="es-ES"/>
              </w:rPr>
              <w:t>.º 12</w:t>
            </w:r>
          </w:p>
          <w:p w:rsidR="0055227F" w:rsidRDefault="0055227F" w:rsidP="0055227F">
            <w:pPr>
              <w:spacing w:after="0" w:line="240" w:lineRule="auto"/>
              <w:rPr>
                <w:rFonts w:ascii="Arial" w:hAnsi="Arial" w:cs="Arial"/>
                <w:i/>
                <w:lang w:val="es-ES"/>
              </w:rPr>
            </w:pPr>
          </w:p>
          <w:p w:rsidR="0055227F" w:rsidRPr="005B6E58" w:rsidRDefault="005B6E58" w:rsidP="005B6E58">
            <w:pPr>
              <w:rPr>
                <w:rFonts w:ascii="Arial" w:hAnsi="Arial" w:cs="Arial"/>
                <w:i/>
                <w:lang w:val="es-ES"/>
              </w:rPr>
            </w:pPr>
            <w:r>
              <w:rPr>
                <w:rFonts w:ascii="Arial" w:hAnsi="Arial" w:cs="Arial"/>
                <w:i/>
                <w:lang w:val="es-ES"/>
              </w:rPr>
              <w:t>Explicar de manera concreta, pictórica y simbólica la validez del teorema de Pitágoras y aplicar a la resolución de problemas geométricos y de la vida cotidiana, de manera manual y/o con software educativo.</w:t>
            </w:r>
          </w:p>
        </w:tc>
      </w:tr>
    </w:tbl>
    <w:p w:rsidR="0055227F" w:rsidRDefault="0055227F" w:rsidP="0055227F">
      <w:pPr>
        <w:spacing w:after="0" w:line="240" w:lineRule="auto"/>
        <w:rPr>
          <w:rFonts w:ascii="Arial" w:hAnsi="Arial" w:cs="Arial"/>
        </w:rPr>
      </w:pPr>
    </w:p>
    <w:p w:rsidR="0090279E" w:rsidRDefault="0090279E" w:rsidP="0090279E">
      <w:pPr>
        <w:spacing w:after="0"/>
        <w:rPr>
          <w:rFonts w:ascii="Arial" w:hAnsi="Arial" w:cs="Arial"/>
          <w:b/>
          <w:color w:val="D557AF"/>
          <w:sz w:val="30"/>
          <w:szCs w:val="30"/>
        </w:rPr>
      </w:pPr>
      <w:r w:rsidRPr="008F440A">
        <w:rPr>
          <w:rFonts w:ascii="Arial" w:hAnsi="Arial" w:cs="Arial"/>
          <w:b/>
          <w:color w:val="D557AF"/>
          <w:sz w:val="30"/>
          <w:szCs w:val="30"/>
        </w:rPr>
        <w:t>Presentación</w:t>
      </w:r>
    </w:p>
    <w:p w:rsidR="005B6E58" w:rsidRDefault="005B6E58" w:rsidP="005B6E58">
      <w:pPr>
        <w:spacing w:after="0"/>
        <w:rPr>
          <w:rFonts w:cs="Arial"/>
          <w:b/>
          <w:sz w:val="24"/>
        </w:rPr>
      </w:pPr>
    </w:p>
    <w:p w:rsidR="00567965" w:rsidRDefault="005B6E58" w:rsidP="005B6E58">
      <w:r w:rsidRPr="006D3B99">
        <w:t>En esta opo</w:t>
      </w:r>
      <w:r>
        <w:t xml:space="preserve">rtunidad nos proponemos verificar uno de los teoremas matemáticos más conocidos en la historia, el teorema de Pitágoras. </w:t>
      </w:r>
      <w:r w:rsidR="009A06FE">
        <w:t>Para realizar la verificación se una representación del teorema que permite -arrastrando puntos de la figura- modificar la forma y el tamaño del triángulo</w:t>
      </w:r>
      <w:r w:rsidR="00567965">
        <w:t xml:space="preserve">. El software recalcula el área de los tres cuadrados involucrados. En cada caso se puede sumar las áreas de los cuadrados sobre los catetos y compararla con el área del cuadrado construido con la longitud de la hipotenusa. </w:t>
      </w:r>
    </w:p>
    <w:p w:rsidR="00DF75BA" w:rsidRDefault="00DF75BA" w:rsidP="005B6E58">
      <w:r>
        <w:t>Al presentar la actividad, recuerde el teorema, puede usar como contexto elementos de la historia de la Matemática, el que es una relación conocida y utilizada desde antiguo, en particular en la</w:t>
      </w:r>
      <w:r w:rsidR="0069202C">
        <w:t xml:space="preserve"> industria de la construcción.</w:t>
      </w:r>
    </w:p>
    <w:p w:rsidR="00DF75BA" w:rsidRDefault="00DF75BA" w:rsidP="005B6E58">
      <w:r>
        <w:t xml:space="preserve">Comente lo que significa verificar un teorema, haga la diferencia con una demostración. El hecho de que en matemática existan y hayan existido conjeturas sin demostrar puede ilustrar el sentido, el alcance y las limitaciones de una comprobación. </w:t>
      </w:r>
    </w:p>
    <w:p w:rsidR="00567965" w:rsidRDefault="00567965" w:rsidP="005B6E58">
      <w:r>
        <w:t xml:space="preserve">También es una oportunidad para aprender o ejercitar construcciones con GeoGebra. En particular, trazar rectas, trazar perpendiculares -para tener el ángulo recto del triángulo en construcción-, marcar puntos de intersección entre figuras, trazar polígonos, trazar circunferencias y determinar áreas. </w:t>
      </w:r>
    </w:p>
    <w:p w:rsidR="00567965" w:rsidRDefault="00567965" w:rsidP="005B6E58">
      <w:r>
        <w:lastRenderedPageBreak/>
        <w:t>Una buena forma de comprender la construcción es usar la opción “</w:t>
      </w:r>
      <w:r w:rsidRPr="00567965">
        <w:rPr>
          <w:i/>
        </w:rPr>
        <w:t>Protocolo de construcción</w:t>
      </w:r>
      <w:r>
        <w:t xml:space="preserve">”, tal como se muestra en el anexo. Ese protocolo se puede activar paso a paso, mostrando así todas las acciones utilizadas para crear la figura final. Puede usar este protocolo </w:t>
      </w:r>
      <w:r w:rsidR="0069202C">
        <w:t xml:space="preserve">proyectándolo </w:t>
      </w:r>
      <w:r>
        <w:t xml:space="preserve">sea en la introducción del trabajo o durante el cierre. </w:t>
      </w:r>
      <w:r w:rsidR="0069202C">
        <w:t xml:space="preserve">Durante la introducción para dar una idea general del proceso, durante el cierre, para reforzar los aspectos de </w:t>
      </w:r>
      <w:proofErr w:type="spellStart"/>
      <w:r w:rsidR="0069202C">
        <w:t>ls</w:t>
      </w:r>
      <w:proofErr w:type="spellEnd"/>
      <w:r w:rsidR="0069202C">
        <w:t xml:space="preserve"> construcción que mejor pueden servir para los aprendizajes del curso. </w:t>
      </w:r>
    </w:p>
    <w:p w:rsidR="005B6E58" w:rsidRDefault="005B6E58">
      <w:pPr>
        <w:spacing w:after="0" w:line="240" w:lineRule="auto"/>
        <w:rPr>
          <w:rFonts w:cs="Arial"/>
          <w:b/>
          <w:sz w:val="24"/>
        </w:rPr>
      </w:pPr>
    </w:p>
    <w:p w:rsidR="0055227F" w:rsidRPr="00DD6F64" w:rsidRDefault="0055227F" w:rsidP="00AB00B1">
      <w:pPr>
        <w:pStyle w:val="Prrafodelista"/>
        <w:spacing w:after="0"/>
        <w:ind w:left="284"/>
        <w:rPr>
          <w:rFonts w:ascii="Arial" w:hAnsi="Arial" w:cs="Arial"/>
          <w:b/>
          <w:sz w:val="24"/>
        </w:rPr>
      </w:pPr>
      <w:r w:rsidRPr="003C090E">
        <w:rPr>
          <w:rFonts w:cs="Arial"/>
          <w:b/>
          <w:sz w:val="24"/>
        </w:rPr>
        <w:t xml:space="preserve">Abra el software </w:t>
      </w:r>
      <w:r w:rsidR="005B6E58">
        <w:rPr>
          <w:rFonts w:cs="Arial"/>
          <w:b/>
          <w:sz w:val="24"/>
        </w:rPr>
        <w:t>Verificación del Teorema de Pitágoras.</w:t>
      </w:r>
    </w:p>
    <w:p w:rsidR="0055227F" w:rsidRPr="00DD6F64" w:rsidRDefault="0055227F" w:rsidP="0055227F">
      <w:pPr>
        <w:spacing w:after="0" w:line="240" w:lineRule="auto"/>
        <w:rPr>
          <w:rFonts w:ascii="Arial" w:hAnsi="Arial" w:cs="Arial"/>
          <w:lang w:val="es-ES"/>
        </w:rPr>
      </w:pPr>
    </w:p>
    <w:tbl>
      <w:tblPr>
        <w:tblStyle w:val="Tablaconcuadrcula"/>
        <w:tblW w:w="0" w:type="auto"/>
        <w:tblLook w:val="04A0" w:firstRow="1" w:lastRow="0" w:firstColumn="1" w:lastColumn="0" w:noHBand="0" w:noVBand="1"/>
      </w:tblPr>
      <w:tblGrid>
        <w:gridCol w:w="2045"/>
        <w:gridCol w:w="7386"/>
      </w:tblGrid>
      <w:tr w:rsidR="0055227F" w:rsidTr="005B6E58">
        <w:trPr>
          <w:trHeight w:val="3013"/>
        </w:trPr>
        <w:tc>
          <w:tcPr>
            <w:tcW w:w="2045" w:type="dxa"/>
          </w:tcPr>
          <w:p w:rsidR="003C090E" w:rsidRDefault="003C090E" w:rsidP="003C090E">
            <w:pPr>
              <w:spacing w:after="0"/>
              <w:rPr>
                <w:rFonts w:ascii="Arial" w:hAnsi="Arial" w:cs="Arial"/>
                <w:b/>
                <w:color w:val="D557AF"/>
                <w:sz w:val="30"/>
                <w:szCs w:val="30"/>
                <w:lang w:val="es-ES"/>
              </w:rPr>
            </w:pPr>
          </w:p>
          <w:p w:rsidR="005B6E58" w:rsidRDefault="005B6E58" w:rsidP="005B6E58">
            <w:pPr>
              <w:spacing w:after="0"/>
              <w:rPr>
                <w:rFonts w:cs="Arial"/>
                <w:sz w:val="24"/>
              </w:rPr>
            </w:pPr>
            <w:r w:rsidRPr="005B6E58">
              <w:rPr>
                <w:rFonts w:cs="Arial"/>
                <w:sz w:val="24"/>
              </w:rPr>
              <w:t>El software</w:t>
            </w:r>
            <w:r w:rsidRPr="005B6E58">
              <w:rPr>
                <w:rFonts w:ascii="Arial" w:hAnsi="Arial" w:cs="Arial"/>
                <w:color w:val="D557AF"/>
                <w:sz w:val="30"/>
                <w:szCs w:val="30"/>
                <w:lang w:val="es-ES"/>
              </w:rPr>
              <w:t xml:space="preserve"> </w:t>
            </w:r>
            <w:r w:rsidRPr="005B6E58">
              <w:rPr>
                <w:rFonts w:cs="Arial"/>
                <w:sz w:val="24"/>
              </w:rPr>
              <w:t>representa un</w:t>
            </w:r>
            <w:r>
              <w:rPr>
                <w:rFonts w:cs="Arial"/>
                <w:sz w:val="24"/>
              </w:rPr>
              <w:t xml:space="preserve"> triángulo rectángulo en cuyos lados han sido construidos cuadrados</w:t>
            </w:r>
            <w:r w:rsidR="009A06FE">
              <w:rPr>
                <w:rFonts w:cs="Arial"/>
                <w:sz w:val="24"/>
              </w:rPr>
              <w:t xml:space="preserve">. </w:t>
            </w:r>
          </w:p>
          <w:p w:rsidR="009A06FE" w:rsidRPr="005B6E58" w:rsidRDefault="009A06FE" w:rsidP="005B6E58">
            <w:pPr>
              <w:spacing w:after="0"/>
              <w:rPr>
                <w:rFonts w:ascii="Arial" w:hAnsi="Arial" w:cs="Arial"/>
                <w:color w:val="D557AF"/>
                <w:sz w:val="30"/>
                <w:szCs w:val="30"/>
                <w:lang w:val="es-ES"/>
              </w:rPr>
            </w:pPr>
          </w:p>
        </w:tc>
        <w:tc>
          <w:tcPr>
            <w:tcW w:w="6578" w:type="dxa"/>
          </w:tcPr>
          <w:p w:rsidR="00AB00B1" w:rsidRPr="005B6E58" w:rsidRDefault="005B6E58" w:rsidP="005B6E58">
            <w:pPr>
              <w:pStyle w:val="Prrafodelista"/>
              <w:spacing w:after="0"/>
              <w:jc w:val="center"/>
            </w:pPr>
            <w:r w:rsidRPr="00F9241E">
              <w:rPr>
                <w:rFonts w:ascii="Arial" w:hAnsi="Arial" w:cs="Arial"/>
                <w:noProof/>
                <w:lang w:val="es-ES"/>
              </w:rPr>
              <w:drawing>
                <wp:inline distT="0" distB="0" distL="0" distR="0" wp14:anchorId="1139EE91" wp14:editId="7681E965">
                  <wp:extent cx="4067175" cy="2789709"/>
                  <wp:effectExtent l="1905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4067175" cy="2789709"/>
                          </a:xfrm>
                          <a:prstGeom prst="rect">
                            <a:avLst/>
                          </a:prstGeom>
                          <a:noFill/>
                          <a:ln w="9525">
                            <a:noFill/>
                            <a:miter lim="800000"/>
                            <a:headEnd/>
                            <a:tailEnd/>
                          </a:ln>
                        </pic:spPr>
                      </pic:pic>
                    </a:graphicData>
                  </a:graphic>
                </wp:inline>
              </w:drawing>
            </w:r>
          </w:p>
        </w:tc>
      </w:tr>
    </w:tbl>
    <w:p w:rsidR="0055227F" w:rsidRPr="0055227F" w:rsidRDefault="0055227F" w:rsidP="00AF51CA">
      <w:pPr>
        <w:spacing w:after="0"/>
        <w:rPr>
          <w:rFonts w:ascii="Arial" w:hAnsi="Arial" w:cs="Arial"/>
          <w:b/>
          <w:color w:val="D557AF"/>
          <w:sz w:val="30"/>
          <w:szCs w:val="30"/>
          <w:lang w:val="es-ES"/>
        </w:rPr>
      </w:pPr>
    </w:p>
    <w:p w:rsidR="005B6E58" w:rsidRDefault="005B6E58" w:rsidP="00AF51CA">
      <w:pPr>
        <w:spacing w:after="0"/>
        <w:rPr>
          <w:rFonts w:ascii="Arial" w:hAnsi="Arial" w:cs="Arial"/>
          <w:b/>
          <w:color w:val="D557AF"/>
          <w:sz w:val="24"/>
          <w:szCs w:val="30"/>
        </w:rPr>
      </w:pPr>
    </w:p>
    <w:p w:rsidR="0055227F" w:rsidRPr="00AB00B1" w:rsidRDefault="0090279E" w:rsidP="00AF51CA">
      <w:pPr>
        <w:spacing w:after="0"/>
        <w:rPr>
          <w:rFonts w:ascii="Arial" w:hAnsi="Arial" w:cs="Arial"/>
          <w:b/>
          <w:color w:val="D557AF"/>
          <w:sz w:val="24"/>
          <w:szCs w:val="30"/>
        </w:rPr>
      </w:pPr>
      <w:r w:rsidRPr="00AB00B1">
        <w:rPr>
          <w:rFonts w:ascii="Arial" w:hAnsi="Arial" w:cs="Arial"/>
          <w:b/>
          <w:color w:val="D557AF"/>
          <w:sz w:val="24"/>
          <w:szCs w:val="30"/>
        </w:rPr>
        <w:t>Abra el vídeo que acompaña la actividad:</w:t>
      </w:r>
    </w:p>
    <w:p w:rsidR="0055227F" w:rsidRDefault="0090279E" w:rsidP="0090279E">
      <w:pPr>
        <w:spacing w:after="0"/>
        <w:jc w:val="center"/>
        <w:rPr>
          <w:rFonts w:ascii="Arial" w:hAnsi="Arial" w:cs="Arial"/>
          <w:b/>
          <w:color w:val="D557AF"/>
          <w:sz w:val="30"/>
          <w:szCs w:val="30"/>
        </w:rPr>
      </w:pPr>
      <w:r w:rsidRPr="0090279E">
        <w:rPr>
          <w:rFonts w:ascii="Arial" w:hAnsi="Arial" w:cs="Arial"/>
          <w:b/>
          <w:noProof/>
          <w:color w:val="D557AF"/>
          <w:sz w:val="30"/>
          <w:szCs w:val="30"/>
          <w:lang w:eastAsia="es-CL"/>
        </w:rPr>
        <w:drawing>
          <wp:inline distT="0" distB="0" distL="0" distR="0">
            <wp:extent cx="1152525" cy="981075"/>
            <wp:effectExtent l="19050" t="0" r="9525" b="0"/>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152525" cy="981075"/>
                    </a:xfrm>
                    <a:prstGeom prst="rect">
                      <a:avLst/>
                    </a:prstGeom>
                    <a:noFill/>
                    <a:ln w="9525">
                      <a:noFill/>
                      <a:miter lim="800000"/>
                      <a:headEnd/>
                      <a:tailEnd/>
                    </a:ln>
                  </pic:spPr>
                </pic:pic>
              </a:graphicData>
            </a:graphic>
          </wp:inline>
        </w:drawing>
      </w:r>
    </w:p>
    <w:p w:rsidR="0055227F" w:rsidRPr="00AB00B1" w:rsidRDefault="0090279E" w:rsidP="00AF51CA">
      <w:pPr>
        <w:spacing w:after="0"/>
        <w:rPr>
          <w:rFonts w:ascii="Arial" w:hAnsi="Arial" w:cs="Arial"/>
          <w:b/>
          <w:color w:val="D557AF"/>
          <w:sz w:val="24"/>
          <w:szCs w:val="30"/>
        </w:rPr>
      </w:pPr>
      <w:r w:rsidRPr="00AB00B1">
        <w:rPr>
          <w:rFonts w:ascii="Arial" w:hAnsi="Arial" w:cs="Arial"/>
          <w:b/>
          <w:color w:val="D557AF"/>
          <w:sz w:val="24"/>
          <w:szCs w:val="30"/>
        </w:rPr>
        <w:t>En él, se explica el funcionamiento</w:t>
      </w:r>
      <w:r w:rsidR="00AB00B1" w:rsidRPr="00AB00B1">
        <w:rPr>
          <w:rFonts w:ascii="Arial" w:hAnsi="Arial" w:cs="Arial"/>
          <w:b/>
          <w:color w:val="D557AF"/>
          <w:sz w:val="24"/>
          <w:szCs w:val="30"/>
        </w:rPr>
        <w:t xml:space="preserve"> del software. </w:t>
      </w:r>
      <w:r w:rsidRPr="00AB00B1">
        <w:rPr>
          <w:rFonts w:ascii="Arial" w:hAnsi="Arial" w:cs="Arial"/>
          <w:b/>
          <w:color w:val="D557AF"/>
          <w:sz w:val="24"/>
          <w:szCs w:val="30"/>
        </w:rPr>
        <w:t xml:space="preserve"> </w:t>
      </w:r>
    </w:p>
    <w:p w:rsidR="00204520" w:rsidRDefault="00204520" w:rsidP="00AF51CA">
      <w:pPr>
        <w:pStyle w:val="Prrafodelista"/>
        <w:spacing w:after="0"/>
        <w:ind w:left="0"/>
        <w:rPr>
          <w:rFonts w:ascii="Arial" w:hAnsi="Arial" w:cs="Arial"/>
          <w:lang w:val="es-ES"/>
        </w:rPr>
      </w:pPr>
    </w:p>
    <w:p w:rsidR="00A23196" w:rsidRPr="00141E5D" w:rsidRDefault="00141E5D" w:rsidP="00141E5D">
      <w:pPr>
        <w:spacing w:after="0"/>
        <w:rPr>
          <w:rFonts w:ascii="Arial" w:hAnsi="Arial" w:cs="Arial"/>
          <w:b/>
          <w:color w:val="D557AF"/>
          <w:sz w:val="30"/>
          <w:szCs w:val="30"/>
        </w:rPr>
      </w:pPr>
      <w:r w:rsidRPr="00141E5D">
        <w:rPr>
          <w:rFonts w:ascii="Arial" w:hAnsi="Arial" w:cs="Arial"/>
          <w:b/>
          <w:color w:val="D557AF"/>
          <w:sz w:val="30"/>
          <w:szCs w:val="30"/>
        </w:rPr>
        <w:t>Organización de la actividad</w:t>
      </w:r>
    </w:p>
    <w:p w:rsidR="00422319" w:rsidRDefault="00422319" w:rsidP="006D3B99">
      <w:r>
        <w:t>Disponga la sala o laboratorio de modo que los alumnos puedan trabajar en grupos pequeños, con copias de la guía del estudiante y con acceso a un computador y que usted disponga de un computador conectado a un proyector.</w:t>
      </w:r>
    </w:p>
    <w:p w:rsidR="008C5A0A" w:rsidRDefault="008C5A0A" w:rsidP="008C5A0A">
      <w:r>
        <w:t xml:space="preserve">Puede, en este momento proyectar las preguntas de inicio, leerlas con los estudiantes e invitarlos a trabajar. </w:t>
      </w:r>
    </w:p>
    <w:p w:rsidR="008C5A0A" w:rsidRDefault="008C5A0A" w:rsidP="006D3B99"/>
    <w:p w:rsidR="00E34602" w:rsidRDefault="00422319" w:rsidP="006D3B99">
      <w:r>
        <w:lastRenderedPageBreak/>
        <w:t>Organizados los grupos y distribuida la guía, proyecte el software “</w:t>
      </w:r>
      <w:r w:rsidR="009A06FE">
        <w:t xml:space="preserve">Verificación del Teorema de Pitágoras”, </w:t>
      </w:r>
      <w:r>
        <w:t xml:space="preserve">pida a los alumnos abrirlo en sus respectivos computadores. Realice algunas acciones modificando </w:t>
      </w:r>
      <w:r w:rsidR="009A06FE">
        <w:t xml:space="preserve">el tamaño y la posición de la figura. </w:t>
      </w:r>
      <w:r>
        <w:t xml:space="preserve"> </w:t>
      </w:r>
      <w:r w:rsidR="009A06FE">
        <w:t xml:space="preserve">Puede recordar el teorema y motivar su estudio. </w:t>
      </w:r>
    </w:p>
    <w:p w:rsidR="008C5A0A" w:rsidRDefault="008C5A0A" w:rsidP="008C5A0A">
      <w:r w:rsidRPr="00E34602">
        <w:t>Luego de comentar entre todos lo que hace el software, inicie la actividad de grupo definida por la guía.</w:t>
      </w:r>
    </w:p>
    <w:p w:rsidR="0069202C" w:rsidRDefault="0069202C" w:rsidP="006D3B99">
      <w:r>
        <w:t xml:space="preserve">Durante el proceso, observe, intervenga si hay preguntas, dificultades y/o si puede aportar ideas o subrayar situaciones. Tome nota de lo que puede ser interesante incluir en la fase de cierre. Puede ir haciendo anotaciones en la pizarra para tener luego un soporte para el cierre. </w:t>
      </w:r>
    </w:p>
    <w:p w:rsidR="0069202C" w:rsidRDefault="0069202C" w:rsidP="006D3B99">
      <w:r>
        <w:t xml:space="preserve">Ponga especial atención a acciones, preguntas o comentarios que demuestran, sea una comprensión interesante o </w:t>
      </w:r>
      <w:r w:rsidR="008C5A0A">
        <w:t xml:space="preserve">que sobresalgan y puedan significar un aporte para el resto de los alumnos. </w:t>
      </w:r>
    </w:p>
    <w:p w:rsidR="00FD1D02" w:rsidRDefault="008C5A0A" w:rsidP="008C5A0A">
      <w:pPr>
        <w:rPr>
          <w:rFonts w:ascii="Arial" w:hAnsi="Arial" w:cs="Arial"/>
          <w:b/>
          <w:sz w:val="24"/>
        </w:rPr>
      </w:pPr>
      <w:r>
        <w:t>Active, en los diferentes grupos de trabajo, la opción “</w:t>
      </w:r>
      <w:r w:rsidRPr="008C5A0A">
        <w:rPr>
          <w:i/>
        </w:rPr>
        <w:t>Protocolo de construcción</w:t>
      </w:r>
      <w:r>
        <w:t xml:space="preserve">” para explicar o para que los alumnos recapitulen lo que han construido. </w:t>
      </w:r>
    </w:p>
    <w:p w:rsidR="009A06FE" w:rsidRDefault="008C5A0A" w:rsidP="00E34602">
      <w:r>
        <w:t xml:space="preserve">Para la fase de cierre, proyecte una hoja activa del GeoGebra, puede ser el mismo software con el que han trabajado. </w:t>
      </w:r>
    </w:p>
    <w:p w:rsidR="00E34602" w:rsidRDefault="008C5A0A" w:rsidP="00E34602">
      <w:r>
        <w:t xml:space="preserve">Recapitule el propósito de la actividad y señale los principales logros, las preguntas y las situaciones de interés. En lo posible utilice las construcciones, ideas, preguntas y comentarios de los alumnos. Distinga entre verificación y demostración en matemática. Fueron los griegos los </w:t>
      </w:r>
      <w:r w:rsidR="00A54080">
        <w:t>que,</w:t>
      </w:r>
      <w:r>
        <w:t xml:space="preserve"> usando el conocimiento existente, agregando sus propios descubrimientos organizaron la matemática en un cuerpo </w:t>
      </w:r>
      <w:r w:rsidR="00A54080">
        <w:t xml:space="preserve">de conocimientos en los que la demostración fue un eje ordenador. </w:t>
      </w:r>
    </w:p>
    <w:p w:rsidR="00A54080" w:rsidRDefault="00A54080" w:rsidP="00E34602">
      <w:r>
        <w:t xml:space="preserve">Aproveche el trabajo de los diferentes grupos para anotar diversos casos. Cada verificación enseña algo o, al menos, aporta nueva confianza en la veracidad de la conjetura.  </w:t>
      </w:r>
    </w:p>
    <w:p w:rsidR="00A54080" w:rsidRDefault="00A54080" w:rsidP="00E34602">
      <w:r>
        <w:t xml:space="preserve">Es una oportunidad para poner en común y/o reforzar </w:t>
      </w:r>
      <w:bookmarkStart w:id="0" w:name="_GoBack"/>
      <w:bookmarkEnd w:id="0"/>
      <w:r>
        <w:t xml:space="preserve">lo que saben acerca de del software. </w:t>
      </w:r>
    </w:p>
    <w:p w:rsidR="00E34602" w:rsidRDefault="00E34602" w:rsidP="00E34602">
      <w:r>
        <w:t>Pu</w:t>
      </w:r>
      <w:r w:rsidR="009A06FE">
        <w:t>e</w:t>
      </w:r>
      <w:r>
        <w:t xml:space="preserve">de, </w:t>
      </w:r>
      <w:r w:rsidR="008C5A0A">
        <w:t xml:space="preserve">durante el cierre, </w:t>
      </w:r>
      <w:r>
        <w:t xml:space="preserve">proyectar las preguntas de inicio, leerlas con los estudiantes e invitarlos a </w:t>
      </w:r>
      <w:r w:rsidR="008C5A0A">
        <w:t xml:space="preserve">responderlas. </w:t>
      </w:r>
    </w:p>
    <w:p w:rsidR="007505F0" w:rsidRPr="00E34602" w:rsidRDefault="007505F0" w:rsidP="00E34602">
      <w:r>
        <w:t xml:space="preserve">¡Gracias!, esperamos haberlo proporcionado recursos que apoyan su labor. </w:t>
      </w:r>
    </w:p>
    <w:p w:rsidR="00A54080" w:rsidRDefault="00A54080">
      <w:pPr>
        <w:spacing w:after="0" w:line="240" w:lineRule="auto"/>
        <w:rPr>
          <w:rFonts w:ascii="Arial" w:hAnsi="Arial" w:cs="Arial"/>
        </w:rPr>
      </w:pPr>
      <w:r>
        <w:rPr>
          <w:rFonts w:ascii="Arial" w:hAnsi="Arial" w:cs="Arial"/>
        </w:rPr>
        <w:br w:type="page"/>
      </w:r>
    </w:p>
    <w:p w:rsidR="00737AC6" w:rsidRDefault="00567965" w:rsidP="00AB00B1">
      <w:pPr>
        <w:spacing w:after="0" w:line="240" w:lineRule="auto"/>
        <w:rPr>
          <w:rFonts w:ascii="Arial" w:hAnsi="Arial" w:cs="Arial"/>
        </w:rPr>
      </w:pPr>
      <w:r>
        <w:rPr>
          <w:rFonts w:ascii="Arial" w:hAnsi="Arial" w:cs="Arial"/>
        </w:rPr>
        <w:lastRenderedPageBreak/>
        <w:t>ANEXO</w:t>
      </w:r>
    </w:p>
    <w:p w:rsidR="00567965" w:rsidRDefault="00567965" w:rsidP="00AB00B1">
      <w:pPr>
        <w:spacing w:after="0" w:line="240" w:lineRule="auto"/>
        <w:rPr>
          <w:rFonts w:ascii="Arial" w:hAnsi="Arial" w:cs="Arial"/>
        </w:rPr>
      </w:pPr>
    </w:p>
    <w:p w:rsidR="00567965" w:rsidRPr="009F3A9F" w:rsidRDefault="00567965" w:rsidP="00567965">
      <w:pPr>
        <w:pStyle w:val="Textoindependiente"/>
        <w:jc w:val="both"/>
        <w:rPr>
          <w:rFonts w:asciiTheme="minorHAnsi" w:hAnsiTheme="minorHAnsi" w:cstheme="minorHAnsi"/>
          <w:b/>
          <w:sz w:val="22"/>
          <w:szCs w:val="22"/>
        </w:rPr>
      </w:pPr>
      <w:r w:rsidRPr="009F3A9F">
        <w:rPr>
          <w:rFonts w:asciiTheme="minorHAnsi" w:hAnsiTheme="minorHAnsi" w:cstheme="minorHAnsi"/>
          <w:b/>
          <w:sz w:val="22"/>
          <w:szCs w:val="22"/>
        </w:rPr>
        <w:t>Protocolo de construcción</w:t>
      </w:r>
    </w:p>
    <w:p w:rsidR="00567965" w:rsidRDefault="00567965" w:rsidP="00567965">
      <w:pPr>
        <w:pStyle w:val="Textoindependiente"/>
        <w:jc w:val="both"/>
        <w:rPr>
          <w:rFonts w:asciiTheme="minorHAnsi" w:hAnsiTheme="minorHAnsi" w:cstheme="minorHAnsi"/>
          <w:sz w:val="22"/>
          <w:szCs w:val="22"/>
        </w:rPr>
      </w:pPr>
    </w:p>
    <w:p w:rsidR="00567965" w:rsidRDefault="00567965" w:rsidP="00567965">
      <w:pPr>
        <w:pStyle w:val="Textoindependiente"/>
        <w:jc w:val="both"/>
        <w:rPr>
          <w:rFonts w:asciiTheme="minorHAnsi" w:hAnsiTheme="minorHAnsi" w:cstheme="minorHAnsi"/>
          <w:sz w:val="22"/>
          <w:szCs w:val="22"/>
        </w:rPr>
      </w:pPr>
      <w:r>
        <w:rPr>
          <w:rFonts w:asciiTheme="minorHAnsi" w:hAnsiTheme="minorHAnsi" w:cstheme="minorHAnsi"/>
          <w:sz w:val="22"/>
          <w:szCs w:val="22"/>
        </w:rPr>
        <w:t>Una vez creada una figura con GeoGebra, se puede estudiar la construcción paso a paso. En la esquina superior derecha oprime las tres barras</w:t>
      </w:r>
      <w:r w:rsidR="00DF75BA">
        <w:rPr>
          <w:rFonts w:asciiTheme="minorHAnsi" w:hAnsiTheme="minorHAnsi" w:cstheme="minorHAnsi"/>
          <w:sz w:val="22"/>
          <w:szCs w:val="22"/>
        </w:rPr>
        <w:t>, vaya a “</w:t>
      </w:r>
      <w:r w:rsidR="00DF75BA" w:rsidRPr="00DF75BA">
        <w:rPr>
          <w:rFonts w:asciiTheme="minorHAnsi" w:hAnsiTheme="minorHAnsi" w:cstheme="minorHAnsi"/>
          <w:i/>
          <w:sz w:val="22"/>
          <w:szCs w:val="22"/>
        </w:rPr>
        <w:t>Vista</w:t>
      </w:r>
      <w:r w:rsidR="00DF75BA">
        <w:rPr>
          <w:rFonts w:asciiTheme="minorHAnsi" w:hAnsiTheme="minorHAnsi" w:cstheme="minorHAnsi"/>
          <w:sz w:val="22"/>
          <w:szCs w:val="22"/>
        </w:rPr>
        <w:t xml:space="preserve">” y busque </w:t>
      </w:r>
      <w:r>
        <w:rPr>
          <w:rFonts w:asciiTheme="minorHAnsi" w:hAnsiTheme="minorHAnsi" w:cstheme="minorHAnsi"/>
          <w:sz w:val="22"/>
          <w:szCs w:val="22"/>
        </w:rPr>
        <w:t>“Protocolo de Construcción”</w:t>
      </w:r>
    </w:p>
    <w:p w:rsidR="00567965" w:rsidRDefault="00567965" w:rsidP="00567965">
      <w:pPr>
        <w:pStyle w:val="Textoindependiente"/>
        <w:jc w:val="both"/>
        <w:rPr>
          <w:rFonts w:asciiTheme="minorHAnsi" w:hAnsiTheme="minorHAnsi" w:cstheme="minorHAnsi"/>
          <w:sz w:val="22"/>
          <w:szCs w:val="22"/>
        </w:rPr>
      </w:pPr>
    </w:p>
    <w:p w:rsidR="00567965" w:rsidRDefault="00567965" w:rsidP="00567965">
      <w:pPr>
        <w:pStyle w:val="Textoindependiente"/>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67B23F3D" wp14:editId="3C30E9C4">
            <wp:extent cx="1504950" cy="242589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5743" cy="2443287"/>
                    </a:xfrm>
                    <a:prstGeom prst="rect">
                      <a:avLst/>
                    </a:prstGeom>
                    <a:noFill/>
                    <a:ln>
                      <a:noFill/>
                    </a:ln>
                  </pic:spPr>
                </pic:pic>
              </a:graphicData>
            </a:graphic>
          </wp:inline>
        </w:drawing>
      </w:r>
    </w:p>
    <w:p w:rsidR="00567965" w:rsidRDefault="00567965" w:rsidP="00567965">
      <w:pPr>
        <w:pStyle w:val="Textoindependiente"/>
        <w:jc w:val="center"/>
        <w:rPr>
          <w:rFonts w:asciiTheme="minorHAnsi" w:hAnsiTheme="minorHAnsi" w:cstheme="minorHAnsi"/>
          <w:sz w:val="22"/>
          <w:szCs w:val="22"/>
        </w:rPr>
      </w:pPr>
    </w:p>
    <w:p w:rsidR="00DF75BA" w:rsidRDefault="00567965" w:rsidP="00567965">
      <w:pPr>
        <w:pStyle w:val="Textoindependiente"/>
        <w:rPr>
          <w:rFonts w:asciiTheme="minorHAnsi" w:hAnsiTheme="minorHAnsi" w:cstheme="minorHAnsi"/>
          <w:sz w:val="22"/>
          <w:szCs w:val="22"/>
        </w:rPr>
      </w:pPr>
      <w:r>
        <w:rPr>
          <w:rFonts w:asciiTheme="minorHAnsi" w:hAnsiTheme="minorHAnsi" w:cstheme="minorHAnsi"/>
          <w:sz w:val="22"/>
          <w:szCs w:val="22"/>
        </w:rPr>
        <w:t xml:space="preserve">En el extremo inferior derecho encontrará controles semejantes a una grabadora que permiten </w:t>
      </w:r>
      <w:r w:rsidR="00DF75BA">
        <w:rPr>
          <w:rFonts w:asciiTheme="minorHAnsi" w:hAnsiTheme="minorHAnsi" w:cstheme="minorHAnsi"/>
          <w:sz w:val="22"/>
          <w:szCs w:val="22"/>
        </w:rPr>
        <w:t>visualizar la construcción paso a paso.</w:t>
      </w:r>
    </w:p>
    <w:p w:rsidR="00DF75BA" w:rsidRDefault="00DF75BA" w:rsidP="00567965">
      <w:pPr>
        <w:pStyle w:val="Textoindependiente"/>
        <w:rPr>
          <w:rFonts w:asciiTheme="minorHAnsi" w:hAnsiTheme="minorHAnsi" w:cstheme="minorHAnsi"/>
          <w:sz w:val="22"/>
          <w:szCs w:val="22"/>
        </w:rPr>
      </w:pPr>
    </w:p>
    <w:p w:rsidR="00567965" w:rsidRDefault="00DF75BA" w:rsidP="00567965">
      <w:pPr>
        <w:pStyle w:val="Textoindependiente"/>
        <w:rPr>
          <w:rFonts w:asciiTheme="minorHAnsi" w:hAnsiTheme="minorHAnsi" w:cstheme="minorHAnsi"/>
          <w:sz w:val="22"/>
          <w:szCs w:val="22"/>
        </w:rPr>
      </w:pPr>
      <w:r>
        <w:rPr>
          <w:rFonts w:asciiTheme="minorHAnsi" w:hAnsiTheme="minorHAnsi" w:cstheme="minorHAnsi"/>
          <w:sz w:val="22"/>
          <w:szCs w:val="22"/>
        </w:rPr>
        <w:t>L</w:t>
      </w:r>
      <w:r w:rsidR="00567965">
        <w:rPr>
          <w:rFonts w:asciiTheme="minorHAnsi" w:hAnsiTheme="minorHAnsi" w:cstheme="minorHAnsi"/>
          <w:sz w:val="22"/>
          <w:szCs w:val="22"/>
        </w:rPr>
        <w:t xml:space="preserve">a figura </w:t>
      </w:r>
      <w:r>
        <w:rPr>
          <w:rFonts w:asciiTheme="minorHAnsi" w:hAnsiTheme="minorHAnsi" w:cstheme="minorHAnsi"/>
          <w:sz w:val="22"/>
          <w:szCs w:val="22"/>
        </w:rPr>
        <w:t xml:space="preserve">siguiente </w:t>
      </w:r>
      <w:r w:rsidR="00567965">
        <w:rPr>
          <w:rFonts w:asciiTheme="minorHAnsi" w:hAnsiTheme="minorHAnsi" w:cstheme="minorHAnsi"/>
          <w:sz w:val="22"/>
          <w:szCs w:val="22"/>
        </w:rPr>
        <w:t>muestra el paso N°4.</w:t>
      </w:r>
    </w:p>
    <w:p w:rsidR="00567965" w:rsidRDefault="00567965" w:rsidP="00567965">
      <w:pPr>
        <w:pStyle w:val="Textoindependiente"/>
        <w:rPr>
          <w:rFonts w:asciiTheme="minorHAnsi" w:hAnsiTheme="minorHAnsi" w:cstheme="minorHAnsi"/>
          <w:sz w:val="22"/>
          <w:szCs w:val="22"/>
        </w:rPr>
      </w:pPr>
    </w:p>
    <w:p w:rsidR="00567965" w:rsidRDefault="00567965" w:rsidP="00567965">
      <w:pPr>
        <w:pStyle w:val="Textoindependiente"/>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3B84DF8B" wp14:editId="73809B14">
            <wp:extent cx="3727450" cy="1941820"/>
            <wp:effectExtent l="0" t="0" r="635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9084" cy="1958300"/>
                    </a:xfrm>
                    <a:prstGeom prst="rect">
                      <a:avLst/>
                    </a:prstGeom>
                    <a:noFill/>
                    <a:ln>
                      <a:noFill/>
                    </a:ln>
                  </pic:spPr>
                </pic:pic>
              </a:graphicData>
            </a:graphic>
          </wp:inline>
        </w:drawing>
      </w:r>
    </w:p>
    <w:p w:rsidR="00DF75BA" w:rsidRDefault="00DF75BA" w:rsidP="00567965">
      <w:pPr>
        <w:spacing w:after="160" w:line="259" w:lineRule="auto"/>
        <w:rPr>
          <w:rFonts w:cstheme="minorHAnsi"/>
        </w:rPr>
      </w:pPr>
    </w:p>
    <w:p w:rsidR="00DF75BA" w:rsidRDefault="00DF75BA" w:rsidP="00567965">
      <w:pPr>
        <w:spacing w:after="160" w:line="259" w:lineRule="auto"/>
        <w:rPr>
          <w:rFonts w:cstheme="minorHAnsi"/>
        </w:rPr>
      </w:pPr>
      <w:r>
        <w:rPr>
          <w:rFonts w:cstheme="minorHAnsi"/>
        </w:rPr>
        <w:t xml:space="preserve">Observe </w:t>
      </w:r>
      <w:proofErr w:type="gramStart"/>
      <w:r>
        <w:rPr>
          <w:rFonts w:cstheme="minorHAnsi"/>
        </w:rPr>
        <w:t>que</w:t>
      </w:r>
      <w:proofErr w:type="gramEnd"/>
      <w:r>
        <w:rPr>
          <w:rFonts w:cstheme="minorHAnsi"/>
        </w:rPr>
        <w:t xml:space="preserve"> mediante los controles, puede avanzar o retroceder en la construcción. </w:t>
      </w:r>
    </w:p>
    <w:p w:rsidR="00DF75BA" w:rsidRDefault="00DF75BA" w:rsidP="00567965">
      <w:pPr>
        <w:spacing w:after="160" w:line="259" w:lineRule="auto"/>
        <w:rPr>
          <w:rFonts w:cstheme="minorHAnsi"/>
        </w:rPr>
      </w:pPr>
    </w:p>
    <w:p w:rsidR="00567965" w:rsidRDefault="00567965" w:rsidP="00567965">
      <w:pPr>
        <w:spacing w:after="160" w:line="259" w:lineRule="auto"/>
        <w:rPr>
          <w:rFonts w:cstheme="minorHAnsi"/>
        </w:rPr>
      </w:pPr>
      <w:r>
        <w:rPr>
          <w:rFonts w:cstheme="minorHAnsi"/>
        </w:rPr>
        <w:t xml:space="preserve">La siguiente figura </w:t>
      </w:r>
      <w:r w:rsidR="00DF75BA">
        <w:rPr>
          <w:rFonts w:cstheme="minorHAnsi"/>
        </w:rPr>
        <w:t xml:space="preserve">muestra </w:t>
      </w:r>
      <w:r>
        <w:rPr>
          <w:rFonts w:cstheme="minorHAnsi"/>
        </w:rPr>
        <w:t>el paso N°12</w:t>
      </w:r>
    </w:p>
    <w:p w:rsidR="00567965" w:rsidRDefault="00567965" w:rsidP="00567965">
      <w:pPr>
        <w:pStyle w:val="Textoindependiente"/>
        <w:jc w:val="both"/>
        <w:rPr>
          <w:rFonts w:asciiTheme="minorHAnsi" w:hAnsiTheme="minorHAnsi" w:cstheme="minorHAnsi"/>
          <w:sz w:val="22"/>
          <w:szCs w:val="22"/>
        </w:rPr>
      </w:pPr>
    </w:p>
    <w:p w:rsidR="00567965" w:rsidRPr="002E4C4A" w:rsidRDefault="00567965" w:rsidP="00567965">
      <w:pPr>
        <w:pStyle w:val="Textoindependiente"/>
        <w:jc w:val="both"/>
        <w:rPr>
          <w:rFonts w:asciiTheme="minorHAnsi" w:hAnsiTheme="minorHAnsi" w:cstheme="minorHAnsi"/>
          <w:sz w:val="22"/>
          <w:szCs w:val="22"/>
        </w:rPr>
      </w:pPr>
      <w:r>
        <w:rPr>
          <w:noProof/>
        </w:rPr>
        <w:lastRenderedPageBreak/>
        <w:drawing>
          <wp:inline distT="0" distB="0" distL="0" distR="0" wp14:anchorId="27CA4853" wp14:editId="16456DF3">
            <wp:extent cx="4318000" cy="2428692"/>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28403" cy="2434543"/>
                    </a:xfrm>
                    <a:prstGeom prst="rect">
                      <a:avLst/>
                    </a:prstGeom>
                  </pic:spPr>
                </pic:pic>
              </a:graphicData>
            </a:graphic>
          </wp:inline>
        </w:drawing>
      </w:r>
    </w:p>
    <w:p w:rsidR="00567965" w:rsidRDefault="00567965" w:rsidP="00AB00B1">
      <w:pPr>
        <w:spacing w:after="0" w:line="240" w:lineRule="auto"/>
        <w:rPr>
          <w:rFonts w:ascii="Arial" w:hAnsi="Arial" w:cs="Arial"/>
        </w:rPr>
      </w:pPr>
    </w:p>
    <w:p w:rsidR="00567965" w:rsidRPr="00AB00B1" w:rsidRDefault="00567965" w:rsidP="00AB00B1">
      <w:pPr>
        <w:spacing w:after="0" w:line="240" w:lineRule="auto"/>
        <w:rPr>
          <w:rFonts w:ascii="Arial" w:hAnsi="Arial" w:cs="Arial"/>
        </w:rPr>
      </w:pPr>
    </w:p>
    <w:sectPr w:rsidR="00567965" w:rsidRPr="00AB00B1" w:rsidSect="00AF51CA">
      <w:headerReference w:type="default" r:id="rId13"/>
      <w:footerReference w:type="default" r:id="rId14"/>
      <w:headerReference w:type="first" r:id="rId15"/>
      <w:footerReference w:type="first" r:id="rId16"/>
      <w:pgSz w:w="12240" w:h="15840"/>
      <w:pgMar w:top="1179" w:right="1041" w:bottom="1417" w:left="1134" w:header="708" w:footer="8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AB0" w:rsidRDefault="00895AB0" w:rsidP="004B034E">
      <w:pPr>
        <w:spacing w:after="0" w:line="240" w:lineRule="auto"/>
      </w:pPr>
      <w:r>
        <w:separator/>
      </w:r>
    </w:p>
  </w:endnote>
  <w:endnote w:type="continuationSeparator" w:id="0">
    <w:p w:rsidR="00895AB0" w:rsidRDefault="00895AB0" w:rsidP="004B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uhaus 93">
    <w:altName w:val="Arial Black"/>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34E" w:rsidRPr="00CA630E" w:rsidRDefault="00CA630E"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34E" w:rsidRPr="00CA630E" w:rsidRDefault="00CA630E"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AB0" w:rsidRDefault="00895AB0" w:rsidP="004B034E">
      <w:pPr>
        <w:spacing w:after="0" w:line="240" w:lineRule="auto"/>
      </w:pPr>
      <w:r>
        <w:separator/>
      </w:r>
    </w:p>
  </w:footnote>
  <w:footnote w:type="continuationSeparator" w:id="0">
    <w:p w:rsidR="00895AB0" w:rsidRDefault="00895AB0" w:rsidP="004B0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34E" w:rsidRPr="00687A91" w:rsidRDefault="0069202C" w:rsidP="00B445E6">
    <w:pPr>
      <w:pStyle w:val="Encabezado"/>
      <w:ind w:left="284"/>
    </w:pPr>
    <w:r>
      <w:rPr>
        <w:noProof/>
      </w:rPr>
      <mc:AlternateContent>
        <mc:Choice Requires="wps">
          <w:drawing>
            <wp:anchor distT="0" distB="0" distL="114300" distR="114300" simplePos="0" relativeHeight="251673600" behindDoc="0" locked="0" layoutInCell="1" allowOverlap="1">
              <wp:simplePos x="0" y="0"/>
              <wp:positionH relativeFrom="column">
                <wp:posOffset>6518910</wp:posOffset>
              </wp:positionH>
              <wp:positionV relativeFrom="paragraph">
                <wp:posOffset>1874520</wp:posOffset>
              </wp:positionV>
              <wp:extent cx="419100" cy="6889750"/>
              <wp:effectExtent l="0" t="0" r="0" b="635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688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30E" w:rsidRPr="00833651" w:rsidRDefault="00CA630E" w:rsidP="00CA630E">
                          <w:pPr>
                            <w:jc w:val="right"/>
                            <w:rPr>
                              <w:rFonts w:ascii="Arial" w:hAnsi="Arial" w:cs="Arial"/>
                              <w:b/>
                              <w:color w:val="404040"/>
                              <w:sz w:val="20"/>
                              <w:szCs w:val="20"/>
                            </w:rPr>
                          </w:pPr>
                          <w:r w:rsidRPr="00833651">
                            <w:rPr>
                              <w:rFonts w:ascii="Arial" w:hAnsi="Arial" w:cs="Arial"/>
                              <w:b/>
                              <w:color w:val="404040"/>
                              <w:sz w:val="20"/>
                              <w:szCs w:val="20"/>
                            </w:rPr>
                            <w:t xml:space="preserve">Matemáticas </w:t>
                          </w:r>
                          <w:r w:rsidR="00F71B62">
                            <w:rPr>
                              <w:rFonts w:ascii="Arial" w:hAnsi="Arial" w:cs="Arial"/>
                              <w:b/>
                              <w:color w:val="404040"/>
                              <w:sz w:val="20"/>
                              <w:szCs w:val="20"/>
                            </w:rPr>
                            <w:t>8</w:t>
                          </w:r>
                          <w:r w:rsidRPr="00833651">
                            <w:rPr>
                              <w:rFonts w:ascii="Arial" w:hAnsi="Arial" w:cs="Arial"/>
                              <w:b/>
                              <w:color w:val="404040"/>
                              <w:sz w:val="20"/>
                              <w:szCs w:val="20"/>
                            </w:rPr>
                            <w:t>º Básico</w:t>
                          </w:r>
                          <w:r w:rsidRPr="00833651">
                            <w:rPr>
                              <w:rFonts w:ascii="Arial" w:hAnsi="Arial" w:cs="Arial"/>
                              <w:b/>
                              <w:color w:val="404040"/>
                              <w:sz w:val="20"/>
                              <w:szCs w:val="20"/>
                            </w:rPr>
                            <w:tab/>
                          </w:r>
                          <w:r w:rsidRPr="00833651">
                            <w:rPr>
                              <w:rFonts w:ascii="Arial" w:hAnsi="Arial" w:cs="Arial"/>
                              <w:b/>
                              <w:color w:val="404040"/>
                              <w:sz w:val="20"/>
                              <w:szCs w:val="20"/>
                            </w:rPr>
                            <w:tab/>
                          </w:r>
                          <w:r w:rsidRPr="00833651">
                            <w:rPr>
                              <w:rFonts w:ascii="Arial" w:hAnsi="Arial" w:cs="Arial"/>
                              <w:b/>
                              <w:color w:val="FFFFFF"/>
                              <w:sz w:val="20"/>
                              <w:szCs w:val="20"/>
                            </w:rPr>
                            <w:t>Unidad 1 – OA</w:t>
                          </w:r>
                          <w:r w:rsidR="005B6E58">
                            <w:rPr>
                              <w:rFonts w:ascii="Arial" w:hAnsi="Arial" w:cs="Arial"/>
                              <w:b/>
                              <w:color w:val="FFFFFF"/>
                              <w:sz w:val="20"/>
                              <w:szCs w:val="20"/>
                            </w:rPr>
                            <w:t>12 -Verifica</w:t>
                          </w:r>
                          <w:r w:rsidR="0069202C">
                            <w:rPr>
                              <w:rFonts w:ascii="Arial" w:hAnsi="Arial" w:cs="Arial"/>
                              <w:b/>
                              <w:color w:val="FFFFFF"/>
                              <w:sz w:val="20"/>
                              <w:szCs w:val="20"/>
                            </w:rPr>
                            <w:t xml:space="preserve">ción del Teorema </w:t>
                          </w:r>
                          <w:proofErr w:type="gramStart"/>
                          <w:r w:rsidR="0069202C">
                            <w:rPr>
                              <w:rFonts w:ascii="Arial" w:hAnsi="Arial" w:cs="Arial"/>
                              <w:b/>
                              <w:color w:val="FFFFFF"/>
                              <w:sz w:val="20"/>
                              <w:szCs w:val="20"/>
                            </w:rPr>
                            <w:t xml:space="preserve">de </w:t>
                          </w:r>
                          <w:r w:rsidR="005B6E58">
                            <w:rPr>
                              <w:rFonts w:ascii="Arial" w:hAnsi="Arial" w:cs="Arial"/>
                              <w:b/>
                              <w:color w:val="FFFFFF"/>
                              <w:sz w:val="20"/>
                              <w:szCs w:val="20"/>
                            </w:rPr>
                            <w:t xml:space="preserve"> </w:t>
                          </w:r>
                          <w:proofErr w:type="spellStart"/>
                          <w:r w:rsidR="005B6E58">
                            <w:rPr>
                              <w:rFonts w:ascii="Arial" w:hAnsi="Arial" w:cs="Arial"/>
                              <w:b/>
                              <w:color w:val="FFFFFF"/>
                              <w:sz w:val="20"/>
                              <w:szCs w:val="20"/>
                            </w:rPr>
                            <w:t>Pitág</w:t>
                          </w:r>
                          <w:r w:rsidR="00A54080">
                            <w:rPr>
                              <w:rFonts w:ascii="Arial" w:hAnsi="Arial" w:cs="Arial"/>
                              <w:b/>
                              <w:color w:val="FFFFFF"/>
                              <w:sz w:val="20"/>
                              <w:szCs w:val="20"/>
                            </w:rPr>
                            <w:t>orqs</w:t>
                          </w:r>
                          <w:proofErr w:type="spellEnd"/>
                          <w:proofErr w:type="gramEnd"/>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13.3pt;margin-top:147.6pt;width:33pt;height:5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" filled="f" stroked="f">
              <v:textbox style="layout-flow:vertical">
                <w:txbxContent>
                  <w:p w:rsidR="00CA630E" w:rsidRPr="00833651" w:rsidRDefault="00CA630E" w:rsidP="00CA630E">
                    <w:pPr>
                      <w:jc w:val="right"/>
                      <w:rPr>
                        <w:rFonts w:ascii="Arial" w:hAnsi="Arial" w:cs="Arial"/>
                        <w:b/>
                        <w:color w:val="404040"/>
                        <w:sz w:val="20"/>
                        <w:szCs w:val="20"/>
                      </w:rPr>
                    </w:pPr>
                    <w:r w:rsidRPr="00833651">
                      <w:rPr>
                        <w:rFonts w:ascii="Arial" w:hAnsi="Arial" w:cs="Arial"/>
                        <w:b/>
                        <w:color w:val="404040"/>
                        <w:sz w:val="20"/>
                        <w:szCs w:val="20"/>
                      </w:rPr>
                      <w:t xml:space="preserve">Matemáticas </w:t>
                    </w:r>
                    <w:r w:rsidR="00F71B62">
                      <w:rPr>
                        <w:rFonts w:ascii="Arial" w:hAnsi="Arial" w:cs="Arial"/>
                        <w:b/>
                        <w:color w:val="404040"/>
                        <w:sz w:val="20"/>
                        <w:szCs w:val="20"/>
                      </w:rPr>
                      <w:t>8</w:t>
                    </w:r>
                    <w:r w:rsidRPr="00833651">
                      <w:rPr>
                        <w:rFonts w:ascii="Arial" w:hAnsi="Arial" w:cs="Arial"/>
                        <w:b/>
                        <w:color w:val="404040"/>
                        <w:sz w:val="20"/>
                        <w:szCs w:val="20"/>
                      </w:rPr>
                      <w:t>º Básico</w:t>
                    </w:r>
                    <w:r w:rsidRPr="00833651">
                      <w:rPr>
                        <w:rFonts w:ascii="Arial" w:hAnsi="Arial" w:cs="Arial"/>
                        <w:b/>
                        <w:color w:val="404040"/>
                        <w:sz w:val="20"/>
                        <w:szCs w:val="20"/>
                      </w:rPr>
                      <w:tab/>
                    </w:r>
                    <w:r w:rsidRPr="00833651">
                      <w:rPr>
                        <w:rFonts w:ascii="Arial" w:hAnsi="Arial" w:cs="Arial"/>
                        <w:b/>
                        <w:color w:val="404040"/>
                        <w:sz w:val="20"/>
                        <w:szCs w:val="20"/>
                      </w:rPr>
                      <w:tab/>
                    </w:r>
                    <w:r w:rsidRPr="00833651">
                      <w:rPr>
                        <w:rFonts w:ascii="Arial" w:hAnsi="Arial" w:cs="Arial"/>
                        <w:b/>
                        <w:color w:val="FFFFFF"/>
                        <w:sz w:val="20"/>
                        <w:szCs w:val="20"/>
                      </w:rPr>
                      <w:t>Unidad 1 – OA</w:t>
                    </w:r>
                    <w:r w:rsidR="005B6E58">
                      <w:rPr>
                        <w:rFonts w:ascii="Arial" w:hAnsi="Arial" w:cs="Arial"/>
                        <w:b/>
                        <w:color w:val="FFFFFF"/>
                        <w:sz w:val="20"/>
                        <w:szCs w:val="20"/>
                      </w:rPr>
                      <w:t>12 -Verifica</w:t>
                    </w:r>
                    <w:r w:rsidR="0069202C">
                      <w:rPr>
                        <w:rFonts w:ascii="Arial" w:hAnsi="Arial" w:cs="Arial"/>
                        <w:b/>
                        <w:color w:val="FFFFFF"/>
                        <w:sz w:val="20"/>
                        <w:szCs w:val="20"/>
                      </w:rPr>
                      <w:t xml:space="preserve">ción del Teorema </w:t>
                    </w:r>
                    <w:proofErr w:type="gramStart"/>
                    <w:r w:rsidR="0069202C">
                      <w:rPr>
                        <w:rFonts w:ascii="Arial" w:hAnsi="Arial" w:cs="Arial"/>
                        <w:b/>
                        <w:color w:val="FFFFFF"/>
                        <w:sz w:val="20"/>
                        <w:szCs w:val="20"/>
                      </w:rPr>
                      <w:t xml:space="preserve">de </w:t>
                    </w:r>
                    <w:r w:rsidR="005B6E58">
                      <w:rPr>
                        <w:rFonts w:ascii="Arial" w:hAnsi="Arial" w:cs="Arial"/>
                        <w:b/>
                        <w:color w:val="FFFFFF"/>
                        <w:sz w:val="20"/>
                        <w:szCs w:val="20"/>
                      </w:rPr>
                      <w:t xml:space="preserve"> </w:t>
                    </w:r>
                    <w:proofErr w:type="spellStart"/>
                    <w:r w:rsidR="005B6E58">
                      <w:rPr>
                        <w:rFonts w:ascii="Arial" w:hAnsi="Arial" w:cs="Arial"/>
                        <w:b/>
                        <w:color w:val="FFFFFF"/>
                        <w:sz w:val="20"/>
                        <w:szCs w:val="20"/>
                      </w:rPr>
                      <w:t>Pitág</w:t>
                    </w:r>
                    <w:r w:rsidR="00A54080">
                      <w:rPr>
                        <w:rFonts w:ascii="Arial" w:hAnsi="Arial" w:cs="Arial"/>
                        <w:b/>
                        <w:color w:val="FFFFFF"/>
                        <w:sz w:val="20"/>
                        <w:szCs w:val="20"/>
                      </w:rPr>
                      <w:t>orqs</w:t>
                    </w:r>
                    <w:proofErr w:type="spellEnd"/>
                    <w:proofErr w:type="gramEnd"/>
                  </w:p>
                </w:txbxContent>
              </v:textbox>
            </v:shape>
          </w:pict>
        </mc:Fallback>
      </mc:AlternateContent>
    </w:r>
    <w:r w:rsidR="0074153E">
      <w:rPr>
        <w:noProof/>
      </w:rPr>
      <mc:AlternateContent>
        <mc:Choice Requires="wps">
          <w:drawing>
            <wp:anchor distT="0" distB="0" distL="114300" distR="114300" simplePos="0" relativeHeight="251664384" behindDoc="1" locked="0" layoutInCell="1" allowOverlap="1">
              <wp:simplePos x="0" y="0"/>
              <wp:positionH relativeFrom="column">
                <wp:posOffset>7405370</wp:posOffset>
              </wp:positionH>
              <wp:positionV relativeFrom="paragraph">
                <wp:posOffset>-7709535</wp:posOffset>
              </wp:positionV>
              <wp:extent cx="461010" cy="15467965"/>
              <wp:effectExtent l="6350" t="3810" r="3810" b="190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1010" cy="15467965"/>
                      </a:xfrm>
                      <a:prstGeom prst="rect">
                        <a:avLst/>
                      </a:prstGeom>
                      <a:solidFill>
                        <a:srgbClr val="D557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1718C6" id="Rectangle 1" o:spid="_x0000_s1026" style="position:absolute;margin-left:583.1pt;margin-top:-607.05pt;width:36.3pt;height:1217.95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" fillcolor="#d557af" stroked="f"/>
          </w:pict>
        </mc:Fallback>
      </mc:AlternateContent>
    </w:r>
    <w:r w:rsidR="0074153E">
      <w:rPr>
        <w:noProof/>
      </w:rPr>
      <mc:AlternateContent>
        <mc:Choice Requires="wps">
          <w:drawing>
            <wp:anchor distT="0" distB="0" distL="114300" distR="114300" simplePos="0" relativeHeight="251677696" behindDoc="0" locked="0" layoutInCell="1" allowOverlap="1">
              <wp:simplePos x="0" y="0"/>
              <wp:positionH relativeFrom="column">
                <wp:posOffset>6553200</wp:posOffset>
              </wp:positionH>
              <wp:positionV relativeFrom="paragraph">
                <wp:posOffset>-205740</wp:posOffset>
              </wp:positionV>
              <wp:extent cx="419100" cy="436245"/>
              <wp:effectExtent l="0" t="381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5E6" w:rsidRPr="00833651" w:rsidRDefault="008C1A68" w:rsidP="00B445E6">
                          <w:pPr>
                            <w:pStyle w:val="Piedepgina"/>
                            <w:rPr>
                              <w:rStyle w:val="Nmerodepgina"/>
                              <w:rFonts w:ascii="Arial" w:hAnsi="Arial" w:cs="Arial"/>
                              <w:b/>
                              <w:color w:val="FFFFFF"/>
                            </w:rPr>
                          </w:pPr>
                          <w:r w:rsidRPr="00833651">
                            <w:rPr>
                              <w:rStyle w:val="Nmerodepgina"/>
                              <w:rFonts w:ascii="Arial" w:hAnsi="Arial" w:cs="Arial"/>
                              <w:b/>
                              <w:color w:val="FFFFFF"/>
                            </w:rPr>
                            <w:fldChar w:fldCharType="begin"/>
                          </w:r>
                          <w:r w:rsidR="00B445E6" w:rsidRPr="00833651">
                            <w:rPr>
                              <w:rStyle w:val="Nmerodepgina"/>
                              <w:rFonts w:ascii="Arial" w:hAnsi="Arial" w:cs="Arial"/>
                              <w:b/>
                              <w:color w:val="FFFFFF"/>
                            </w:rPr>
                            <w:instrText xml:space="preserve"> PAGE </w:instrText>
                          </w:r>
                          <w:r w:rsidRPr="00833651">
                            <w:rPr>
                              <w:rStyle w:val="Nmerodepgina"/>
                              <w:rFonts w:ascii="Arial" w:hAnsi="Arial" w:cs="Arial"/>
                              <w:b/>
                              <w:color w:val="FFFFFF"/>
                            </w:rPr>
                            <w:fldChar w:fldCharType="separate"/>
                          </w:r>
                          <w:r w:rsidR="00F71B62">
                            <w:rPr>
                              <w:rStyle w:val="Nmerodepgina"/>
                              <w:rFonts w:ascii="Arial" w:hAnsi="Arial" w:cs="Arial"/>
                              <w:b/>
                              <w:noProof/>
                              <w:color w:val="FFFFFF"/>
                            </w:rPr>
                            <w:t>2</w:t>
                          </w:r>
                          <w:r w:rsidRPr="00833651">
                            <w:rPr>
                              <w:rStyle w:val="Nmerodepgina"/>
                              <w:rFonts w:ascii="Arial" w:hAnsi="Arial" w:cs="Arial"/>
                              <w:b/>
                              <w:color w:val="FFFFFF"/>
                            </w:rPr>
                            <w:fldChar w:fldCharType="end"/>
                          </w:r>
                        </w:p>
                        <w:p w:rsidR="00B445E6" w:rsidRPr="00833651" w:rsidRDefault="00B445E6" w:rsidP="00B445E6">
                          <w:pPr>
                            <w:rPr>
                              <w:rFonts w:ascii="Arial" w:hAnsi="Arial" w:cs="Arial"/>
                              <w:b/>
                              <w:color w:val="FFFFFF"/>
                              <w:sz w:val="20"/>
                              <w:szCs w:val="20"/>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left:0;text-align:left;margin-left:516pt;margin-top:-16.2pt;width:33pt;height:3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" filled="f" stroked="f">
              <v:textbox style="layout-flow:vertical">
                <w:txbxContent>
                  <w:p w:rsidR="00B445E6" w:rsidRPr="00833651" w:rsidRDefault="008C1A68" w:rsidP="00B445E6">
                    <w:pPr>
                      <w:pStyle w:val="Piedepgina"/>
                      <w:rPr>
                        <w:rStyle w:val="Nmerodepgina"/>
                        <w:rFonts w:ascii="Arial" w:hAnsi="Arial" w:cs="Arial"/>
                        <w:b/>
                        <w:color w:val="FFFFFF"/>
                      </w:rPr>
                    </w:pPr>
                    <w:r w:rsidRPr="00833651">
                      <w:rPr>
                        <w:rStyle w:val="Nmerodepgina"/>
                        <w:rFonts w:ascii="Arial" w:hAnsi="Arial" w:cs="Arial"/>
                        <w:b/>
                        <w:color w:val="FFFFFF"/>
                      </w:rPr>
                      <w:fldChar w:fldCharType="begin"/>
                    </w:r>
                    <w:r w:rsidR="00B445E6" w:rsidRPr="00833651">
                      <w:rPr>
                        <w:rStyle w:val="Nmerodepgina"/>
                        <w:rFonts w:ascii="Arial" w:hAnsi="Arial" w:cs="Arial"/>
                        <w:b/>
                        <w:color w:val="FFFFFF"/>
                      </w:rPr>
                      <w:instrText xml:space="preserve"> PAGE </w:instrText>
                    </w:r>
                    <w:r w:rsidRPr="00833651">
                      <w:rPr>
                        <w:rStyle w:val="Nmerodepgina"/>
                        <w:rFonts w:ascii="Arial" w:hAnsi="Arial" w:cs="Arial"/>
                        <w:b/>
                        <w:color w:val="FFFFFF"/>
                      </w:rPr>
                      <w:fldChar w:fldCharType="separate"/>
                    </w:r>
                    <w:r w:rsidR="00F71B62">
                      <w:rPr>
                        <w:rStyle w:val="Nmerodepgina"/>
                        <w:rFonts w:ascii="Arial" w:hAnsi="Arial" w:cs="Arial"/>
                        <w:b/>
                        <w:noProof/>
                        <w:color w:val="FFFFFF"/>
                      </w:rPr>
                      <w:t>2</w:t>
                    </w:r>
                    <w:r w:rsidRPr="00833651">
                      <w:rPr>
                        <w:rStyle w:val="Nmerodepgina"/>
                        <w:rFonts w:ascii="Arial" w:hAnsi="Arial" w:cs="Arial"/>
                        <w:b/>
                        <w:color w:val="FFFFFF"/>
                      </w:rPr>
                      <w:fldChar w:fldCharType="end"/>
                    </w:r>
                  </w:p>
                  <w:p w:rsidR="00B445E6" w:rsidRPr="00833651" w:rsidRDefault="00B445E6" w:rsidP="00B445E6">
                    <w:pPr>
                      <w:rPr>
                        <w:rFonts w:ascii="Arial" w:hAnsi="Arial" w:cs="Arial"/>
                        <w:b/>
                        <w:color w:val="FFFFFF"/>
                        <w:sz w:val="20"/>
                        <w:szCs w:val="20"/>
                      </w:rPr>
                    </w:pPr>
                  </w:p>
                </w:txbxContent>
              </v:textbox>
            </v:shape>
          </w:pict>
        </mc:Fallback>
      </mc:AlternateContent>
    </w:r>
    <w:r w:rsidR="0074153E">
      <w:rPr>
        <w:noProof/>
      </w:rPr>
      <mc:AlternateContent>
        <mc:Choice Requires="wps">
          <w:drawing>
            <wp:anchor distT="0" distB="0" distL="114300" distR="114300" simplePos="0" relativeHeight="251675648" behindDoc="1" locked="0" layoutInCell="1" allowOverlap="1">
              <wp:simplePos x="0" y="0"/>
              <wp:positionH relativeFrom="column">
                <wp:posOffset>6496685</wp:posOffset>
              </wp:positionH>
              <wp:positionV relativeFrom="paragraph">
                <wp:posOffset>-453390</wp:posOffset>
              </wp:positionV>
              <wp:extent cx="539750" cy="10079990"/>
              <wp:effectExtent l="635" t="3810" r="2540" b="3175"/>
              <wp:wrapNone/>
              <wp:docPr id="7"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0079990"/>
                      </a:xfrm>
                      <a:prstGeom prst="rect">
                        <a:avLst/>
                      </a:prstGeom>
                      <a:solidFill>
                        <a:srgbClr val="D557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62771C" id="Rectángulo 9" o:spid="_x0000_s1026" style="position:absolute;margin-left:511.55pt;margin-top:-35.7pt;width:42.5pt;height:793.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" fillcolor="#d557af"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A91" w:rsidRPr="000A38A6" w:rsidRDefault="0074153E" w:rsidP="00687A91">
    <w:pPr>
      <w:pStyle w:val="Encabezado"/>
      <w:ind w:left="142"/>
      <w:rPr>
        <w:rFonts w:ascii="Arial" w:hAnsi="Arial" w:cs="Arial"/>
        <w:color w:val="D557AF"/>
        <w:sz w:val="56"/>
        <w:szCs w:val="56"/>
      </w:rPr>
    </w:pPr>
    <w:r>
      <w:rPr>
        <w:noProof/>
      </w:rPr>
      <mc:AlternateContent>
        <mc:Choice Requires="wps">
          <w:drawing>
            <wp:anchor distT="0" distB="0" distL="114300" distR="114300" simplePos="0" relativeHeight="251661312" behindDoc="0" locked="0" layoutInCell="1" allowOverlap="1">
              <wp:simplePos x="0" y="0"/>
              <wp:positionH relativeFrom="column">
                <wp:posOffset>4473575</wp:posOffset>
              </wp:positionH>
              <wp:positionV relativeFrom="paragraph">
                <wp:posOffset>-104140</wp:posOffset>
              </wp:positionV>
              <wp:extent cx="2025650" cy="1371600"/>
              <wp:effectExtent l="0" t="635"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A91" w:rsidRDefault="005B6E58" w:rsidP="00687A91">
                          <w:pPr>
                            <w:rPr>
                              <w:rFonts w:ascii="Arial" w:hAnsi="Arial" w:cs="Arial"/>
                              <w:color w:val="4D4D4D"/>
                              <w:kern w:val="36"/>
                              <w:sz w:val="46"/>
                              <w:szCs w:val="46"/>
                              <w:lang w:val="es-ES_tradnl"/>
                            </w:rPr>
                          </w:pPr>
                          <w:r>
                            <w:rPr>
                              <w:rFonts w:ascii="Arial" w:hAnsi="Arial" w:cs="Arial"/>
                              <w:color w:val="4D4D4D"/>
                              <w:kern w:val="36"/>
                              <w:sz w:val="46"/>
                              <w:szCs w:val="46"/>
                              <w:lang w:val="es-ES_tradnl"/>
                            </w:rPr>
                            <w:t xml:space="preserve">        </w:t>
                          </w:r>
                          <w:r w:rsidRPr="00176A66">
                            <w:rPr>
                              <w:rFonts w:ascii="Arial" w:hAnsi="Arial" w:cs="Arial"/>
                              <w:color w:val="4D4D4D"/>
                              <w:kern w:val="36"/>
                              <w:sz w:val="46"/>
                              <w:szCs w:val="46"/>
                              <w:lang w:val="es-ES_tradnl"/>
                            </w:rPr>
                            <w:t xml:space="preserve">Unidad </w:t>
                          </w:r>
                          <w:r>
                            <w:rPr>
                              <w:rFonts w:ascii="Arial" w:hAnsi="Arial" w:cs="Arial"/>
                              <w:color w:val="4D4D4D"/>
                              <w:kern w:val="36"/>
                              <w:sz w:val="46"/>
                              <w:szCs w:val="46"/>
                              <w:lang w:val="es-ES_tradnl"/>
                            </w:rPr>
                            <w:t>3</w:t>
                          </w:r>
                        </w:p>
                        <w:p w:rsidR="005B6E58" w:rsidRPr="000A38A6" w:rsidRDefault="005B6E58" w:rsidP="005B6E58">
                          <w:pPr>
                            <w:shd w:val="clear" w:color="auto" w:fill="FFFFFF"/>
                            <w:spacing w:before="200" w:line="240" w:lineRule="auto"/>
                            <w:jc w:val="right"/>
                            <w:outlineLvl w:val="0"/>
                            <w:rPr>
                              <w:rFonts w:ascii="Arial" w:hAnsi="Arial" w:cs="Arial"/>
                              <w:color w:val="D557AF"/>
                              <w:kern w:val="36"/>
                              <w:sz w:val="46"/>
                              <w:szCs w:val="46"/>
                              <w:lang w:val="es-ES_tradnl"/>
                            </w:rPr>
                          </w:pPr>
                          <w:r w:rsidRPr="000A38A6">
                            <w:rPr>
                              <w:rFonts w:ascii="Arial" w:hAnsi="Arial" w:cs="Arial"/>
                              <w:b/>
                              <w:color w:val="D557AF"/>
                              <w:kern w:val="36"/>
                              <w:sz w:val="46"/>
                              <w:szCs w:val="46"/>
                              <w:lang w:val="es-ES_tradnl"/>
                            </w:rPr>
                            <w:t>OA</w:t>
                          </w:r>
                          <w:r>
                            <w:rPr>
                              <w:rFonts w:ascii="Arial" w:hAnsi="Arial" w:cs="Arial"/>
                              <w:b/>
                              <w:color w:val="D557AF"/>
                              <w:kern w:val="36"/>
                              <w:sz w:val="46"/>
                              <w:szCs w:val="46"/>
                              <w:lang w:val="es-ES_tradnl"/>
                            </w:rPr>
                            <w:t>12</w:t>
                          </w:r>
                        </w:p>
                        <w:p w:rsidR="005B6E58" w:rsidRPr="00176A66" w:rsidRDefault="005B6E58" w:rsidP="005B6E58">
                          <w:pPr>
                            <w:shd w:val="clear" w:color="auto" w:fill="FFFFFF"/>
                            <w:spacing w:before="150" w:after="300" w:line="240" w:lineRule="auto"/>
                            <w:jc w:val="right"/>
                            <w:outlineLvl w:val="0"/>
                            <w:rPr>
                              <w:rFonts w:ascii="Arial" w:hAnsi="Arial" w:cs="Arial"/>
                              <w:b/>
                              <w:color w:val="4D4D4D"/>
                              <w:kern w:val="36"/>
                              <w:sz w:val="32"/>
                              <w:szCs w:val="32"/>
                              <w:lang w:val="es-ES_tradnl"/>
                            </w:rPr>
                          </w:pPr>
                          <w:r>
                            <w:rPr>
                              <w:rFonts w:ascii="Arial" w:hAnsi="Arial" w:cs="Arial"/>
                              <w:b/>
                              <w:color w:val="4D4D4D"/>
                              <w:kern w:val="36"/>
                              <w:sz w:val="32"/>
                              <w:szCs w:val="32"/>
                              <w:lang w:val="es-ES_tradnl"/>
                            </w:rPr>
                            <w:t>Verificación del Teorema de Pitágoras</w:t>
                          </w:r>
                        </w:p>
                        <w:p w:rsidR="005B6E58" w:rsidRDefault="005B6E58" w:rsidP="00687A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352.25pt;margin-top:-8.2pt;width:159.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tD+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" filled="f" stroked="f">
              <v:textbox>
                <w:txbxContent>
                  <w:p w:rsidR="00687A91" w:rsidRDefault="005B6E58" w:rsidP="00687A91">
                    <w:pPr>
                      <w:rPr>
                        <w:rFonts w:ascii="Arial" w:hAnsi="Arial" w:cs="Arial"/>
                        <w:color w:val="4D4D4D"/>
                        <w:kern w:val="36"/>
                        <w:sz w:val="46"/>
                        <w:szCs w:val="46"/>
                        <w:lang w:val="es-ES_tradnl"/>
                      </w:rPr>
                    </w:pPr>
                    <w:r>
                      <w:rPr>
                        <w:rFonts w:ascii="Arial" w:hAnsi="Arial" w:cs="Arial"/>
                        <w:color w:val="4D4D4D"/>
                        <w:kern w:val="36"/>
                        <w:sz w:val="46"/>
                        <w:szCs w:val="46"/>
                        <w:lang w:val="es-ES_tradnl"/>
                      </w:rPr>
                      <w:t xml:space="preserve">        </w:t>
                    </w:r>
                    <w:r w:rsidRPr="00176A66">
                      <w:rPr>
                        <w:rFonts w:ascii="Arial" w:hAnsi="Arial" w:cs="Arial"/>
                        <w:color w:val="4D4D4D"/>
                        <w:kern w:val="36"/>
                        <w:sz w:val="46"/>
                        <w:szCs w:val="46"/>
                        <w:lang w:val="es-ES_tradnl"/>
                      </w:rPr>
                      <w:t xml:space="preserve">Unidad </w:t>
                    </w:r>
                    <w:r>
                      <w:rPr>
                        <w:rFonts w:ascii="Arial" w:hAnsi="Arial" w:cs="Arial"/>
                        <w:color w:val="4D4D4D"/>
                        <w:kern w:val="36"/>
                        <w:sz w:val="46"/>
                        <w:szCs w:val="46"/>
                        <w:lang w:val="es-ES_tradnl"/>
                      </w:rPr>
                      <w:t>3</w:t>
                    </w:r>
                  </w:p>
                  <w:p w:rsidR="005B6E58" w:rsidRPr="000A38A6" w:rsidRDefault="005B6E58" w:rsidP="005B6E58">
                    <w:pPr>
                      <w:shd w:val="clear" w:color="auto" w:fill="FFFFFF"/>
                      <w:spacing w:before="200" w:line="240" w:lineRule="auto"/>
                      <w:jc w:val="right"/>
                      <w:outlineLvl w:val="0"/>
                      <w:rPr>
                        <w:rFonts w:ascii="Arial" w:hAnsi="Arial" w:cs="Arial"/>
                        <w:color w:val="D557AF"/>
                        <w:kern w:val="36"/>
                        <w:sz w:val="46"/>
                        <w:szCs w:val="46"/>
                        <w:lang w:val="es-ES_tradnl"/>
                      </w:rPr>
                    </w:pPr>
                    <w:r w:rsidRPr="000A38A6">
                      <w:rPr>
                        <w:rFonts w:ascii="Arial" w:hAnsi="Arial" w:cs="Arial"/>
                        <w:b/>
                        <w:color w:val="D557AF"/>
                        <w:kern w:val="36"/>
                        <w:sz w:val="46"/>
                        <w:szCs w:val="46"/>
                        <w:lang w:val="es-ES_tradnl"/>
                      </w:rPr>
                      <w:t>OA</w:t>
                    </w:r>
                    <w:r>
                      <w:rPr>
                        <w:rFonts w:ascii="Arial" w:hAnsi="Arial" w:cs="Arial"/>
                        <w:b/>
                        <w:color w:val="D557AF"/>
                        <w:kern w:val="36"/>
                        <w:sz w:val="46"/>
                        <w:szCs w:val="46"/>
                        <w:lang w:val="es-ES_tradnl"/>
                      </w:rPr>
                      <w:t>12</w:t>
                    </w:r>
                  </w:p>
                  <w:p w:rsidR="005B6E58" w:rsidRPr="00176A66" w:rsidRDefault="005B6E58" w:rsidP="005B6E58">
                    <w:pPr>
                      <w:shd w:val="clear" w:color="auto" w:fill="FFFFFF"/>
                      <w:spacing w:before="150" w:after="300" w:line="240" w:lineRule="auto"/>
                      <w:jc w:val="right"/>
                      <w:outlineLvl w:val="0"/>
                      <w:rPr>
                        <w:rFonts w:ascii="Arial" w:hAnsi="Arial" w:cs="Arial"/>
                        <w:b/>
                        <w:color w:val="4D4D4D"/>
                        <w:kern w:val="36"/>
                        <w:sz w:val="32"/>
                        <w:szCs w:val="32"/>
                        <w:lang w:val="es-ES_tradnl"/>
                      </w:rPr>
                    </w:pPr>
                    <w:r>
                      <w:rPr>
                        <w:rFonts w:ascii="Arial" w:hAnsi="Arial" w:cs="Arial"/>
                        <w:b/>
                        <w:color w:val="4D4D4D"/>
                        <w:kern w:val="36"/>
                        <w:sz w:val="32"/>
                        <w:szCs w:val="32"/>
                        <w:lang w:val="es-ES_tradnl"/>
                      </w:rPr>
                      <w:t>Verificación del Teorema de Pitágoras</w:t>
                    </w:r>
                  </w:p>
                  <w:p w:rsidR="005B6E58" w:rsidRDefault="005B6E58" w:rsidP="00687A91"/>
                </w:txbxContent>
              </v:textbox>
            </v:shape>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column">
                <wp:posOffset>6497320</wp:posOffset>
              </wp:positionH>
              <wp:positionV relativeFrom="paragraph">
                <wp:posOffset>-449580</wp:posOffset>
              </wp:positionV>
              <wp:extent cx="539750" cy="10079990"/>
              <wp:effectExtent l="1270" t="0" r="1905" b="0"/>
              <wp:wrapNone/>
              <wp:docPr id="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0079990"/>
                      </a:xfrm>
                      <a:prstGeom prst="rect">
                        <a:avLst/>
                      </a:prstGeom>
                      <a:solidFill>
                        <a:srgbClr val="D557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E45621" id="Rectángulo 3" o:spid="_x0000_s1026" style="position:absolute;margin-left:511.6pt;margin-top:-35.4pt;width:42.5pt;height:793.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" fillcolor="#d557af" stroked="f"/>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5238750</wp:posOffset>
              </wp:positionH>
              <wp:positionV relativeFrom="paragraph">
                <wp:posOffset>384175</wp:posOffset>
              </wp:positionV>
              <wp:extent cx="1187450" cy="0"/>
              <wp:effectExtent l="19050" t="12700" r="12700" b="15875"/>
              <wp:wrapNone/>
              <wp:docPr id="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7450" cy="0"/>
                      </a:xfrm>
                      <a:prstGeom prst="line">
                        <a:avLst/>
                      </a:prstGeom>
                      <a:noFill/>
                      <a:ln w="25400">
                        <a:solidFill>
                          <a:srgbClr val="D557A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2B5AA55" id="Straight Connector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" strokecolor="#d557af" strokeweight="2pt">
              <o:lock v:ext="edit" shapetype="f"/>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-222885</wp:posOffset>
              </wp:positionH>
              <wp:positionV relativeFrom="paragraph">
                <wp:posOffset>113030</wp:posOffset>
              </wp:positionV>
              <wp:extent cx="168910" cy="168910"/>
              <wp:effectExtent l="5715" t="8255" r="6350" b="381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solidFill>
                        <a:srgbClr val="D557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5A6857A" id="Oval 6" o:spid="_x0000_s1026" style="position:absolute;margin-left:-17.55pt;margin-top:8.9pt;width:13.3pt;height:1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" fillcolor="#d557af" stroked="f"/>
          </w:pict>
        </mc:Fallback>
      </mc:AlternateContent>
    </w:r>
    <w:r w:rsidR="00687A91">
      <w:rPr>
        <w:rFonts w:ascii="Arial" w:hAnsi="Arial" w:cs="Arial"/>
        <w:b/>
        <w:color w:val="D557AF"/>
        <w:sz w:val="56"/>
        <w:szCs w:val="56"/>
      </w:rPr>
      <w:t>Matemáticas</w:t>
    </w:r>
  </w:p>
  <w:p w:rsidR="00687A91" w:rsidRPr="00833651" w:rsidRDefault="00204520" w:rsidP="00687A91">
    <w:pPr>
      <w:pStyle w:val="Encabezado"/>
      <w:rPr>
        <w:rFonts w:ascii="Arial" w:hAnsi="Arial" w:cs="Arial"/>
        <w:b/>
        <w:color w:val="595959"/>
        <w:sz w:val="44"/>
        <w:szCs w:val="44"/>
      </w:rPr>
    </w:pPr>
    <w:r>
      <w:rPr>
        <w:rFonts w:ascii="Arial" w:hAnsi="Arial" w:cs="Arial"/>
        <w:b/>
        <w:color w:val="595959"/>
        <w:sz w:val="44"/>
        <w:szCs w:val="44"/>
      </w:rPr>
      <w:t>8</w:t>
    </w:r>
    <w:r w:rsidR="00687A91" w:rsidRPr="00833651">
      <w:rPr>
        <w:rFonts w:ascii="Arial" w:hAnsi="Arial" w:cs="Arial"/>
        <w:b/>
        <w:color w:val="595959"/>
        <w:sz w:val="44"/>
        <w:szCs w:val="44"/>
      </w:rPr>
      <w:t>º Básico</w:t>
    </w:r>
  </w:p>
  <w:p w:rsidR="004B034E" w:rsidRPr="00687A91" w:rsidRDefault="004B034E" w:rsidP="00687A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1588"/>
    <w:multiLevelType w:val="hybridMultilevel"/>
    <w:tmpl w:val="7B700D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1FF6726"/>
    <w:multiLevelType w:val="hybridMultilevel"/>
    <w:tmpl w:val="E82467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AA233A3"/>
    <w:multiLevelType w:val="hybridMultilevel"/>
    <w:tmpl w:val="645EED90"/>
    <w:lvl w:ilvl="0" w:tplc="9418C436">
      <w:start w:val="1"/>
      <w:numFmt w:val="decimal"/>
      <w:lvlText w:val="%1."/>
      <w:lvlJc w:val="left"/>
      <w:pPr>
        <w:ind w:left="720" w:hanging="360"/>
      </w:pPr>
      <w:rPr>
        <w:rFonts w:ascii="Arial" w:hAnsi="Arial"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9D02BE0"/>
    <w:multiLevelType w:val="hybridMultilevel"/>
    <w:tmpl w:val="EA4640B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B697C07"/>
    <w:multiLevelType w:val="hybridMultilevel"/>
    <w:tmpl w:val="DD9403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97F42C1"/>
    <w:multiLevelType w:val="hybridMultilevel"/>
    <w:tmpl w:val="586A58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E92784D"/>
    <w:multiLevelType w:val="hybridMultilevel"/>
    <w:tmpl w:val="FC9A4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C02E06"/>
    <w:multiLevelType w:val="hybridMultilevel"/>
    <w:tmpl w:val="C3EEF9B4"/>
    <w:lvl w:ilvl="0" w:tplc="7FEA930C">
      <w:start w:val="1"/>
      <w:numFmt w:val="lowerLetter"/>
      <w:lvlText w:val="%1)"/>
      <w:lvlJc w:val="left"/>
      <w:pPr>
        <w:ind w:left="720" w:hanging="360"/>
      </w:pPr>
      <w:rPr>
        <w:rFonts w:hint="default"/>
        <w:color w:val="D558A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6B31D1"/>
    <w:multiLevelType w:val="hybridMultilevel"/>
    <w:tmpl w:val="C3EEF9B4"/>
    <w:lvl w:ilvl="0" w:tplc="7FEA930C">
      <w:start w:val="1"/>
      <w:numFmt w:val="lowerLetter"/>
      <w:lvlText w:val="%1)"/>
      <w:lvlJc w:val="left"/>
      <w:pPr>
        <w:ind w:left="720" w:hanging="360"/>
      </w:pPr>
      <w:rPr>
        <w:rFonts w:hint="default"/>
        <w:color w:val="D558A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1093B27"/>
    <w:multiLevelType w:val="hybridMultilevel"/>
    <w:tmpl w:val="645EED90"/>
    <w:lvl w:ilvl="0" w:tplc="9418C436">
      <w:start w:val="1"/>
      <w:numFmt w:val="decimal"/>
      <w:lvlText w:val="%1."/>
      <w:lvlJc w:val="left"/>
      <w:pPr>
        <w:ind w:left="720" w:hanging="360"/>
      </w:pPr>
      <w:rPr>
        <w:rFonts w:ascii="Arial" w:hAnsi="Arial"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4"/>
  </w:num>
  <w:num w:numId="5">
    <w:abstractNumId w:val="3"/>
  </w:num>
  <w:num w:numId="6">
    <w:abstractNumId w:val="5"/>
  </w:num>
  <w:num w:numId="7">
    <w:abstractNumId w:val="6"/>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CA"/>
    <w:rsid w:val="00050DA5"/>
    <w:rsid w:val="00063F0A"/>
    <w:rsid w:val="000A1C86"/>
    <w:rsid w:val="000D58AE"/>
    <w:rsid w:val="00111468"/>
    <w:rsid w:val="0014013E"/>
    <w:rsid w:val="00141E5D"/>
    <w:rsid w:val="0015284C"/>
    <w:rsid w:val="00164CB2"/>
    <w:rsid w:val="0018137C"/>
    <w:rsid w:val="001C7018"/>
    <w:rsid w:val="00203557"/>
    <w:rsid w:val="00204520"/>
    <w:rsid w:val="00220405"/>
    <w:rsid w:val="00253637"/>
    <w:rsid w:val="0026003B"/>
    <w:rsid w:val="002C0D9B"/>
    <w:rsid w:val="002D021A"/>
    <w:rsid w:val="00307092"/>
    <w:rsid w:val="00336F6E"/>
    <w:rsid w:val="00340704"/>
    <w:rsid w:val="0037203B"/>
    <w:rsid w:val="003C090E"/>
    <w:rsid w:val="003C53AF"/>
    <w:rsid w:val="003F3EE3"/>
    <w:rsid w:val="0041368B"/>
    <w:rsid w:val="00422319"/>
    <w:rsid w:val="004A41E6"/>
    <w:rsid w:val="004A69EB"/>
    <w:rsid w:val="004A7CC4"/>
    <w:rsid w:val="004B034E"/>
    <w:rsid w:val="004E128C"/>
    <w:rsid w:val="005047A6"/>
    <w:rsid w:val="00516238"/>
    <w:rsid w:val="00545C3B"/>
    <w:rsid w:val="0055227F"/>
    <w:rsid w:val="005609E4"/>
    <w:rsid w:val="00567965"/>
    <w:rsid w:val="005945B5"/>
    <w:rsid w:val="005A635A"/>
    <w:rsid w:val="005B29D5"/>
    <w:rsid w:val="005B6E58"/>
    <w:rsid w:val="005C273B"/>
    <w:rsid w:val="005E7635"/>
    <w:rsid w:val="0067176F"/>
    <w:rsid w:val="00687A91"/>
    <w:rsid w:val="0069202C"/>
    <w:rsid w:val="006C2E6A"/>
    <w:rsid w:val="006D3B99"/>
    <w:rsid w:val="00727CAC"/>
    <w:rsid w:val="00737AC6"/>
    <w:rsid w:val="0074153E"/>
    <w:rsid w:val="007505F0"/>
    <w:rsid w:val="007648F2"/>
    <w:rsid w:val="007A368B"/>
    <w:rsid w:val="007A492B"/>
    <w:rsid w:val="007A697D"/>
    <w:rsid w:val="007D4BFF"/>
    <w:rsid w:val="007E2118"/>
    <w:rsid w:val="00816EF4"/>
    <w:rsid w:val="00841D2D"/>
    <w:rsid w:val="00874FD1"/>
    <w:rsid w:val="00883911"/>
    <w:rsid w:val="00895AB0"/>
    <w:rsid w:val="008C1A68"/>
    <w:rsid w:val="008C5A0A"/>
    <w:rsid w:val="008D4FBF"/>
    <w:rsid w:val="008E7C6E"/>
    <w:rsid w:val="008F440A"/>
    <w:rsid w:val="0090279E"/>
    <w:rsid w:val="00937CB6"/>
    <w:rsid w:val="00941D5D"/>
    <w:rsid w:val="00955EAB"/>
    <w:rsid w:val="00964D3B"/>
    <w:rsid w:val="009678E4"/>
    <w:rsid w:val="00976BC5"/>
    <w:rsid w:val="009A06FE"/>
    <w:rsid w:val="009A7956"/>
    <w:rsid w:val="009B234C"/>
    <w:rsid w:val="00A15DF6"/>
    <w:rsid w:val="00A175E4"/>
    <w:rsid w:val="00A23196"/>
    <w:rsid w:val="00A54080"/>
    <w:rsid w:val="00AB00B1"/>
    <w:rsid w:val="00AF51CA"/>
    <w:rsid w:val="00B059EF"/>
    <w:rsid w:val="00B25B2D"/>
    <w:rsid w:val="00B445E6"/>
    <w:rsid w:val="00B66DED"/>
    <w:rsid w:val="00BB5882"/>
    <w:rsid w:val="00C30063"/>
    <w:rsid w:val="00C45F4E"/>
    <w:rsid w:val="00C56A52"/>
    <w:rsid w:val="00C6482E"/>
    <w:rsid w:val="00CA61E4"/>
    <w:rsid w:val="00CA630E"/>
    <w:rsid w:val="00CC0B23"/>
    <w:rsid w:val="00CC0F74"/>
    <w:rsid w:val="00CC27E7"/>
    <w:rsid w:val="00CF690B"/>
    <w:rsid w:val="00D17157"/>
    <w:rsid w:val="00D26AA3"/>
    <w:rsid w:val="00D33C03"/>
    <w:rsid w:val="00DB6A24"/>
    <w:rsid w:val="00DC399C"/>
    <w:rsid w:val="00DD196D"/>
    <w:rsid w:val="00DE4328"/>
    <w:rsid w:val="00DF75BA"/>
    <w:rsid w:val="00E002E6"/>
    <w:rsid w:val="00E34602"/>
    <w:rsid w:val="00E378E6"/>
    <w:rsid w:val="00EA6FBD"/>
    <w:rsid w:val="00EB0D40"/>
    <w:rsid w:val="00ED5676"/>
    <w:rsid w:val="00ED5F5F"/>
    <w:rsid w:val="00ED70E2"/>
    <w:rsid w:val="00EE15BC"/>
    <w:rsid w:val="00F111EE"/>
    <w:rsid w:val="00F600BB"/>
    <w:rsid w:val="00F702D0"/>
    <w:rsid w:val="00F71B62"/>
    <w:rsid w:val="00F77F91"/>
    <w:rsid w:val="00F86324"/>
    <w:rsid w:val="00F87207"/>
    <w:rsid w:val="00FC0B80"/>
    <w:rsid w:val="00FD1D02"/>
    <w:rsid w:val="00FE0B32"/>
    <w:rsid w:val="00FF06B2"/>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4B4F4"/>
  <w15:docId w15:val="{DF3F82C4-E4B2-49BE-A107-86800ECC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CA"/>
    <w:pPr>
      <w:spacing w:after="200" w:line="276" w:lineRule="auto"/>
    </w:pPr>
    <w:rPr>
      <w:rFonts w:eastAsia="Times New Roman"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34E"/>
    <w:pPr>
      <w:tabs>
        <w:tab w:val="center" w:pos="4419"/>
        <w:tab w:val="right" w:pos="8838"/>
      </w:tabs>
    </w:pPr>
  </w:style>
  <w:style w:type="character" w:customStyle="1" w:styleId="EncabezadoCar">
    <w:name w:val="Encabezado Car"/>
    <w:basedOn w:val="Fuentedeprrafopredeter"/>
    <w:link w:val="Encabezado"/>
    <w:uiPriority w:val="99"/>
    <w:rsid w:val="004B034E"/>
  </w:style>
  <w:style w:type="paragraph" w:styleId="Piedepgina">
    <w:name w:val="footer"/>
    <w:basedOn w:val="Normal"/>
    <w:link w:val="PiedepginaCar"/>
    <w:uiPriority w:val="99"/>
    <w:unhideWhenUsed/>
    <w:rsid w:val="004B034E"/>
    <w:pPr>
      <w:tabs>
        <w:tab w:val="center" w:pos="4419"/>
        <w:tab w:val="right" w:pos="8838"/>
      </w:tabs>
    </w:pPr>
  </w:style>
  <w:style w:type="character" w:customStyle="1" w:styleId="PiedepginaCar">
    <w:name w:val="Pie de página Car"/>
    <w:basedOn w:val="Fuentedeprrafopredeter"/>
    <w:link w:val="Piedepgina"/>
    <w:uiPriority w:val="99"/>
    <w:rsid w:val="004B034E"/>
  </w:style>
  <w:style w:type="character" w:styleId="Nmerodepgina">
    <w:name w:val="page number"/>
    <w:uiPriority w:val="99"/>
    <w:semiHidden/>
    <w:unhideWhenUsed/>
    <w:rsid w:val="00CA630E"/>
    <w:rPr>
      <w:rFonts w:cs="Times New Roman"/>
    </w:rPr>
  </w:style>
  <w:style w:type="paragraph" w:styleId="Prrafodelista">
    <w:name w:val="List Paragraph"/>
    <w:basedOn w:val="Normal"/>
    <w:uiPriority w:val="34"/>
    <w:qFormat/>
    <w:rsid w:val="00B445E6"/>
    <w:pPr>
      <w:ind w:left="720"/>
      <w:contextualSpacing/>
    </w:pPr>
  </w:style>
  <w:style w:type="table" w:customStyle="1" w:styleId="Listamedia11">
    <w:name w:val="Lista media 11"/>
    <w:basedOn w:val="Tablanormal"/>
    <w:uiPriority w:val="65"/>
    <w:rsid w:val="00AF51CA"/>
    <w:rPr>
      <w:rFonts w:eastAsia="Times New Roman" w:cs="Times New Roman"/>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Tablaconcuadrcula">
    <w:name w:val="Table Grid"/>
    <w:basedOn w:val="Tablanormal"/>
    <w:uiPriority w:val="59"/>
    <w:rsid w:val="00AF51CA"/>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51CA"/>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AF51CA"/>
    <w:rPr>
      <w:rFonts w:ascii="Times New Roman" w:eastAsia="Times New Roman" w:hAnsi="Times New Roman" w:cs="Times New Roman"/>
      <w:sz w:val="18"/>
      <w:szCs w:val="18"/>
    </w:rPr>
  </w:style>
  <w:style w:type="character" w:styleId="Textodelmarcadordeposicin">
    <w:name w:val="Placeholder Text"/>
    <w:basedOn w:val="Fuentedeprrafopredeter"/>
    <w:uiPriority w:val="99"/>
    <w:semiHidden/>
    <w:rsid w:val="00A23196"/>
    <w:rPr>
      <w:color w:val="808080"/>
    </w:rPr>
  </w:style>
  <w:style w:type="paragraph" w:styleId="Textonotapie">
    <w:name w:val="footnote text"/>
    <w:basedOn w:val="Normal"/>
    <w:link w:val="TextonotapieCar"/>
    <w:uiPriority w:val="99"/>
    <w:semiHidden/>
    <w:unhideWhenUsed/>
    <w:rsid w:val="005945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45B5"/>
    <w:rPr>
      <w:rFonts w:eastAsia="Times New Roman" w:cs="Times New Roman"/>
      <w:sz w:val="20"/>
      <w:szCs w:val="20"/>
    </w:rPr>
  </w:style>
  <w:style w:type="character" w:styleId="Refdenotaalpie">
    <w:name w:val="footnote reference"/>
    <w:basedOn w:val="Fuentedeprrafopredeter"/>
    <w:uiPriority w:val="99"/>
    <w:semiHidden/>
    <w:unhideWhenUsed/>
    <w:rsid w:val="005945B5"/>
    <w:rPr>
      <w:vertAlign w:val="superscript"/>
    </w:rPr>
  </w:style>
  <w:style w:type="paragraph" w:styleId="Textoindependiente">
    <w:name w:val="Body Text"/>
    <w:basedOn w:val="Normal"/>
    <w:link w:val="TextoindependienteCar"/>
    <w:rsid w:val="00567965"/>
    <w:pPr>
      <w:spacing w:after="0" w:line="240" w:lineRule="auto"/>
    </w:pPr>
    <w:rPr>
      <w:rFonts w:ascii="Times New Roman" w:hAnsi="Times New Roman"/>
      <w:sz w:val="26"/>
      <w:szCs w:val="20"/>
      <w:lang w:val="es-ES" w:eastAsia="es-ES"/>
    </w:rPr>
  </w:style>
  <w:style w:type="character" w:customStyle="1" w:styleId="TextoindependienteCar">
    <w:name w:val="Texto independiente Car"/>
    <w:basedOn w:val="Fuentedeprrafopredeter"/>
    <w:link w:val="Textoindependiente"/>
    <w:rsid w:val="00567965"/>
    <w:rPr>
      <w:rFonts w:ascii="Times New Roman" w:eastAsia="Times New Roman" w:hAnsi="Times New Roman" w:cs="Times New Roman"/>
      <w:sz w:val="26"/>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E28D9-B95C-4229-84D7-31E07B6C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842</Words>
  <Characters>4632</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 Baeza Rojas</dc:creator>
  <cp:lastModifiedBy>Fidel Oteiza Morra</cp:lastModifiedBy>
  <cp:revision>4</cp:revision>
  <dcterms:created xsi:type="dcterms:W3CDTF">2019-05-31T21:25:00Z</dcterms:created>
  <dcterms:modified xsi:type="dcterms:W3CDTF">2019-06-02T16:40:00Z</dcterms:modified>
</cp:coreProperties>
</file>