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B2269" w14:textId="77777777" w:rsidR="00AF51CA" w:rsidRPr="00CC34CE" w:rsidRDefault="00BA5FDB" w:rsidP="00AF51CA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28"/>
          <w:szCs w:val="28"/>
        </w:rPr>
      </w:pPr>
      <w:r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ORGANIZACIÓN DE LOS RECURSOS</w:t>
      </w:r>
    </w:p>
    <w:p w14:paraId="0BA3ED97" w14:textId="2D364159" w:rsidR="00AF51CA" w:rsidRPr="00CC34CE" w:rsidRDefault="0062030D" w:rsidP="00AF51CA">
      <w:pPr>
        <w:pBdr>
          <w:bottom w:val="single" w:sz="4" w:space="1" w:color="D558AF"/>
        </w:pBdr>
        <w:spacing w:after="0" w:line="240" w:lineRule="auto"/>
        <w:ind w:left="1701" w:right="1608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>
        <w:rPr>
          <w:rFonts w:ascii="Arial" w:hAnsi="Arial" w:cs="Arial"/>
          <w:b/>
          <w:color w:val="404040" w:themeColor="text1" w:themeTint="BF"/>
          <w:sz w:val="28"/>
          <w:szCs w:val="28"/>
        </w:rPr>
        <w:t>Demostr</w:t>
      </w:r>
      <w:r w:rsidR="00D30923">
        <w:rPr>
          <w:rFonts w:ascii="Arial" w:hAnsi="Arial" w:cs="Arial"/>
          <w:b/>
          <w:color w:val="404040" w:themeColor="text1" w:themeTint="BF"/>
          <w:sz w:val="28"/>
          <w:szCs w:val="28"/>
        </w:rPr>
        <w:t>ación del Teorema de Pitágoras</w:t>
      </w:r>
    </w:p>
    <w:p w14:paraId="2ADE6C5C" w14:textId="77777777" w:rsidR="00AF51CA" w:rsidRPr="00482DFD" w:rsidRDefault="00AF51CA" w:rsidP="00AF51CA">
      <w:pPr>
        <w:spacing w:after="0"/>
        <w:rPr>
          <w:rFonts w:ascii="Arial" w:hAnsi="Arial" w:cs="Arial"/>
          <w:lang w:val="es-ES"/>
        </w:rPr>
      </w:pPr>
    </w:p>
    <w:p w14:paraId="31EFC93C" w14:textId="77777777" w:rsidR="00AF51CA" w:rsidRDefault="00AF51CA" w:rsidP="00AF51CA">
      <w:pPr>
        <w:spacing w:after="0"/>
        <w:rPr>
          <w:rFonts w:ascii="Arial" w:hAnsi="Arial" w:cs="Arial"/>
        </w:rPr>
      </w:pPr>
      <w:r w:rsidRPr="00A5772A">
        <w:rPr>
          <w:rFonts w:ascii="Arial" w:hAnsi="Arial" w:cs="Arial"/>
          <w:b/>
          <w:color w:val="D557AF"/>
          <w:sz w:val="30"/>
          <w:szCs w:val="30"/>
        </w:rPr>
        <w:t>Palabras clave</w:t>
      </w:r>
    </w:p>
    <w:p w14:paraId="601EB39F" w14:textId="4A07A3AA" w:rsidR="0055227F" w:rsidRDefault="00FF150B" w:rsidP="0055227F">
      <w:pPr>
        <w:spacing w:after="0" w:line="240" w:lineRule="auto"/>
      </w:pPr>
      <w:r w:rsidRPr="00313EC5">
        <w:t>T</w:t>
      </w:r>
      <w:r>
        <w:t>eorema, Pitágoras, demostración de un teorema, t</w:t>
      </w:r>
      <w:r w:rsidRPr="00313EC5">
        <w:t xml:space="preserve">riángulo rectángulo, catetos, hipotenusa, </w:t>
      </w:r>
      <w:r w:rsidRPr="00D51DA5">
        <w:t>área</w:t>
      </w:r>
      <w:r>
        <w:t>, cuadrado</w:t>
      </w:r>
      <w:r w:rsidR="00AE7A52">
        <w:t xml:space="preserve">, COPISI. </w:t>
      </w:r>
    </w:p>
    <w:p w14:paraId="7CCA11C9" w14:textId="77777777" w:rsidR="00FF150B" w:rsidRDefault="00FF150B" w:rsidP="0055227F">
      <w:pPr>
        <w:spacing w:after="0" w:line="240" w:lineRule="auto"/>
        <w:rPr>
          <w:rFonts w:ascii="Arial" w:hAnsi="Arial" w:cs="Arial"/>
          <w:lang w:val="es-ES"/>
        </w:rPr>
      </w:pPr>
    </w:p>
    <w:tbl>
      <w:tblPr>
        <w:tblW w:w="0" w:type="auto"/>
        <w:jc w:val="center"/>
        <w:tblBorders>
          <w:top w:val="single" w:sz="12" w:space="0" w:color="D558AF"/>
          <w:left w:val="single" w:sz="12" w:space="0" w:color="D558AF"/>
          <w:bottom w:val="single" w:sz="12" w:space="0" w:color="D558AF"/>
          <w:right w:val="single" w:sz="12" w:space="0" w:color="D558AF"/>
        </w:tblBorders>
        <w:shd w:val="clear" w:color="auto" w:fill="D9D9D9"/>
        <w:tblLook w:val="04A0" w:firstRow="1" w:lastRow="0" w:firstColumn="1" w:lastColumn="0" w:noHBand="0" w:noVBand="1"/>
      </w:tblPr>
      <w:tblGrid>
        <w:gridCol w:w="7763"/>
      </w:tblGrid>
      <w:tr w:rsidR="0055227F" w:rsidRPr="00833651" w14:paraId="79A09860" w14:textId="77777777" w:rsidTr="00C012AE">
        <w:trPr>
          <w:trHeight w:val="2456"/>
          <w:jc w:val="center"/>
        </w:trPr>
        <w:tc>
          <w:tcPr>
            <w:tcW w:w="7763" w:type="dxa"/>
            <w:shd w:val="clear" w:color="auto" w:fill="D9D9D9"/>
          </w:tcPr>
          <w:p w14:paraId="14DDD44C" w14:textId="77777777" w:rsidR="0055227F" w:rsidRDefault="0055227F" w:rsidP="0055227F">
            <w:pPr>
              <w:spacing w:after="0" w:line="240" w:lineRule="auto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br/>
            </w:r>
            <w:r w:rsidRPr="00153DF9">
              <w:rPr>
                <w:rFonts w:ascii="Arial" w:hAnsi="Arial" w:cs="Arial"/>
                <w:b/>
                <w:i/>
                <w:lang w:val="es-ES"/>
              </w:rPr>
              <w:t xml:space="preserve">Objetivo de Aprendizaje </w:t>
            </w:r>
            <w:r w:rsidR="00CA669F" w:rsidRPr="00153DF9">
              <w:rPr>
                <w:rFonts w:ascii="Arial" w:hAnsi="Arial" w:cs="Arial"/>
                <w:b/>
                <w:i/>
                <w:lang w:val="es-ES"/>
              </w:rPr>
              <w:t>N.º</w:t>
            </w:r>
            <w:r w:rsidRPr="00153DF9">
              <w:rPr>
                <w:rFonts w:ascii="Arial" w:hAnsi="Arial" w:cs="Arial"/>
                <w:b/>
                <w:i/>
                <w:lang w:val="es-ES"/>
              </w:rPr>
              <w:t xml:space="preserve"> </w:t>
            </w:r>
            <w:r w:rsidR="009F3AA6">
              <w:rPr>
                <w:rFonts w:ascii="Arial" w:hAnsi="Arial" w:cs="Arial"/>
                <w:b/>
                <w:i/>
                <w:lang w:val="es-ES"/>
              </w:rPr>
              <w:t>12</w:t>
            </w:r>
          </w:p>
          <w:p w14:paraId="1D2632EA" w14:textId="77777777" w:rsidR="0055227F" w:rsidRDefault="0055227F" w:rsidP="009F3AA6">
            <w:pPr>
              <w:rPr>
                <w:rFonts w:ascii="Arial" w:hAnsi="Arial" w:cs="Arial"/>
                <w:i/>
                <w:lang w:val="es-ES"/>
              </w:rPr>
            </w:pPr>
          </w:p>
          <w:p w14:paraId="5D7C0389" w14:textId="77777777" w:rsidR="009F3AA6" w:rsidRPr="009F3AA6" w:rsidRDefault="009F3AA6" w:rsidP="009F3AA6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Explicar de manera concreta, pictórica y simbólica la validez del teorema de Pitágoras y aplicar a la resolución de problemas geométricos y de la vida cotidiana, de manera manual y/o con software educativo. </w:t>
            </w:r>
          </w:p>
        </w:tc>
      </w:tr>
    </w:tbl>
    <w:p w14:paraId="21029383" w14:textId="77777777" w:rsidR="0055227F" w:rsidRDefault="0055227F" w:rsidP="0055227F">
      <w:pPr>
        <w:spacing w:after="0" w:line="240" w:lineRule="auto"/>
        <w:rPr>
          <w:rFonts w:ascii="Arial" w:hAnsi="Arial" w:cs="Arial"/>
        </w:rPr>
      </w:pPr>
    </w:p>
    <w:p w14:paraId="7AE1CD25" w14:textId="77777777" w:rsidR="0090279E" w:rsidRDefault="0090279E" w:rsidP="0090279E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 w:rsidRPr="008F440A">
        <w:rPr>
          <w:rFonts w:ascii="Arial" w:hAnsi="Arial" w:cs="Arial"/>
          <w:b/>
          <w:color w:val="D557AF"/>
          <w:sz w:val="30"/>
          <w:szCs w:val="30"/>
        </w:rPr>
        <w:t>Presentación</w:t>
      </w:r>
    </w:p>
    <w:p w14:paraId="403F9BF2" w14:textId="77777777" w:rsidR="00C84FD1" w:rsidRDefault="00C84FD1" w:rsidP="00BA5FDB">
      <w:pPr>
        <w:rPr>
          <w:rFonts w:ascii="Arial" w:hAnsi="Arial" w:cs="Arial"/>
          <w:lang w:val="es-ES"/>
        </w:rPr>
      </w:pPr>
    </w:p>
    <w:p w14:paraId="554F1271" w14:textId="3FFF4D27" w:rsidR="006415D2" w:rsidRDefault="00BA5FDB" w:rsidP="00BA5FDB">
      <w:pPr>
        <w:rPr>
          <w:rFonts w:ascii="Arial" w:hAnsi="Arial" w:cs="Arial"/>
          <w:lang w:val="es-ES"/>
        </w:rPr>
      </w:pPr>
      <w:r w:rsidRPr="0009689A">
        <w:rPr>
          <w:rFonts w:ascii="Arial" w:hAnsi="Arial" w:cs="Arial"/>
          <w:lang w:val="es-ES"/>
        </w:rPr>
        <w:t xml:space="preserve">La actividad </w:t>
      </w:r>
      <w:r w:rsidR="00196182">
        <w:rPr>
          <w:rFonts w:ascii="Arial" w:hAnsi="Arial" w:cs="Arial"/>
          <w:b/>
          <w:lang w:val="es-ES"/>
        </w:rPr>
        <w:t>Demostración del</w:t>
      </w:r>
      <w:r w:rsidR="009F3AA6">
        <w:rPr>
          <w:rFonts w:ascii="Arial" w:hAnsi="Arial" w:cs="Arial"/>
          <w:b/>
          <w:lang w:val="es-ES"/>
        </w:rPr>
        <w:t xml:space="preserve"> de Teorema de Pitágoras</w:t>
      </w:r>
      <w:r>
        <w:rPr>
          <w:rFonts w:ascii="Arial" w:hAnsi="Arial" w:cs="Arial"/>
          <w:b/>
          <w:lang w:val="es-ES"/>
        </w:rPr>
        <w:t xml:space="preserve"> </w:t>
      </w:r>
      <w:r w:rsidRPr="0009689A">
        <w:rPr>
          <w:rFonts w:ascii="Arial" w:hAnsi="Arial" w:cs="Arial"/>
          <w:lang w:val="es-ES"/>
        </w:rPr>
        <w:t xml:space="preserve">hace uso de los siguientes recursos de aprendizaje: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BA5FDB" w:rsidRPr="00322637" w14:paraId="467F8D55" w14:textId="77777777" w:rsidTr="00C012AE">
        <w:trPr>
          <w:trHeight w:val="3058"/>
        </w:trPr>
        <w:tc>
          <w:tcPr>
            <w:tcW w:w="224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5835DE7" w14:textId="2417EB82" w:rsidR="00BA5FDB" w:rsidRDefault="003C441B" w:rsidP="00C012AE">
            <w:pPr>
              <w:jc w:val="center"/>
              <w:rPr>
                <w:rFonts w:ascii="Arial" w:hAnsi="Arial" w:cs="Arial"/>
                <w:lang w:val="es-ES"/>
              </w:rPr>
            </w:pPr>
            <w:r>
              <w:object w:dxaOrig="4760" w:dyaOrig="6730" w14:anchorId="218E90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pt;height:100pt" o:ole="">
                  <v:imagedata r:id="rId8" o:title=""/>
                </v:shape>
                <o:OLEObject Type="Embed" ProgID="PBrush" ShapeID="_x0000_i1025" DrawAspect="Content" ObjectID="_1623831811" r:id="rId9"/>
              </w:object>
            </w:r>
          </w:p>
        </w:tc>
        <w:tc>
          <w:tcPr>
            <w:tcW w:w="224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B6537E" w14:textId="15039540" w:rsidR="00BA5FDB" w:rsidRDefault="003C441B" w:rsidP="00C012AE">
            <w:pPr>
              <w:jc w:val="center"/>
              <w:rPr>
                <w:rFonts w:ascii="Arial" w:hAnsi="Arial" w:cs="Arial"/>
                <w:lang w:val="es-ES"/>
              </w:rPr>
            </w:pPr>
            <w:r>
              <w:object w:dxaOrig="5090" w:dyaOrig="6440" w14:anchorId="648165C9">
                <v:shape id="_x0000_i1026" type="#_x0000_t75" style="width:74.5pt;height:94pt" o:ole="">
                  <v:imagedata r:id="rId10" o:title=""/>
                </v:shape>
                <o:OLEObject Type="Embed" ProgID="PBrush" ShapeID="_x0000_i1026" DrawAspect="Content" ObjectID="_1623831812" r:id="rId11"/>
              </w:object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F64E4D" w14:textId="5EBA4F88" w:rsidR="00BA5FDB" w:rsidRDefault="009477A1" w:rsidP="009477A1">
            <w:pPr>
              <w:jc w:val="center"/>
              <w:rPr>
                <w:rFonts w:ascii="Arial" w:hAnsi="Arial" w:cs="Arial"/>
                <w:lang w:val="es-ES"/>
              </w:rPr>
            </w:pPr>
            <w:r>
              <w:object w:dxaOrig="4040" w:dyaOrig="3960" w14:anchorId="4AC58267">
                <v:shape id="_x0000_i1027" type="#_x0000_t75" style="width:54pt;height:53pt" o:ole="">
                  <v:imagedata r:id="rId12" o:title=""/>
                </v:shape>
                <o:OLEObject Type="Embed" ProgID="PBrush" ShapeID="_x0000_i1027" DrawAspect="Content" ObjectID="_1623831813" r:id="rId13"/>
              </w:object>
            </w:r>
          </w:p>
          <w:p w14:paraId="013E07DD" w14:textId="3F707ABF" w:rsidR="00494D88" w:rsidRDefault="00322637" w:rsidP="00322637">
            <w:pPr>
              <w:jc w:val="center"/>
              <w:rPr>
                <w:rFonts w:ascii="Arial" w:hAnsi="Arial" w:cs="Arial"/>
                <w:lang w:val="es-ES"/>
              </w:rPr>
            </w:pPr>
            <w:r>
              <w:object w:dxaOrig="6510" w:dyaOrig="7280" w14:anchorId="448B5AF7">
                <v:shape id="_x0000_i1028" type="#_x0000_t75" style="width:58pt;height:64.5pt" o:ole="">
                  <v:imagedata r:id="rId14" o:title=""/>
                </v:shape>
                <o:OLEObject Type="Embed" ProgID="PBrush" ShapeID="_x0000_i1028" DrawAspect="Content" ObjectID="_1623831814" r:id="rId15"/>
              </w:object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</w:tcBorders>
            <w:vAlign w:val="center"/>
          </w:tcPr>
          <w:p w14:paraId="777BD6AA" w14:textId="71977ADC" w:rsidR="00BA5FDB" w:rsidRDefault="00A16FDD" w:rsidP="0024619F">
            <w:pPr>
              <w:jc w:val="center"/>
            </w:pPr>
            <w:r>
              <w:object w:dxaOrig="4850" w:dyaOrig="6370" w14:anchorId="3E500F4F">
                <v:shape id="_x0000_i1029" type="#_x0000_t75" style="width:36.5pt;height:48pt" o:ole="">
                  <v:imagedata r:id="rId16" o:title=""/>
                </v:shape>
                <o:OLEObject Type="Embed" ProgID="PBrush" ShapeID="_x0000_i1029" DrawAspect="Content" ObjectID="_1623831815" r:id="rId17"/>
              </w:object>
            </w:r>
          </w:p>
          <w:p w14:paraId="43C06215" w14:textId="70B0899A" w:rsidR="00A16FDD" w:rsidRDefault="00A16FDD" w:rsidP="0024619F">
            <w:pPr>
              <w:jc w:val="center"/>
              <w:rPr>
                <w:rFonts w:ascii="Arial" w:hAnsi="Arial" w:cs="Arial"/>
                <w:lang w:val="es-ES"/>
              </w:rPr>
            </w:pPr>
            <w:r>
              <w:object w:dxaOrig="2820" w:dyaOrig="5100" w14:anchorId="4EBE6851">
                <v:shape id="_x0000_i1030" type="#_x0000_t75" style="width:30pt;height:54pt" o:ole="">
                  <v:imagedata r:id="rId18" o:title=""/>
                </v:shape>
                <o:OLEObject Type="Embed" ProgID="PBrush" ShapeID="_x0000_i1030" DrawAspect="Content" ObjectID="_1623831816" r:id="rId19"/>
              </w:object>
            </w:r>
          </w:p>
        </w:tc>
        <w:bookmarkStart w:id="0" w:name="_GoBack"/>
        <w:bookmarkEnd w:id="0"/>
      </w:tr>
      <w:tr w:rsidR="00BA5FDB" w14:paraId="432E6995" w14:textId="77777777" w:rsidTr="00C012AE">
        <w:tc>
          <w:tcPr>
            <w:tcW w:w="2244" w:type="dxa"/>
            <w:tcBorders>
              <w:right w:val="single" w:sz="4" w:space="0" w:color="808080" w:themeColor="background1" w:themeShade="80"/>
            </w:tcBorders>
          </w:tcPr>
          <w:p w14:paraId="265DC2AF" w14:textId="77777777" w:rsidR="00BA5FDB" w:rsidRDefault="00BA5FDB" w:rsidP="00C012A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G</w:t>
            </w:r>
            <w:r w:rsidRPr="0009689A">
              <w:rPr>
                <w:rFonts w:ascii="Arial" w:hAnsi="Arial" w:cs="Arial"/>
                <w:b/>
                <w:lang w:val="es-ES"/>
              </w:rPr>
              <w:t>uía para el estudiante</w:t>
            </w:r>
          </w:p>
        </w:tc>
        <w:tc>
          <w:tcPr>
            <w:tcW w:w="224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026E04" w14:textId="4D01BF00" w:rsidR="00BA5FDB" w:rsidRDefault="00196182" w:rsidP="00BA5FDB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Planificación</w:t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43835E" w14:textId="77777777" w:rsidR="00BA5FDB" w:rsidRDefault="00BA5FDB" w:rsidP="00C012A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</w:t>
            </w:r>
            <w:r w:rsidRPr="0009689A">
              <w:rPr>
                <w:rFonts w:ascii="Arial" w:hAnsi="Arial" w:cs="Arial"/>
                <w:b/>
                <w:lang w:val="es-ES"/>
              </w:rPr>
              <w:t>oftware</w:t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</w:tcBorders>
          </w:tcPr>
          <w:p w14:paraId="771386FC" w14:textId="3CF361B2" w:rsidR="00BA5FDB" w:rsidRDefault="00344686" w:rsidP="00C012A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G</w:t>
            </w:r>
            <w:r w:rsidRPr="0009689A">
              <w:rPr>
                <w:rFonts w:ascii="Arial" w:hAnsi="Arial" w:cs="Arial"/>
                <w:b/>
                <w:lang w:val="es-ES"/>
              </w:rPr>
              <w:t>uion</w:t>
            </w:r>
            <w:r w:rsidR="00BA5FDB" w:rsidRPr="0009689A">
              <w:rPr>
                <w:rFonts w:ascii="Arial" w:hAnsi="Arial" w:cs="Arial"/>
                <w:b/>
                <w:lang w:val="es-ES"/>
              </w:rPr>
              <w:t xml:space="preserve"> de uso </w:t>
            </w:r>
            <w:r w:rsidR="0079474C">
              <w:rPr>
                <w:rFonts w:ascii="Arial" w:hAnsi="Arial" w:cs="Arial"/>
                <w:b/>
                <w:lang w:val="es-ES"/>
              </w:rPr>
              <w:t>y material recortable</w:t>
            </w:r>
          </w:p>
        </w:tc>
      </w:tr>
    </w:tbl>
    <w:p w14:paraId="669552AB" w14:textId="77777777" w:rsidR="00BA5FDB" w:rsidRDefault="00BA5FDB" w:rsidP="00BA5FDB">
      <w:pPr>
        <w:spacing w:after="0" w:line="240" w:lineRule="auto"/>
        <w:rPr>
          <w:rFonts w:ascii="Arial" w:hAnsi="Arial" w:cs="Arial"/>
          <w:lang w:val="es-ES"/>
        </w:rPr>
      </w:pPr>
    </w:p>
    <w:p w14:paraId="32C17597" w14:textId="77777777" w:rsidR="0020036B" w:rsidRDefault="0020036B">
      <w:pPr>
        <w:spacing w:after="0" w:line="240" w:lineRule="auto"/>
        <w:rPr>
          <w:rFonts w:ascii="Arial" w:hAnsi="Arial" w:cs="Arial"/>
          <w:b/>
          <w:color w:val="D557AF"/>
          <w:sz w:val="24"/>
          <w:szCs w:val="30"/>
        </w:rPr>
      </w:pPr>
      <w:r>
        <w:rPr>
          <w:rFonts w:ascii="Arial" w:hAnsi="Arial" w:cs="Arial"/>
          <w:b/>
          <w:color w:val="D557AF"/>
          <w:sz w:val="24"/>
          <w:szCs w:val="30"/>
        </w:rPr>
        <w:br w:type="page"/>
      </w:r>
    </w:p>
    <w:p w14:paraId="25422208" w14:textId="333EDB03" w:rsidR="0055227F" w:rsidRPr="00E0603A" w:rsidRDefault="00BA5FDB" w:rsidP="00E0603A">
      <w:pPr>
        <w:spacing w:after="0"/>
        <w:rPr>
          <w:rFonts w:ascii="Arial" w:hAnsi="Arial" w:cs="Arial"/>
          <w:b/>
          <w:color w:val="D557AF"/>
          <w:sz w:val="24"/>
          <w:szCs w:val="30"/>
        </w:rPr>
      </w:pPr>
      <w:r w:rsidRPr="00E0603A">
        <w:rPr>
          <w:rFonts w:ascii="Arial" w:hAnsi="Arial" w:cs="Arial"/>
          <w:b/>
          <w:color w:val="D557AF"/>
          <w:sz w:val="24"/>
          <w:szCs w:val="30"/>
        </w:rPr>
        <w:lastRenderedPageBreak/>
        <w:t>E</w:t>
      </w:r>
      <w:r w:rsidR="0055227F" w:rsidRPr="00E0603A">
        <w:rPr>
          <w:rFonts w:ascii="Arial" w:hAnsi="Arial" w:cs="Arial"/>
          <w:b/>
          <w:color w:val="D557AF"/>
          <w:sz w:val="24"/>
          <w:szCs w:val="30"/>
        </w:rPr>
        <w:t xml:space="preserve">l software </w:t>
      </w:r>
      <w:r w:rsidR="00AE7A52">
        <w:rPr>
          <w:rFonts w:ascii="Arial" w:hAnsi="Arial" w:cs="Arial"/>
          <w:b/>
          <w:color w:val="D557AF"/>
          <w:sz w:val="24"/>
          <w:szCs w:val="30"/>
        </w:rPr>
        <w:t>“</w:t>
      </w:r>
      <w:r w:rsidR="00482589">
        <w:rPr>
          <w:rFonts w:ascii="Arial" w:hAnsi="Arial" w:cs="Arial"/>
          <w:b/>
          <w:color w:val="D557AF"/>
          <w:sz w:val="24"/>
          <w:szCs w:val="30"/>
        </w:rPr>
        <w:t xml:space="preserve">Demostración del teorema de </w:t>
      </w:r>
      <w:r w:rsidR="00E8079F" w:rsidRPr="00E0603A">
        <w:rPr>
          <w:rFonts w:ascii="Arial" w:hAnsi="Arial" w:cs="Arial"/>
          <w:b/>
          <w:color w:val="D557AF"/>
          <w:sz w:val="24"/>
          <w:szCs w:val="30"/>
        </w:rPr>
        <w:t>Pitágoras</w:t>
      </w:r>
      <w:r w:rsidR="00AE7A52">
        <w:rPr>
          <w:rFonts w:ascii="Arial" w:hAnsi="Arial" w:cs="Arial"/>
          <w:b/>
          <w:color w:val="D557AF"/>
          <w:sz w:val="24"/>
          <w:szCs w:val="30"/>
        </w:rPr>
        <w:t>”</w:t>
      </w:r>
      <w:r w:rsidR="00E8079F" w:rsidRPr="00E0603A">
        <w:rPr>
          <w:rFonts w:ascii="Arial" w:hAnsi="Arial" w:cs="Arial"/>
          <w:b/>
          <w:color w:val="D557AF"/>
          <w:sz w:val="24"/>
          <w:szCs w:val="30"/>
        </w:rPr>
        <w:t xml:space="preserve"> </w:t>
      </w:r>
    </w:p>
    <w:p w14:paraId="752059A1" w14:textId="7931DB6D" w:rsidR="0055227F" w:rsidRDefault="0055227F" w:rsidP="0055227F">
      <w:pPr>
        <w:spacing w:after="0" w:line="240" w:lineRule="auto"/>
        <w:rPr>
          <w:rFonts w:ascii="Arial" w:hAnsi="Arial" w:cs="Arial"/>
          <w:noProof/>
          <w:lang w:val="es-ES"/>
        </w:rPr>
      </w:pPr>
    </w:p>
    <w:p w14:paraId="08BBEAA6" w14:textId="63BD0308" w:rsidR="008C1623" w:rsidRDefault="008C1623" w:rsidP="008C1623">
      <w:pPr>
        <w:spacing w:after="0" w:line="24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w:drawing>
          <wp:inline distT="0" distB="0" distL="0" distR="0" wp14:anchorId="5DF053E8" wp14:editId="11B7A966">
            <wp:extent cx="4357009" cy="1911350"/>
            <wp:effectExtent l="0" t="0" r="571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372" cy="193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811FA" w14:paraId="604C554B" w14:textId="77777777" w:rsidTr="00FE4F8A">
        <w:tc>
          <w:tcPr>
            <w:tcW w:w="10065" w:type="dxa"/>
          </w:tcPr>
          <w:p w14:paraId="785F5E2C" w14:textId="51516BBC" w:rsidR="002811FA" w:rsidRDefault="0024619F" w:rsidP="00106457">
            <w:r>
              <w:rPr>
                <w:rFonts w:ascii="Arial" w:hAnsi="Arial" w:cs="Arial"/>
                <w:lang w:val="es-ES"/>
              </w:rPr>
              <w:br w:type="textWrapping" w:clear="all"/>
            </w:r>
            <w:r w:rsidR="00106457">
              <w:t xml:space="preserve">El software presenta </w:t>
            </w:r>
            <w:r w:rsidR="00A66A89">
              <w:t>una forma gráfica de un argumento que se puede usar para</w:t>
            </w:r>
            <w:r w:rsidR="0032782B">
              <w:t xml:space="preserve"> demostrar la validez del teorema. </w:t>
            </w:r>
            <w:r w:rsidR="005B0EBF">
              <w:t xml:space="preserve">Dado un triángulo rectángulo de catetos “a” y “b”, </w:t>
            </w:r>
            <w:r w:rsidR="008C6A4E">
              <w:t>se construye cuadrados que tengan por lado la suma de los catetos del triángulo.</w:t>
            </w:r>
            <w:r w:rsidR="003307C9">
              <w:t xml:space="preserve"> Se crean dos formas de </w:t>
            </w:r>
            <w:r w:rsidR="00106457">
              <w:t xml:space="preserve">seccionar </w:t>
            </w:r>
            <w:r w:rsidR="00FE2148">
              <w:t xml:space="preserve">este </w:t>
            </w:r>
            <w:r w:rsidR="00106457">
              <w:t>cuadrado</w:t>
            </w:r>
            <w:r w:rsidR="00FE2148">
              <w:t xml:space="preserve">: a) </w:t>
            </w:r>
            <w:r w:rsidR="00106457">
              <w:t xml:space="preserve">mediante paralelas </w:t>
            </w:r>
            <w:r w:rsidR="00FE2148">
              <w:t xml:space="preserve">que </w:t>
            </w:r>
            <w:r w:rsidR="00106457">
              <w:t xml:space="preserve"> generan </w:t>
            </w:r>
            <w:r w:rsidR="00255EBB">
              <w:t>dos cuadrados y dos rectángulos</w:t>
            </w:r>
            <w:r w:rsidR="00D633F2">
              <w:t xml:space="preserve">, </w:t>
            </w:r>
            <w:r w:rsidR="00917844">
              <w:t xml:space="preserve">como en la </w:t>
            </w:r>
            <w:r w:rsidR="00D633F2">
              <w:t xml:space="preserve">figura de la izquierda y b) </w:t>
            </w:r>
            <w:r w:rsidR="00255EBB">
              <w:t xml:space="preserve"> </w:t>
            </w:r>
            <w:r w:rsidR="00917844">
              <w:t>marcando en los lados del cuadrado puntos que diste</w:t>
            </w:r>
            <w:r w:rsidR="00FE04C5">
              <w:t xml:space="preserve">n de sus vértices una distancia igual a la longitud de uno de los catetos, “a”, por ejemplo y luego unir los puntos así determinados en los lados mediante trazos, como en la figura de la derecha, </w:t>
            </w:r>
            <w:r w:rsidR="005C6E97">
              <w:t>determinando un cuadrado y cuatro triángulos rectángulos congruentes con el triángulo dado al inicio.</w:t>
            </w:r>
            <w:r w:rsidR="00255EBB">
              <w:t xml:space="preserve"> </w:t>
            </w:r>
          </w:p>
          <w:p w14:paraId="3E925341" w14:textId="77777777" w:rsidR="00D811DD" w:rsidRDefault="00255EBB" w:rsidP="00106457">
            <w:r w:rsidRPr="005259EF">
              <w:t xml:space="preserve">Usando un </w:t>
            </w:r>
            <w:r w:rsidR="005C6E97">
              <w:t>“P</w:t>
            </w:r>
            <w:r w:rsidRPr="005259EF">
              <w:t xml:space="preserve">unto de </w:t>
            </w:r>
            <w:r w:rsidR="009F5980" w:rsidRPr="005259EF">
              <w:t>arrastre</w:t>
            </w:r>
            <w:r w:rsidR="005C6E97">
              <w:t xml:space="preserve">” provisto por el </w:t>
            </w:r>
            <w:r w:rsidR="00CA22B3">
              <w:t xml:space="preserve">software, </w:t>
            </w:r>
            <w:r w:rsidR="00CA22B3" w:rsidRPr="005259EF">
              <w:t>se</w:t>
            </w:r>
            <w:r w:rsidR="009F5980" w:rsidRPr="005259EF">
              <w:t xml:space="preserve"> puede </w:t>
            </w:r>
            <w:r w:rsidR="00887C98">
              <w:t xml:space="preserve">explorar las posibles configuraciones de las figuras. </w:t>
            </w:r>
            <w:r w:rsidR="00C94B64">
              <w:t xml:space="preserve"> </w:t>
            </w:r>
          </w:p>
          <w:p w14:paraId="5A512110" w14:textId="75B7D96E" w:rsidR="00D811DD" w:rsidRPr="00D811DD" w:rsidRDefault="00160EC3" w:rsidP="00D811DD">
            <w:pPr>
              <w:spacing w:after="0"/>
              <w:rPr>
                <w:rFonts w:ascii="Arial" w:hAnsi="Arial" w:cs="Arial"/>
                <w:b/>
                <w:color w:val="D557AF"/>
                <w:sz w:val="24"/>
                <w:szCs w:val="30"/>
              </w:rPr>
            </w:pPr>
            <w:r>
              <w:rPr>
                <w:rFonts w:ascii="Arial" w:hAnsi="Arial" w:cs="Arial"/>
                <w:b/>
                <w:color w:val="D557AF"/>
                <w:sz w:val="24"/>
                <w:szCs w:val="30"/>
              </w:rPr>
              <w:t>Plantilla r</w:t>
            </w:r>
            <w:r w:rsidR="00D811DD" w:rsidRPr="00D811DD">
              <w:rPr>
                <w:rFonts w:ascii="Arial" w:hAnsi="Arial" w:cs="Arial"/>
                <w:b/>
                <w:color w:val="D557AF"/>
                <w:sz w:val="24"/>
                <w:szCs w:val="30"/>
              </w:rPr>
              <w:t>ecortable</w:t>
            </w:r>
          </w:p>
          <w:p w14:paraId="43925128" w14:textId="77777777" w:rsidR="00D811DD" w:rsidRDefault="00D811DD" w:rsidP="00D811DD">
            <w:pPr>
              <w:ind w:left="-110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919"/>
              <w:gridCol w:w="4920"/>
            </w:tblGrid>
            <w:tr w:rsidR="00E26F82" w14:paraId="64C9C220" w14:textId="77777777" w:rsidTr="00E26F82">
              <w:tc>
                <w:tcPr>
                  <w:tcW w:w="4919" w:type="dxa"/>
                </w:tcPr>
                <w:p w14:paraId="315AFB57" w14:textId="77777777" w:rsidR="00E26F82" w:rsidRDefault="00E26F82" w:rsidP="00D811DD"/>
                <w:p w14:paraId="6CA05923" w14:textId="77777777" w:rsidR="00236E9B" w:rsidRDefault="00236E9B" w:rsidP="00D811DD">
                  <w:r>
                    <w:t xml:space="preserve">Anexo al </w:t>
                  </w:r>
                  <w:r w:rsidR="008E0D47">
                    <w:t>“</w:t>
                  </w:r>
                  <w:r>
                    <w:t>Guion de uso</w:t>
                  </w:r>
                  <w:r w:rsidR="008E0D47">
                    <w:t>”</w:t>
                  </w:r>
                  <w:r>
                    <w:t xml:space="preserve">, se </w:t>
                  </w:r>
                  <w:r w:rsidR="008E0D47">
                    <w:t>incluye una plantilla para recortar, en cartulina</w:t>
                  </w:r>
                  <w:r w:rsidR="00EA36DC">
                    <w:t xml:space="preserve">, por ejemplo, piezas que se pueden usar para replicar en forma concreta las actividades que se sugieren en la guía del estudiante. </w:t>
                  </w:r>
                </w:p>
                <w:p w14:paraId="36A74AC5" w14:textId="2D3530DD" w:rsidR="00E932A9" w:rsidRDefault="00E932A9" w:rsidP="00D811DD"/>
              </w:tc>
              <w:tc>
                <w:tcPr>
                  <w:tcW w:w="4920" w:type="dxa"/>
                </w:tcPr>
                <w:p w14:paraId="6BDFFACB" w14:textId="77777777" w:rsidR="00E26F82" w:rsidRDefault="00E26F82" w:rsidP="00D811DD"/>
                <w:p w14:paraId="4AEC42C1" w14:textId="0AA54089" w:rsidR="00236E9B" w:rsidRDefault="00236E9B" w:rsidP="00236E9B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0A99087" wp14:editId="7EEEE0DB">
                        <wp:extent cx="2623424" cy="1314450"/>
                        <wp:effectExtent l="0" t="0" r="5715" b="0"/>
                        <wp:docPr id="14" name="Imagen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6156" cy="13659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ED519D1" w14:textId="7C221BD2" w:rsidR="00E26F82" w:rsidRPr="00D811DD" w:rsidRDefault="00E26F82" w:rsidP="00D811DD">
            <w:pPr>
              <w:ind w:left="-110"/>
            </w:pPr>
          </w:p>
        </w:tc>
      </w:tr>
      <w:tr w:rsidR="00236E9B" w14:paraId="77486561" w14:textId="77777777" w:rsidTr="00FE4F8A">
        <w:tc>
          <w:tcPr>
            <w:tcW w:w="10065" w:type="dxa"/>
          </w:tcPr>
          <w:p w14:paraId="00B4692D" w14:textId="77777777" w:rsidR="00236E9B" w:rsidRDefault="00236E9B" w:rsidP="00106457">
            <w:pPr>
              <w:rPr>
                <w:rFonts w:ascii="Arial" w:hAnsi="Arial" w:cs="Arial"/>
                <w:lang w:val="es-ES"/>
              </w:rPr>
            </w:pPr>
          </w:p>
          <w:p w14:paraId="28C3B6CB" w14:textId="2F664010" w:rsidR="00236E9B" w:rsidRDefault="00236E9B" w:rsidP="00106457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35833404" w14:textId="77777777" w:rsidR="00E932A9" w:rsidRDefault="00E932A9" w:rsidP="008C1623">
      <w:pPr>
        <w:spacing w:after="0"/>
        <w:rPr>
          <w:rFonts w:ascii="Arial" w:hAnsi="Arial" w:cs="Arial"/>
          <w:b/>
          <w:color w:val="D557AF"/>
          <w:sz w:val="24"/>
          <w:szCs w:val="30"/>
        </w:rPr>
      </w:pPr>
    </w:p>
    <w:p w14:paraId="1C12C2CF" w14:textId="77777777" w:rsidR="00E932A9" w:rsidRDefault="00E932A9">
      <w:pPr>
        <w:spacing w:after="0" w:line="240" w:lineRule="auto"/>
        <w:rPr>
          <w:rFonts w:ascii="Arial" w:hAnsi="Arial" w:cs="Arial"/>
          <w:b/>
          <w:color w:val="D557AF"/>
          <w:sz w:val="24"/>
          <w:szCs w:val="30"/>
        </w:rPr>
      </w:pPr>
      <w:r>
        <w:rPr>
          <w:rFonts w:ascii="Arial" w:hAnsi="Arial" w:cs="Arial"/>
          <w:b/>
          <w:color w:val="D557AF"/>
          <w:sz w:val="24"/>
          <w:szCs w:val="30"/>
        </w:rPr>
        <w:br w:type="page"/>
      </w:r>
    </w:p>
    <w:p w14:paraId="6B1D70CE" w14:textId="056F5B6B" w:rsidR="0055227F" w:rsidRDefault="008C1623" w:rsidP="008C1623">
      <w:pPr>
        <w:spacing w:after="0"/>
        <w:rPr>
          <w:rFonts w:ascii="Arial" w:hAnsi="Arial" w:cs="Arial"/>
          <w:b/>
          <w:color w:val="D557AF"/>
          <w:sz w:val="24"/>
          <w:szCs w:val="30"/>
        </w:rPr>
      </w:pPr>
      <w:r>
        <w:rPr>
          <w:rFonts w:ascii="Arial" w:hAnsi="Arial" w:cs="Arial"/>
          <w:b/>
          <w:color w:val="D557AF"/>
          <w:sz w:val="24"/>
          <w:szCs w:val="30"/>
        </w:rPr>
        <w:lastRenderedPageBreak/>
        <w:t>Software adicional, se usa en el cierre de la lección</w:t>
      </w:r>
      <w:r w:rsidR="000936B1">
        <w:rPr>
          <w:rFonts w:ascii="Arial" w:hAnsi="Arial" w:cs="Arial"/>
          <w:b/>
          <w:color w:val="D557AF"/>
          <w:sz w:val="24"/>
          <w:szCs w:val="30"/>
        </w:rPr>
        <w:t>: Pitágoras demostración de Papus</w:t>
      </w:r>
    </w:p>
    <w:p w14:paraId="38195804" w14:textId="18CE8BBA" w:rsidR="008C1623" w:rsidRDefault="008C1623" w:rsidP="008C1623">
      <w:pPr>
        <w:spacing w:after="0"/>
        <w:rPr>
          <w:rFonts w:ascii="Arial" w:hAnsi="Arial" w:cs="Arial"/>
          <w:b/>
          <w:color w:val="D557AF"/>
          <w:sz w:val="24"/>
          <w:szCs w:val="3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9A610D" w14:paraId="00976DD8" w14:textId="77777777" w:rsidTr="009A610D">
        <w:tc>
          <w:tcPr>
            <w:tcW w:w="5027" w:type="dxa"/>
          </w:tcPr>
          <w:p w14:paraId="4E1FE375" w14:textId="77777777" w:rsidR="0020036B" w:rsidRDefault="0020036B" w:rsidP="005F6394"/>
          <w:p w14:paraId="67602A4A" w14:textId="77777777" w:rsidR="002405F9" w:rsidRDefault="00C0281E" w:rsidP="005F6394">
            <w:r>
              <w:t>Al señalar la existencia de múltiples formas de demostrar este teorema, en la discusión de cierre</w:t>
            </w:r>
            <w:r w:rsidR="0020036B">
              <w:t>,</w:t>
            </w:r>
            <w:r>
              <w:t xml:space="preserve"> se propone la exploración de </w:t>
            </w:r>
            <w:r w:rsidR="003C326E">
              <w:t xml:space="preserve">un </w:t>
            </w:r>
            <w:r>
              <w:t>software</w:t>
            </w:r>
            <w:r w:rsidR="003C326E">
              <w:t xml:space="preserve"> especialmente diseñado para simular el argumento dado por el geómetra Papus, </w:t>
            </w:r>
            <w:r w:rsidR="00E932A9">
              <w:t>posterior a Euclides</w:t>
            </w:r>
            <w:r w:rsidR="00CF7659">
              <w:t>, también en</w:t>
            </w:r>
            <w:r w:rsidR="003C326E">
              <w:t xml:space="preserve"> Alejandría. </w:t>
            </w:r>
            <w:r>
              <w:t xml:space="preserve"> </w:t>
            </w:r>
          </w:p>
          <w:p w14:paraId="00164657" w14:textId="04BB39FF" w:rsidR="00C0281E" w:rsidRDefault="00CF7659" w:rsidP="005F6394">
            <w:r>
              <w:t xml:space="preserve">Usa </w:t>
            </w:r>
            <w:r w:rsidR="00C0281E">
              <w:t>e</w:t>
            </w:r>
            <w:r w:rsidR="00B86846">
              <w:t xml:space="preserve">l hecho que </w:t>
            </w:r>
            <w:r w:rsidR="00C0281E">
              <w:t>paralelogramos de igual base y altura tienen la misma área -el software</w:t>
            </w:r>
            <w:r w:rsidR="00B86846">
              <w:t xml:space="preserve"> simula</w:t>
            </w:r>
            <w:r w:rsidR="00C0281E">
              <w:t xml:space="preserve"> esto en forma dinámica-</w:t>
            </w:r>
            <w:r>
              <w:t xml:space="preserve">. Mediante controles, el software </w:t>
            </w:r>
            <w:r w:rsidR="002405F9">
              <w:t>permite que</w:t>
            </w:r>
            <w:r w:rsidR="00D574B9">
              <w:t xml:space="preserve"> las áreas -el color- de los cuadrados sobre los catetos, se “Vacíe” llenado los </w:t>
            </w:r>
            <w:r w:rsidR="00C0281E">
              <w:t>rectángulo</w:t>
            </w:r>
            <w:r w:rsidR="0055532F">
              <w:t>s</w:t>
            </w:r>
            <w:r w:rsidR="00000A09">
              <w:t xml:space="preserve"> </w:t>
            </w:r>
            <w:r w:rsidR="00C0281E">
              <w:t xml:space="preserve">formados por </w:t>
            </w:r>
            <w:r w:rsidR="0055532F">
              <w:t xml:space="preserve">las proyecciones de los catetos sobre la hipotenusa y </w:t>
            </w:r>
            <w:r w:rsidR="00C0281E">
              <w:t>la hipotenusa misma.</w:t>
            </w:r>
            <w:r w:rsidR="002405F9">
              <w:t xml:space="preserve"> Simulando, así, la igualdad de las áreas. </w:t>
            </w:r>
          </w:p>
        </w:tc>
        <w:tc>
          <w:tcPr>
            <w:tcW w:w="5028" w:type="dxa"/>
          </w:tcPr>
          <w:p w14:paraId="0B785544" w14:textId="77777777" w:rsidR="009A610D" w:rsidRDefault="009A610D" w:rsidP="005F6394"/>
          <w:p w14:paraId="71951D71" w14:textId="15E07506" w:rsidR="00C0281E" w:rsidRDefault="00C0281E" w:rsidP="00C0281E">
            <w:pPr>
              <w:jc w:val="center"/>
            </w:pPr>
            <w:r>
              <w:rPr>
                <w:rFonts w:ascii="Arial" w:hAnsi="Arial" w:cs="Arial"/>
                <w:b/>
                <w:noProof/>
                <w:color w:val="D557AF"/>
                <w:sz w:val="24"/>
                <w:szCs w:val="30"/>
              </w:rPr>
              <w:drawing>
                <wp:inline distT="0" distB="0" distL="0" distR="0" wp14:anchorId="5EF62C43" wp14:editId="4F97027E">
                  <wp:extent cx="1936750" cy="2302725"/>
                  <wp:effectExtent l="0" t="0" r="6350" b="254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759" cy="2317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0A3971" w14:textId="77777777" w:rsidR="009A610D" w:rsidRPr="005F6394" w:rsidRDefault="009A610D" w:rsidP="005F6394"/>
    <w:p w14:paraId="546176A8" w14:textId="4743FA27" w:rsidR="008C1623" w:rsidRPr="008C1623" w:rsidRDefault="008C1623" w:rsidP="0077642C">
      <w:pPr>
        <w:spacing w:after="0"/>
        <w:jc w:val="center"/>
        <w:rPr>
          <w:rFonts w:ascii="Arial" w:hAnsi="Arial" w:cs="Arial"/>
          <w:b/>
          <w:color w:val="D557AF"/>
          <w:sz w:val="24"/>
          <w:szCs w:val="30"/>
        </w:rPr>
      </w:pPr>
    </w:p>
    <w:sectPr w:rsidR="008C1623" w:rsidRPr="008C1623" w:rsidSect="00AF51CA">
      <w:headerReference w:type="default" r:id="rId23"/>
      <w:footerReference w:type="default" r:id="rId24"/>
      <w:headerReference w:type="first" r:id="rId25"/>
      <w:footerReference w:type="first" r:id="rId26"/>
      <w:pgSz w:w="12240" w:h="15840"/>
      <w:pgMar w:top="1179" w:right="1041" w:bottom="1417" w:left="1134" w:header="708" w:footer="8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18576" w14:textId="77777777" w:rsidR="00A36429" w:rsidRDefault="00A36429" w:rsidP="004B034E">
      <w:pPr>
        <w:spacing w:after="0" w:line="240" w:lineRule="auto"/>
      </w:pPr>
      <w:r>
        <w:separator/>
      </w:r>
    </w:p>
  </w:endnote>
  <w:endnote w:type="continuationSeparator" w:id="0">
    <w:p w14:paraId="7E24195C" w14:textId="77777777" w:rsidR="00A36429" w:rsidRDefault="00A36429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uhaus 93">
    <w:altName w:val="Arial Black"/>
    <w:charset w:val="4D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E6292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38355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508AD" w14:textId="77777777" w:rsidR="00A36429" w:rsidRDefault="00A36429" w:rsidP="004B034E">
      <w:pPr>
        <w:spacing w:after="0" w:line="240" w:lineRule="auto"/>
      </w:pPr>
      <w:r>
        <w:separator/>
      </w:r>
    </w:p>
  </w:footnote>
  <w:footnote w:type="continuationSeparator" w:id="0">
    <w:p w14:paraId="3E653D22" w14:textId="77777777" w:rsidR="00A36429" w:rsidRDefault="00A36429" w:rsidP="004B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AAFAF" w14:textId="77777777" w:rsidR="004B034E" w:rsidRPr="00687A91" w:rsidRDefault="00D54B82" w:rsidP="00B445E6">
    <w:pPr>
      <w:pStyle w:val="Encabezado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261F4C" wp14:editId="0D879DE7">
              <wp:simplePos x="0" y="0"/>
              <wp:positionH relativeFrom="page">
                <wp:posOffset>7251700</wp:posOffset>
              </wp:positionH>
              <wp:positionV relativeFrom="paragraph">
                <wp:posOffset>293370</wp:posOffset>
              </wp:positionV>
              <wp:extent cx="404037" cy="7080250"/>
              <wp:effectExtent l="0" t="0" r="0" b="6350"/>
              <wp:wrapNone/>
              <wp:docPr id="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037" cy="708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609660" w14:textId="4487A954" w:rsidR="00CA630E" w:rsidRPr="00833651" w:rsidRDefault="00CA630E" w:rsidP="00CA630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</w:pPr>
                          <w:r w:rsidRPr="00833651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 xml:space="preserve">Matemáticas </w:t>
                          </w:r>
                          <w:r w:rsidR="005C6296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>8</w:t>
                          </w:r>
                          <w:proofErr w:type="gramStart"/>
                          <w:r w:rsidR="005C6296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 xml:space="preserve">° </w:t>
                          </w:r>
                          <w:r w:rsidR="00CA669F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 xml:space="preserve"> Básico</w:t>
                          </w:r>
                          <w:proofErr w:type="gramEnd"/>
                          <w:r w:rsidRPr="00833651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ab/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ab/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CA669F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3</w:t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– O</w:t>
                          </w:r>
                          <w:r w:rsidR="00CA669F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A12</w:t>
                          </w:r>
                          <w:r w:rsidR="00D54B82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E70A9F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Demostración </w:t>
                          </w:r>
                          <w:r w:rsidR="00D54B82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del Teorema de Pitágoras</w:t>
                          </w:r>
                          <w:r w:rsidR="00CA669F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261F4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571pt;margin-top:23.1pt;width:31.8pt;height:557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" filled="f" stroked="f">
              <v:textbox style="layout-flow:vertical">
                <w:txbxContent>
                  <w:p w14:paraId="5B609660" w14:textId="4487A954" w:rsidR="00CA630E" w:rsidRPr="00833651" w:rsidRDefault="00CA630E" w:rsidP="00CA630E">
                    <w:pPr>
                      <w:jc w:val="right"/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</w:pPr>
                    <w:r w:rsidRPr="00833651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 xml:space="preserve">Matemáticas </w:t>
                    </w:r>
                    <w:r w:rsidR="005C6296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>8</w:t>
                    </w:r>
                    <w:proofErr w:type="gramStart"/>
                    <w:r w:rsidR="005C6296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 xml:space="preserve">° </w:t>
                    </w:r>
                    <w:r w:rsidR="00CA669F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 xml:space="preserve"> Básico</w:t>
                    </w:r>
                    <w:proofErr w:type="gramEnd"/>
                    <w:r w:rsidRPr="00833651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ab/>
                    </w:r>
                    <w:r w:rsidRPr="00833651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ab/>
                    </w:r>
                    <w:r w:rsidRPr="00833651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Unidad </w:t>
                    </w:r>
                    <w:r w:rsidR="00CA669F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3</w:t>
                    </w:r>
                    <w:r w:rsidRPr="00833651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– O</w:t>
                    </w:r>
                    <w:r w:rsidR="00CA669F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A12</w:t>
                    </w:r>
                    <w:r w:rsidR="00D54B82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         </w:t>
                    </w:r>
                    <w:r w:rsidR="00E70A9F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Demostración </w:t>
                    </w:r>
                    <w:r w:rsidR="00D54B82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del Teorema de Pitágoras</w:t>
                    </w:r>
                    <w:r w:rsidR="00CA669F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 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C26A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B89F2F5" wp14:editId="163A59E1">
              <wp:simplePos x="0" y="0"/>
              <wp:positionH relativeFrom="column">
                <wp:posOffset>-98425</wp:posOffset>
              </wp:positionH>
              <wp:positionV relativeFrom="paragraph">
                <wp:posOffset>-205740</wp:posOffset>
              </wp:positionV>
              <wp:extent cx="15467965" cy="461010"/>
              <wp:effectExtent l="4445" t="0" r="1270" b="4445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5467965" cy="461010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E8166D" id="Rectangle 1" o:spid="_x0000_s1026" style="position:absolute;margin-left:-7.75pt;margin-top:-16.2pt;width:1217.95pt;height:36.3pt;rotation:90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" fillcolor="#d557af" stroked="f"/>
          </w:pict>
        </mc:Fallback>
      </mc:AlternateContent>
    </w:r>
    <w:r w:rsidR="00CC26AD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796BB0B" wp14:editId="4C927893">
              <wp:simplePos x="0" y="0"/>
              <wp:positionH relativeFrom="column">
                <wp:posOffset>6553200</wp:posOffset>
              </wp:positionH>
              <wp:positionV relativeFrom="paragraph">
                <wp:posOffset>-205740</wp:posOffset>
              </wp:positionV>
              <wp:extent cx="419100" cy="436245"/>
              <wp:effectExtent l="0" t="3810" r="0" b="0"/>
              <wp:wrapNone/>
              <wp:docPr id="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9D976" w14:textId="77777777" w:rsidR="00B445E6" w:rsidRPr="00833651" w:rsidRDefault="00BC79F9" w:rsidP="00B445E6">
                          <w:pPr>
                            <w:pStyle w:val="Piedepgina"/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fldChar w:fldCharType="begin"/>
                          </w:r>
                          <w:r w:rsidR="00B445E6"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instrText xml:space="preserve"> PAGE </w:instrText>
                          </w: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fldChar w:fldCharType="separate"/>
                          </w:r>
                          <w:r w:rsidR="009237CC">
                            <w:rPr>
                              <w:rStyle w:val="Nmerodepgina"/>
                              <w:rFonts w:ascii="Arial" w:hAnsi="Arial" w:cs="Arial"/>
                              <w:b/>
                              <w:noProof/>
                              <w:color w:val="FFFFFF"/>
                            </w:rPr>
                            <w:t>2</w:t>
                          </w: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  <w:p w14:paraId="75D8796D" w14:textId="77777777" w:rsidR="00B445E6" w:rsidRPr="00833651" w:rsidRDefault="00B445E6" w:rsidP="00B445E6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96BB0B" id="Text Box 19" o:spid="_x0000_s1027" type="#_x0000_t202" style="position:absolute;left:0;text-align:left;margin-left:516pt;margin-top:-16.2pt;width:33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" filled="f" stroked="f">
              <v:textbox style="layout-flow:vertical">
                <w:txbxContent>
                  <w:p w14:paraId="75B9D976" w14:textId="77777777" w:rsidR="00B445E6" w:rsidRPr="00833651" w:rsidRDefault="00BC79F9" w:rsidP="00B445E6">
                    <w:pPr>
                      <w:pStyle w:val="Piedepgina"/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</w:pP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fldChar w:fldCharType="begin"/>
                    </w:r>
                    <w:r w:rsidR="00B445E6"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instrText xml:space="preserve"> PAGE </w:instrText>
                    </w: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fldChar w:fldCharType="separate"/>
                    </w:r>
                    <w:r w:rsidR="009237CC">
                      <w:rPr>
                        <w:rStyle w:val="Nmerodepgina"/>
                        <w:rFonts w:ascii="Arial" w:hAnsi="Arial" w:cs="Arial"/>
                        <w:b/>
                        <w:noProof/>
                        <w:color w:val="FFFFFF"/>
                      </w:rPr>
                      <w:t>2</w:t>
                    </w: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fldChar w:fldCharType="end"/>
                    </w:r>
                  </w:p>
                  <w:p w14:paraId="75D8796D" w14:textId="77777777" w:rsidR="00B445E6" w:rsidRPr="00833651" w:rsidRDefault="00B445E6" w:rsidP="00B445E6">
                    <w:pP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CC26AD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A28889A" wp14:editId="700D56AE">
              <wp:simplePos x="0" y="0"/>
              <wp:positionH relativeFrom="column">
                <wp:posOffset>6496685</wp:posOffset>
              </wp:positionH>
              <wp:positionV relativeFrom="paragraph">
                <wp:posOffset>-453390</wp:posOffset>
              </wp:positionV>
              <wp:extent cx="539750" cy="10079990"/>
              <wp:effectExtent l="635" t="3810" r="2540" b="3175"/>
              <wp:wrapNone/>
              <wp:docPr id="7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750" cy="10079990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6675B4" id="Rectángulo 9" o:spid="_x0000_s1026" style="position:absolute;margin-left:511.55pt;margin-top:-35.7pt;width:42.5pt;height:793.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" fillcolor="#d557af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65B0F" w14:textId="77777777" w:rsidR="00687A91" w:rsidRPr="000A38A6" w:rsidRDefault="00CC26AD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C35024" wp14:editId="1CEDFFDD">
              <wp:simplePos x="0" y="0"/>
              <wp:positionH relativeFrom="column">
                <wp:posOffset>2410460</wp:posOffset>
              </wp:positionH>
              <wp:positionV relativeFrom="paragraph">
                <wp:posOffset>-106680</wp:posOffset>
              </wp:positionV>
              <wp:extent cx="4089400" cy="1371600"/>
              <wp:effectExtent l="0" t="0" r="0" b="0"/>
              <wp:wrapNone/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94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7AC7A" w14:textId="77777777" w:rsidR="00687A91" w:rsidRPr="00176A66" w:rsidRDefault="00687A91" w:rsidP="00687A91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D30923"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3</w:t>
                          </w:r>
                          <w:r w:rsidRPr="00176A66"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1760ACEC" w14:textId="77777777" w:rsidR="00687A91" w:rsidRPr="000A38A6" w:rsidRDefault="00687A91" w:rsidP="00C6482E">
                          <w:pPr>
                            <w:shd w:val="clear" w:color="auto" w:fill="FFFFFF"/>
                            <w:spacing w:before="200" w:line="240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0A38A6">
                            <w:rPr>
                              <w:rFonts w:ascii="Arial" w:hAnsi="Arial" w:cs="Arial"/>
                              <w:b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D30923">
                            <w:rPr>
                              <w:rFonts w:ascii="Arial" w:hAnsi="Arial" w:cs="Arial"/>
                              <w:b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12</w:t>
                          </w:r>
                        </w:p>
                        <w:p w14:paraId="72D6A316" w14:textId="06338C3C" w:rsidR="00687A91" w:rsidRPr="00176A66" w:rsidRDefault="00384D38" w:rsidP="00384D38">
                          <w:pPr>
                            <w:shd w:val="clear" w:color="auto" w:fill="FFFFFF"/>
                            <w:spacing w:before="150" w:after="300" w:line="240" w:lineRule="auto"/>
                            <w:outlineLvl w:val="0"/>
                            <w:rPr>
                              <w:rFonts w:ascii="Arial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Demostración del </w:t>
                          </w:r>
                          <w:r w:rsidR="00D30923">
                            <w:rPr>
                              <w:rFonts w:ascii="Arial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Teorema de Pitágoras </w:t>
                          </w:r>
                        </w:p>
                        <w:p w14:paraId="2F3B7C87" w14:textId="77777777" w:rsidR="00687A91" w:rsidRDefault="00687A91" w:rsidP="00687A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C3502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0;text-align:left;margin-left:189.8pt;margin-top:-8.4pt;width:322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aTuA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" filled="f" stroked="f">
              <v:textbox>
                <w:txbxContent>
                  <w:p w14:paraId="6EB7AC7A" w14:textId="77777777" w:rsidR="00687A91" w:rsidRPr="00176A66" w:rsidRDefault="00687A91" w:rsidP="00687A91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D30923"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3</w:t>
                    </w:r>
                    <w:r w:rsidRPr="00176A66"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1760ACEC" w14:textId="77777777" w:rsidR="00687A91" w:rsidRPr="000A38A6" w:rsidRDefault="00687A91" w:rsidP="00C6482E">
                    <w:pPr>
                      <w:shd w:val="clear" w:color="auto" w:fill="FFFFFF"/>
                      <w:spacing w:before="200" w:line="240" w:lineRule="auto"/>
                      <w:jc w:val="right"/>
                      <w:outlineLvl w:val="0"/>
                      <w:rPr>
                        <w:rFonts w:ascii="Arial" w:hAnsi="Arial" w:cs="Arial"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0A38A6">
                      <w:rPr>
                        <w:rFonts w:ascii="Arial" w:hAnsi="Arial" w:cs="Arial"/>
                        <w:b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D30923">
                      <w:rPr>
                        <w:rFonts w:ascii="Arial" w:hAnsi="Arial" w:cs="Arial"/>
                        <w:b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  <w:t>12</w:t>
                    </w:r>
                  </w:p>
                  <w:p w14:paraId="72D6A316" w14:textId="06338C3C" w:rsidR="00687A91" w:rsidRPr="00176A66" w:rsidRDefault="00384D38" w:rsidP="00384D38">
                    <w:pPr>
                      <w:shd w:val="clear" w:color="auto" w:fill="FFFFFF"/>
                      <w:spacing w:before="150" w:after="300" w:line="240" w:lineRule="auto"/>
                      <w:outlineLvl w:val="0"/>
                      <w:rPr>
                        <w:rFonts w:ascii="Arial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>
                      <w:rPr>
                        <w:rFonts w:ascii="Arial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Demostración del </w:t>
                    </w:r>
                    <w:r w:rsidR="00D30923">
                      <w:rPr>
                        <w:rFonts w:ascii="Arial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Teorema de Pitágoras </w:t>
                    </w:r>
                  </w:p>
                  <w:p w14:paraId="2F3B7C87" w14:textId="77777777" w:rsidR="00687A91" w:rsidRDefault="00687A91" w:rsidP="00687A91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9B972B4" wp14:editId="1A722302">
              <wp:simplePos x="0" y="0"/>
              <wp:positionH relativeFrom="column">
                <wp:posOffset>6497320</wp:posOffset>
              </wp:positionH>
              <wp:positionV relativeFrom="paragraph">
                <wp:posOffset>-449580</wp:posOffset>
              </wp:positionV>
              <wp:extent cx="539750" cy="10079990"/>
              <wp:effectExtent l="1270" t="0" r="1905" b="0"/>
              <wp:wrapNone/>
              <wp:docPr id="5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750" cy="10079990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50D28D" id="Rectángulo 3" o:spid="_x0000_s1026" style="position:absolute;margin-left:511.6pt;margin-top:-35.4pt;width:42.5pt;height:793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" fillcolor="#d557a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B5BF5F" wp14:editId="027B6978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19050" t="12700" r="12700" b="15875"/>
              <wp:wrapNone/>
              <wp:docPr id="2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D557A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DBEDF8" id="Straight Connector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" strokecolor="#d557af" strokeweight="2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89DEC9" wp14:editId="6B3495B8">
              <wp:simplePos x="0" y="0"/>
              <wp:positionH relativeFrom="column">
                <wp:posOffset>-222885</wp:posOffset>
              </wp:positionH>
              <wp:positionV relativeFrom="paragraph">
                <wp:posOffset>113030</wp:posOffset>
              </wp:positionV>
              <wp:extent cx="168910" cy="168910"/>
              <wp:effectExtent l="5715" t="8255" r="6350" b="3810"/>
              <wp:wrapNone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8910" cy="168910"/>
                      </a:xfrm>
                      <a:prstGeom prst="ellipse">
                        <a:avLst/>
                      </a:prstGeom>
                      <a:solidFill>
                        <a:srgbClr val="D557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D294EA1" id="Oval 6" o:spid="_x0000_s1026" style="position:absolute;margin-left:-17.55pt;margin-top:8.9pt;width:13.3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" fillcolor="#d557af" stroked="f"/>
          </w:pict>
        </mc:Fallback>
      </mc:AlternateConten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14:paraId="3CF04B21" w14:textId="77777777" w:rsidR="00687A91" w:rsidRPr="00833651" w:rsidRDefault="00204520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>
      <w:rPr>
        <w:rFonts w:ascii="Arial" w:hAnsi="Arial" w:cs="Arial"/>
        <w:b/>
        <w:color w:val="595959"/>
        <w:sz w:val="44"/>
        <w:szCs w:val="44"/>
      </w:rPr>
      <w:t>8</w:t>
    </w:r>
    <w:r w:rsidR="00687A91" w:rsidRPr="00833651">
      <w:rPr>
        <w:rFonts w:ascii="Arial" w:hAnsi="Arial" w:cs="Arial"/>
        <w:b/>
        <w:color w:val="595959"/>
        <w:sz w:val="44"/>
        <w:szCs w:val="44"/>
      </w:rPr>
      <w:t>º Básico</w:t>
    </w:r>
  </w:p>
  <w:p w14:paraId="697F146A" w14:textId="77777777" w:rsidR="004B034E" w:rsidRPr="00687A91" w:rsidRDefault="004B034E" w:rsidP="00687A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1588"/>
    <w:multiLevelType w:val="hybridMultilevel"/>
    <w:tmpl w:val="7B700D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F6726"/>
    <w:multiLevelType w:val="hybridMultilevel"/>
    <w:tmpl w:val="E82467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33A3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02BE0"/>
    <w:multiLevelType w:val="hybridMultilevel"/>
    <w:tmpl w:val="EA4640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7C07"/>
    <w:multiLevelType w:val="hybridMultilevel"/>
    <w:tmpl w:val="DD9403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F42C1"/>
    <w:multiLevelType w:val="hybridMultilevel"/>
    <w:tmpl w:val="586A58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2784D"/>
    <w:multiLevelType w:val="hybridMultilevel"/>
    <w:tmpl w:val="FC9A4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02E06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CA"/>
    <w:rsid w:val="00000A09"/>
    <w:rsid w:val="0002741A"/>
    <w:rsid w:val="00041523"/>
    <w:rsid w:val="00050DA5"/>
    <w:rsid w:val="00063F0A"/>
    <w:rsid w:val="000936B1"/>
    <w:rsid w:val="000A1C86"/>
    <w:rsid w:val="000A3D6D"/>
    <w:rsid w:val="000D58AE"/>
    <w:rsid w:val="00106457"/>
    <w:rsid w:val="00111468"/>
    <w:rsid w:val="00141E5D"/>
    <w:rsid w:val="00145B18"/>
    <w:rsid w:val="0015284C"/>
    <w:rsid w:val="00160EC3"/>
    <w:rsid w:val="00164CB2"/>
    <w:rsid w:val="0018137C"/>
    <w:rsid w:val="00196182"/>
    <w:rsid w:val="001B7ED3"/>
    <w:rsid w:val="001C7018"/>
    <w:rsid w:val="0020036B"/>
    <w:rsid w:val="00203557"/>
    <w:rsid w:val="00204520"/>
    <w:rsid w:val="00220405"/>
    <w:rsid w:val="00236E9B"/>
    <w:rsid w:val="002405F9"/>
    <w:rsid w:val="0024619F"/>
    <w:rsid w:val="00253637"/>
    <w:rsid w:val="00255EBB"/>
    <w:rsid w:val="0026003B"/>
    <w:rsid w:val="002811FA"/>
    <w:rsid w:val="002972CC"/>
    <w:rsid w:val="002D021A"/>
    <w:rsid w:val="002F69D1"/>
    <w:rsid w:val="00307092"/>
    <w:rsid w:val="00322637"/>
    <w:rsid w:val="0032782B"/>
    <w:rsid w:val="003307C9"/>
    <w:rsid w:val="00340704"/>
    <w:rsid w:val="00344686"/>
    <w:rsid w:val="0037203B"/>
    <w:rsid w:val="00384D38"/>
    <w:rsid w:val="003C090E"/>
    <w:rsid w:val="003C326E"/>
    <w:rsid w:val="003C441B"/>
    <w:rsid w:val="003C53AF"/>
    <w:rsid w:val="003D50E1"/>
    <w:rsid w:val="003D6D48"/>
    <w:rsid w:val="003F3EE3"/>
    <w:rsid w:val="0041368B"/>
    <w:rsid w:val="00422319"/>
    <w:rsid w:val="00456122"/>
    <w:rsid w:val="00482589"/>
    <w:rsid w:val="00490F18"/>
    <w:rsid w:val="00494D88"/>
    <w:rsid w:val="004A41E6"/>
    <w:rsid w:val="004A69EB"/>
    <w:rsid w:val="004A7CC4"/>
    <w:rsid w:val="004B034E"/>
    <w:rsid w:val="004E128C"/>
    <w:rsid w:val="004E7012"/>
    <w:rsid w:val="005047A6"/>
    <w:rsid w:val="00516238"/>
    <w:rsid w:val="0052230F"/>
    <w:rsid w:val="005259EF"/>
    <w:rsid w:val="00545C3B"/>
    <w:rsid w:val="0055227F"/>
    <w:rsid w:val="0055532F"/>
    <w:rsid w:val="005609E4"/>
    <w:rsid w:val="005945B5"/>
    <w:rsid w:val="005A635A"/>
    <w:rsid w:val="005B0EBF"/>
    <w:rsid w:val="005B29D5"/>
    <w:rsid w:val="005C273B"/>
    <w:rsid w:val="005C6296"/>
    <w:rsid w:val="005C6E97"/>
    <w:rsid w:val="005E7635"/>
    <w:rsid w:val="005F6394"/>
    <w:rsid w:val="0062030D"/>
    <w:rsid w:val="006415D2"/>
    <w:rsid w:val="0067176F"/>
    <w:rsid w:val="00687A91"/>
    <w:rsid w:val="006D3B99"/>
    <w:rsid w:val="006F449E"/>
    <w:rsid w:val="00727CAC"/>
    <w:rsid w:val="00737AC6"/>
    <w:rsid w:val="007505F0"/>
    <w:rsid w:val="007648F2"/>
    <w:rsid w:val="0077642C"/>
    <w:rsid w:val="0079474C"/>
    <w:rsid w:val="007A368B"/>
    <w:rsid w:val="007A492B"/>
    <w:rsid w:val="007A697D"/>
    <w:rsid w:val="007D4BFF"/>
    <w:rsid w:val="007E2118"/>
    <w:rsid w:val="007E5C0C"/>
    <w:rsid w:val="007F6CE9"/>
    <w:rsid w:val="00816EF4"/>
    <w:rsid w:val="00841D2D"/>
    <w:rsid w:val="00874FD1"/>
    <w:rsid w:val="00880EF0"/>
    <w:rsid w:val="00883911"/>
    <w:rsid w:val="00887C98"/>
    <w:rsid w:val="008C1623"/>
    <w:rsid w:val="008C6A4E"/>
    <w:rsid w:val="008D4FBF"/>
    <w:rsid w:val="008E0D47"/>
    <w:rsid w:val="008E7C6E"/>
    <w:rsid w:val="008F2B3E"/>
    <w:rsid w:val="008F440A"/>
    <w:rsid w:val="0090279E"/>
    <w:rsid w:val="00915BF4"/>
    <w:rsid w:val="00917844"/>
    <w:rsid w:val="009237CC"/>
    <w:rsid w:val="00937CB6"/>
    <w:rsid w:val="00941D5D"/>
    <w:rsid w:val="009477A1"/>
    <w:rsid w:val="00955EAB"/>
    <w:rsid w:val="00964D3B"/>
    <w:rsid w:val="009678E4"/>
    <w:rsid w:val="009851FF"/>
    <w:rsid w:val="009A610D"/>
    <w:rsid w:val="009A7956"/>
    <w:rsid w:val="009B234C"/>
    <w:rsid w:val="009B3B72"/>
    <w:rsid w:val="009F3AA6"/>
    <w:rsid w:val="009F5980"/>
    <w:rsid w:val="00A15DF6"/>
    <w:rsid w:val="00A16FDD"/>
    <w:rsid w:val="00A175E4"/>
    <w:rsid w:val="00A23196"/>
    <w:rsid w:val="00A36429"/>
    <w:rsid w:val="00A66A89"/>
    <w:rsid w:val="00A828D5"/>
    <w:rsid w:val="00AB00B1"/>
    <w:rsid w:val="00AE7A52"/>
    <w:rsid w:val="00AF51CA"/>
    <w:rsid w:val="00B059EF"/>
    <w:rsid w:val="00B110EE"/>
    <w:rsid w:val="00B25B2D"/>
    <w:rsid w:val="00B445E6"/>
    <w:rsid w:val="00B66DED"/>
    <w:rsid w:val="00B71212"/>
    <w:rsid w:val="00B7587E"/>
    <w:rsid w:val="00B86846"/>
    <w:rsid w:val="00BA5FDB"/>
    <w:rsid w:val="00BB5882"/>
    <w:rsid w:val="00BC79F9"/>
    <w:rsid w:val="00BD4AF1"/>
    <w:rsid w:val="00C0281E"/>
    <w:rsid w:val="00C30063"/>
    <w:rsid w:val="00C373D4"/>
    <w:rsid w:val="00C45F4E"/>
    <w:rsid w:val="00C56A52"/>
    <w:rsid w:val="00C6482E"/>
    <w:rsid w:val="00C84FD1"/>
    <w:rsid w:val="00C91FD0"/>
    <w:rsid w:val="00C94B64"/>
    <w:rsid w:val="00CA22B3"/>
    <w:rsid w:val="00CA630E"/>
    <w:rsid w:val="00CA669F"/>
    <w:rsid w:val="00CC0B23"/>
    <w:rsid w:val="00CC0F74"/>
    <w:rsid w:val="00CC2492"/>
    <w:rsid w:val="00CC26AD"/>
    <w:rsid w:val="00CC27E7"/>
    <w:rsid w:val="00CF690B"/>
    <w:rsid w:val="00CF7220"/>
    <w:rsid w:val="00CF7659"/>
    <w:rsid w:val="00D17157"/>
    <w:rsid w:val="00D244B1"/>
    <w:rsid w:val="00D26AA3"/>
    <w:rsid w:val="00D30923"/>
    <w:rsid w:val="00D33C03"/>
    <w:rsid w:val="00D54B82"/>
    <w:rsid w:val="00D574B9"/>
    <w:rsid w:val="00D633F2"/>
    <w:rsid w:val="00D811DD"/>
    <w:rsid w:val="00DB6A24"/>
    <w:rsid w:val="00DC399C"/>
    <w:rsid w:val="00DD196D"/>
    <w:rsid w:val="00DE4328"/>
    <w:rsid w:val="00E002E6"/>
    <w:rsid w:val="00E0603A"/>
    <w:rsid w:val="00E14358"/>
    <w:rsid w:val="00E20E7E"/>
    <w:rsid w:val="00E26F82"/>
    <w:rsid w:val="00E34602"/>
    <w:rsid w:val="00E378E6"/>
    <w:rsid w:val="00E70A9F"/>
    <w:rsid w:val="00E8079F"/>
    <w:rsid w:val="00E932A9"/>
    <w:rsid w:val="00EA36DC"/>
    <w:rsid w:val="00EA6FBD"/>
    <w:rsid w:val="00EB0D40"/>
    <w:rsid w:val="00ED0ED6"/>
    <w:rsid w:val="00ED5676"/>
    <w:rsid w:val="00ED5F5F"/>
    <w:rsid w:val="00ED70E2"/>
    <w:rsid w:val="00EE15BC"/>
    <w:rsid w:val="00F111EE"/>
    <w:rsid w:val="00F3106F"/>
    <w:rsid w:val="00F333D0"/>
    <w:rsid w:val="00F466E5"/>
    <w:rsid w:val="00F600BB"/>
    <w:rsid w:val="00F702D0"/>
    <w:rsid w:val="00F77F91"/>
    <w:rsid w:val="00F86324"/>
    <w:rsid w:val="00F87207"/>
    <w:rsid w:val="00FC0B80"/>
    <w:rsid w:val="00FD1D02"/>
    <w:rsid w:val="00FE04C5"/>
    <w:rsid w:val="00FE0B32"/>
    <w:rsid w:val="00FE2148"/>
    <w:rsid w:val="00FE4F8A"/>
    <w:rsid w:val="00FF06B2"/>
    <w:rsid w:val="00FF1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14916"/>
  <w15:docId w15:val="{A00D57C1-4019-4767-9CB8-8A7F9D99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CA"/>
    <w:pPr>
      <w:spacing w:after="200" w:line="276" w:lineRule="auto"/>
    </w:pPr>
    <w:rPr>
      <w:rFonts w:eastAsia="Times New Roman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customStyle="1" w:styleId="Listamedia11">
    <w:name w:val="Lista media 11"/>
    <w:basedOn w:val="Tablanormal"/>
    <w:uiPriority w:val="65"/>
    <w:rsid w:val="00AF51CA"/>
    <w:rPr>
      <w:rFonts w:eastAsia="Times New Roman" w:cs="Times New Roman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AF51CA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51C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1CA"/>
    <w:rPr>
      <w:rFonts w:ascii="Times New Roman" w:eastAsia="Times New Roman" w:hAnsi="Times New Roman" w:cs="Times New Roman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A23196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45B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45B5"/>
    <w:rPr>
      <w:rFonts w:eastAsia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4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68B48-0B3D-4B78-A7C2-439F1B43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413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Baeza Rojas</dc:creator>
  <cp:lastModifiedBy>Fidel Oteiza Morra</cp:lastModifiedBy>
  <cp:revision>20</cp:revision>
  <dcterms:created xsi:type="dcterms:W3CDTF">2019-05-31T15:47:00Z</dcterms:created>
  <dcterms:modified xsi:type="dcterms:W3CDTF">2019-07-05T15:37:00Z</dcterms:modified>
</cp:coreProperties>
</file>